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CD" w:rsidRPr="005273C6" w:rsidRDefault="00F450CD" w:rsidP="005273C6">
      <w:pPr>
        <w:spacing w:line="480" w:lineRule="auto"/>
        <w:jc w:val="center"/>
        <w:outlineLvl w:val="0"/>
        <w:rPr>
          <w:rStyle w:val="Strong"/>
          <w:sz w:val="40"/>
          <w:szCs w:val="40"/>
          <w:bdr w:val="none" w:sz="0" w:space="0" w:color="auto" w:frame="1"/>
          <w:shd w:val="clear" w:color="auto" w:fill="FFFFFF"/>
        </w:rPr>
      </w:pPr>
      <w:bookmarkStart w:id="0" w:name="_GoBack"/>
      <w:r w:rsidRPr="005273C6">
        <w:rPr>
          <w:rStyle w:val="Strong"/>
          <w:sz w:val="40"/>
          <w:szCs w:val="40"/>
          <w:bdr w:val="none" w:sz="0" w:space="0" w:color="auto" w:frame="1"/>
          <w:shd w:val="clear" w:color="auto" w:fill="FFFFFF"/>
        </w:rPr>
        <w:t>Figure captions</w:t>
      </w:r>
    </w:p>
    <w:bookmarkEnd w:id="0"/>
    <w:p w:rsidR="00F450CD" w:rsidRPr="005273C6" w:rsidRDefault="00F450CD" w:rsidP="00F450CD">
      <w:pPr>
        <w:spacing w:line="480" w:lineRule="auto"/>
        <w:outlineLvl w:val="0"/>
        <w:rPr>
          <w:sz w:val="24"/>
          <w:szCs w:val="24"/>
        </w:rPr>
      </w:pPr>
      <w:r w:rsidRPr="005273C6">
        <w:rPr>
          <w:sz w:val="24"/>
          <w:szCs w:val="24"/>
        </w:rPr>
        <w:t>Fig. 1: P</w:t>
      </w:r>
      <w:r w:rsidRPr="005273C6">
        <w:rPr>
          <w:rFonts w:eastAsia="Calibri"/>
          <w:sz w:val="24"/>
          <w:szCs w:val="24"/>
        </w:rPr>
        <w:t>ossible schematic structure of synthesized polymer composite membrane.</w:t>
      </w:r>
    </w:p>
    <w:p w:rsidR="00F450CD" w:rsidRPr="005273C6" w:rsidRDefault="00F450CD" w:rsidP="00F450CD">
      <w:pPr>
        <w:spacing w:line="480" w:lineRule="auto"/>
        <w:outlineLvl w:val="0"/>
        <w:rPr>
          <w:sz w:val="24"/>
          <w:szCs w:val="24"/>
        </w:rPr>
      </w:pPr>
      <w:r w:rsidRPr="005273C6">
        <w:rPr>
          <w:sz w:val="24"/>
          <w:szCs w:val="24"/>
        </w:rPr>
        <w:t>Fig. 2: XRD spectra of the PCL and different PCL+IL composite system</w:t>
      </w:r>
    </w:p>
    <w:p w:rsidR="00F450CD" w:rsidRPr="005273C6" w:rsidRDefault="00F450CD" w:rsidP="00F450CD">
      <w:pPr>
        <w:spacing w:line="480" w:lineRule="auto"/>
        <w:rPr>
          <w:sz w:val="24"/>
          <w:szCs w:val="24"/>
        </w:rPr>
      </w:pPr>
      <w:r w:rsidRPr="005273C6">
        <w:rPr>
          <w:sz w:val="24"/>
          <w:szCs w:val="24"/>
        </w:rPr>
        <w:t xml:space="preserve">Figure 3: </w:t>
      </w:r>
      <w:r w:rsidRPr="005273C6">
        <w:rPr>
          <w:rFonts w:eastAsia="Symbol"/>
          <w:sz w:val="24"/>
          <w:szCs w:val="24"/>
        </w:rPr>
        <w:t>SEM image of (a) &amp; (b) PCL membrane, (c) &amp; (d) 80PCL-20IL electrolyte at two magnifications</w:t>
      </w:r>
    </w:p>
    <w:p w:rsidR="00F450CD" w:rsidRPr="005273C6" w:rsidRDefault="00F450CD" w:rsidP="00F450CD">
      <w:pPr>
        <w:spacing w:line="480" w:lineRule="auto"/>
        <w:rPr>
          <w:sz w:val="24"/>
          <w:szCs w:val="24"/>
        </w:rPr>
      </w:pPr>
      <w:r w:rsidRPr="005273C6">
        <w:rPr>
          <w:sz w:val="24"/>
          <w:szCs w:val="24"/>
        </w:rPr>
        <w:t>Fig. 4: FTIR spectra of different constituent in polymer composite membrane.</w:t>
      </w:r>
    </w:p>
    <w:p w:rsidR="00F450CD" w:rsidRPr="005273C6" w:rsidRDefault="00F450CD" w:rsidP="00F450CD">
      <w:pPr>
        <w:spacing w:line="480" w:lineRule="auto"/>
        <w:rPr>
          <w:sz w:val="24"/>
          <w:szCs w:val="24"/>
        </w:rPr>
      </w:pPr>
      <w:r w:rsidRPr="005273C6">
        <w:rPr>
          <w:sz w:val="24"/>
          <w:szCs w:val="24"/>
        </w:rPr>
        <w:t>Fig. 5: Raman Study of different constituent of polymer composite membrane.</w:t>
      </w:r>
    </w:p>
    <w:p w:rsidR="00F450CD" w:rsidRPr="005273C6" w:rsidRDefault="00F450CD" w:rsidP="00F450CD">
      <w:pPr>
        <w:spacing w:line="480" w:lineRule="auto"/>
        <w:rPr>
          <w:sz w:val="24"/>
          <w:szCs w:val="24"/>
        </w:rPr>
      </w:pPr>
      <w:r w:rsidRPr="005273C6">
        <w:rPr>
          <w:sz w:val="24"/>
          <w:szCs w:val="24"/>
        </w:rPr>
        <w:t>Fig. 6: Variation of conductivity with different IL composition in polymer composite.</w:t>
      </w:r>
    </w:p>
    <w:p w:rsidR="00F450CD" w:rsidRPr="005273C6" w:rsidRDefault="00F450CD" w:rsidP="00F450CD">
      <w:pPr>
        <w:spacing w:line="480" w:lineRule="auto"/>
        <w:rPr>
          <w:sz w:val="24"/>
          <w:szCs w:val="24"/>
        </w:rPr>
      </w:pPr>
      <w:r w:rsidRPr="005273C6">
        <w:rPr>
          <w:sz w:val="24"/>
          <w:szCs w:val="24"/>
        </w:rPr>
        <w:t xml:space="preserve">Fig. 7(a): Variation of ln </w:t>
      </w:r>
      <w:r w:rsidRPr="005273C6">
        <w:rPr>
          <w:sz w:val="24"/>
          <w:szCs w:val="24"/>
        </w:rPr>
        <w:sym w:font="Symbol" w:char="F073"/>
      </w:r>
      <w:r w:rsidRPr="005273C6">
        <w:rPr>
          <w:sz w:val="24"/>
          <w:szCs w:val="24"/>
        </w:rPr>
        <w:t xml:space="preserve"> with Temperature and (b): variation of conductivity with frequency and temperature in polymer composite membrane.</w:t>
      </w:r>
    </w:p>
    <w:p w:rsidR="00F450CD" w:rsidRPr="0044780D" w:rsidRDefault="00F450CD" w:rsidP="00F450CD">
      <w:pPr>
        <w:spacing w:line="480" w:lineRule="auto"/>
        <w:rPr>
          <w:sz w:val="22"/>
          <w:szCs w:val="22"/>
        </w:rPr>
      </w:pPr>
      <w:r w:rsidRPr="005273C6">
        <w:rPr>
          <w:sz w:val="24"/>
          <w:szCs w:val="24"/>
        </w:rPr>
        <w:t>Fig. 8: Change in dielectric constant (</w:t>
      </w:r>
      <w:r w:rsidRPr="005273C6">
        <w:rPr>
          <w:sz w:val="24"/>
          <w:szCs w:val="24"/>
        </w:rPr>
        <w:sym w:font="Symbol" w:char="F065"/>
      </w:r>
      <w:r w:rsidRPr="005273C6">
        <w:rPr>
          <w:sz w:val="24"/>
          <w:szCs w:val="24"/>
        </w:rPr>
        <w:t>') and loss (</w:t>
      </w:r>
      <w:r w:rsidRPr="005273C6">
        <w:rPr>
          <w:sz w:val="24"/>
          <w:szCs w:val="24"/>
        </w:rPr>
        <w:sym w:font="Symbol" w:char="F065"/>
      </w:r>
      <w:r w:rsidRPr="005273C6">
        <w:rPr>
          <w:sz w:val="24"/>
          <w:szCs w:val="24"/>
        </w:rPr>
        <w:t>") with frequency of 80PCL-20IL electrolytes at different temperatures</w:t>
      </w:r>
      <w:r w:rsidRPr="0044780D">
        <w:rPr>
          <w:sz w:val="22"/>
          <w:szCs w:val="22"/>
        </w:rPr>
        <w:t>.</w:t>
      </w:r>
    </w:p>
    <w:p w:rsidR="00F450CD" w:rsidRPr="0044780D" w:rsidRDefault="00F450CD" w:rsidP="00F450CD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</w:p>
    <w:p w:rsidR="00FC26DF" w:rsidRDefault="00FC26DF"/>
    <w:sectPr w:rsidR="00FC2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CD"/>
    <w:rsid w:val="005273C6"/>
    <w:rsid w:val="00F450CD"/>
    <w:rsid w:val="00FC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D6BD9-C253-4BF8-ADB6-2DC928A9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0CD"/>
    <w:pPr>
      <w:spacing w:before="100" w:beforeAutospacing="1" w:after="100" w:afterAutospacing="1" w:line="240" w:lineRule="auto"/>
      <w:ind w:left="144" w:hanging="144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5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Kamlesh Pandey</dc:creator>
  <cp:keywords/>
  <dc:description/>
  <cp:lastModifiedBy>Kamlesh Pandey</cp:lastModifiedBy>
  <cp:revision>2</cp:revision>
  <dcterms:created xsi:type="dcterms:W3CDTF">2019-03-02T04:27:00Z</dcterms:created>
  <dcterms:modified xsi:type="dcterms:W3CDTF">2019-03-02T04:28:00Z</dcterms:modified>
</cp:coreProperties>
</file>