
<file path=[Content_Types].xml><?xml version="1.0" encoding="utf-8"?>
<Types xmlns="http://schemas.openxmlformats.org/package/2006/content-types">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FED" w:rsidRPr="00B91359" w:rsidRDefault="00D14A34" w:rsidP="00E97C32">
      <w:pPr>
        <w:spacing w:line="240" w:lineRule="auto"/>
        <w:jc w:val="center"/>
        <w:rPr>
          <w:rFonts w:ascii="Times New Roman" w:eastAsia="Times New Roman" w:hAnsi="Times New Roman" w:cs="Times New Roman"/>
          <w:b/>
          <w:color w:val="000000" w:themeColor="text1"/>
          <w:sz w:val="32"/>
          <w:szCs w:val="32"/>
          <w:u w:val="single"/>
        </w:rPr>
      </w:pPr>
      <w:r w:rsidRPr="00B91359">
        <w:rPr>
          <w:rFonts w:ascii="Times New Roman" w:eastAsia="Times New Roman" w:hAnsi="Times New Roman" w:cs="Times New Roman"/>
          <w:b/>
          <w:color w:val="000000" w:themeColor="text1"/>
          <w:spacing w:val="3"/>
          <w:sz w:val="32"/>
          <w:szCs w:val="32"/>
          <w:shd w:val="clear" w:color="auto" w:fill="FFFFFF"/>
        </w:rPr>
        <w:t xml:space="preserve">Significant Improvement in </w:t>
      </w:r>
      <w:r w:rsidR="00D7170F" w:rsidRPr="00B91359">
        <w:rPr>
          <w:rFonts w:ascii="Times New Roman" w:eastAsia="Times New Roman" w:hAnsi="Times New Roman" w:cs="Times New Roman"/>
          <w:b/>
          <w:color w:val="000000" w:themeColor="text1"/>
          <w:spacing w:val="3"/>
          <w:sz w:val="32"/>
          <w:szCs w:val="32"/>
          <w:shd w:val="clear" w:color="auto" w:fill="FFFFFF"/>
        </w:rPr>
        <w:t>Rainfall Forecast</w:t>
      </w:r>
      <w:r w:rsidR="00B91359">
        <w:rPr>
          <w:rFonts w:ascii="Times New Roman" w:eastAsia="Times New Roman" w:hAnsi="Times New Roman" w:cs="Times New Roman"/>
          <w:b/>
          <w:color w:val="000000" w:themeColor="text1"/>
          <w:spacing w:val="3"/>
          <w:sz w:val="32"/>
          <w:szCs w:val="32"/>
          <w:shd w:val="clear" w:color="auto" w:fill="FFFFFF"/>
        </w:rPr>
        <w:t xml:space="preserve"> over </w:t>
      </w:r>
      <w:proofErr w:type="gramStart"/>
      <w:r w:rsidR="00B91359">
        <w:rPr>
          <w:rFonts w:ascii="Times New Roman" w:eastAsia="Times New Roman" w:hAnsi="Times New Roman" w:cs="Times New Roman"/>
          <w:b/>
          <w:color w:val="000000" w:themeColor="text1"/>
          <w:spacing w:val="3"/>
          <w:sz w:val="32"/>
          <w:szCs w:val="32"/>
          <w:shd w:val="clear" w:color="auto" w:fill="FFFFFF"/>
        </w:rPr>
        <w:t>Delhi</w:t>
      </w:r>
      <w:r w:rsidR="00F27423">
        <w:rPr>
          <w:rFonts w:ascii="Times New Roman" w:eastAsia="Times New Roman" w:hAnsi="Times New Roman" w:cs="Times New Roman"/>
          <w:b/>
          <w:color w:val="000000" w:themeColor="text1"/>
          <w:spacing w:val="3"/>
          <w:sz w:val="32"/>
          <w:szCs w:val="32"/>
          <w:shd w:val="clear" w:color="auto" w:fill="FFFFFF"/>
        </w:rPr>
        <w:t xml:space="preserve"> </w:t>
      </w:r>
      <w:r w:rsidR="00871285">
        <w:rPr>
          <w:rFonts w:ascii="Times New Roman" w:eastAsia="Times New Roman" w:hAnsi="Times New Roman" w:cs="Times New Roman"/>
          <w:b/>
          <w:color w:val="000000" w:themeColor="text1"/>
          <w:spacing w:val="3"/>
          <w:sz w:val="32"/>
          <w:szCs w:val="32"/>
          <w:shd w:val="clear" w:color="auto" w:fill="FFFFFF"/>
        </w:rPr>
        <w:t>:</w:t>
      </w:r>
      <w:proofErr w:type="gramEnd"/>
      <w:r w:rsidR="00871285">
        <w:rPr>
          <w:rFonts w:ascii="Times New Roman" w:eastAsia="Times New Roman" w:hAnsi="Times New Roman" w:cs="Times New Roman"/>
          <w:b/>
          <w:color w:val="000000" w:themeColor="text1"/>
          <w:spacing w:val="3"/>
          <w:sz w:val="32"/>
          <w:szCs w:val="32"/>
          <w:shd w:val="clear" w:color="auto" w:fill="FFFFFF"/>
        </w:rPr>
        <w:t xml:space="preserve"> </w:t>
      </w:r>
      <w:r w:rsidRPr="00B91359">
        <w:rPr>
          <w:rFonts w:ascii="Times New Roman" w:eastAsia="Times New Roman" w:hAnsi="Times New Roman" w:cs="Times New Roman"/>
          <w:b/>
          <w:color w:val="000000" w:themeColor="text1"/>
          <w:spacing w:val="3"/>
          <w:sz w:val="32"/>
          <w:szCs w:val="32"/>
          <w:shd w:val="clear" w:color="auto" w:fill="FFFFFF"/>
        </w:rPr>
        <w:t>Annual and Seasonal Verification</w:t>
      </w:r>
    </w:p>
    <w:p w:rsidR="00312FED" w:rsidRPr="0059440F" w:rsidRDefault="00312FED" w:rsidP="00E97C32">
      <w:pPr>
        <w:pStyle w:val="Heading1"/>
        <w:spacing w:line="240" w:lineRule="auto"/>
        <w:jc w:val="center"/>
        <w:rPr>
          <w:rFonts w:ascii="Times New Roman" w:hAnsi="Times New Roman" w:cs="Times New Roman"/>
          <w:color w:val="000000" w:themeColor="text1"/>
          <w:sz w:val="24"/>
          <w:szCs w:val="24"/>
        </w:rPr>
      </w:pPr>
      <w:r w:rsidRPr="0059440F">
        <w:rPr>
          <w:rFonts w:ascii="Times New Roman" w:hAnsi="Times New Roman" w:cs="Times New Roman"/>
          <w:color w:val="000000" w:themeColor="text1"/>
          <w:sz w:val="24"/>
          <w:szCs w:val="24"/>
        </w:rPr>
        <w:t>Kuldeep Srivastava</w:t>
      </w:r>
    </w:p>
    <w:p w:rsidR="00C377CB" w:rsidRDefault="00312FED" w:rsidP="00E97C3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59440F">
        <w:rPr>
          <w:rFonts w:ascii="Times New Roman" w:hAnsi="Times New Roman" w:cs="Times New Roman"/>
          <w:color w:val="000000" w:themeColor="text1"/>
          <w:sz w:val="24"/>
          <w:szCs w:val="24"/>
        </w:rPr>
        <w:t>*</w:t>
      </w:r>
      <w:r w:rsidR="00985488" w:rsidRPr="0059440F">
        <w:rPr>
          <w:rFonts w:ascii="Times New Roman" w:hAnsi="Times New Roman" w:cs="Times New Roman"/>
          <w:color w:val="000000" w:themeColor="text1"/>
          <w:sz w:val="24"/>
          <w:szCs w:val="24"/>
        </w:rPr>
        <w:t xml:space="preserve">Scientist &amp; Head, </w:t>
      </w:r>
      <w:r w:rsidRPr="0059440F">
        <w:rPr>
          <w:rFonts w:ascii="Times New Roman" w:hAnsi="Times New Roman" w:cs="Times New Roman"/>
          <w:color w:val="000000" w:themeColor="text1"/>
          <w:sz w:val="24"/>
          <w:szCs w:val="24"/>
        </w:rPr>
        <w:t xml:space="preserve">Regional Weather Forecasting Center (RWFC), </w:t>
      </w:r>
    </w:p>
    <w:p w:rsidR="00312FED" w:rsidRPr="0059440F" w:rsidRDefault="00312FED" w:rsidP="00E97C3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59440F">
        <w:rPr>
          <w:rFonts w:ascii="Times New Roman" w:hAnsi="Times New Roman" w:cs="Times New Roman"/>
          <w:color w:val="000000" w:themeColor="text1"/>
          <w:sz w:val="24"/>
          <w:szCs w:val="24"/>
        </w:rPr>
        <w:t>India Meteorological Department, New Delhi</w:t>
      </w:r>
    </w:p>
    <w:p w:rsidR="00312FED" w:rsidRPr="0059440F" w:rsidRDefault="00312FED" w:rsidP="00E97C32">
      <w:pPr>
        <w:spacing w:line="240" w:lineRule="auto"/>
        <w:jc w:val="center"/>
        <w:rPr>
          <w:rFonts w:ascii="Times New Roman" w:eastAsia="Times New Roman" w:hAnsi="Times New Roman" w:cs="Times New Roman"/>
          <w:b/>
          <w:color w:val="000000" w:themeColor="text1"/>
          <w:spacing w:val="3"/>
          <w:sz w:val="24"/>
          <w:szCs w:val="24"/>
          <w:u w:val="single"/>
          <w:shd w:val="clear" w:color="auto" w:fill="FFFFFF"/>
        </w:rPr>
      </w:pPr>
      <w:r w:rsidRPr="0059440F">
        <w:rPr>
          <w:rFonts w:ascii="Times New Roman" w:hAnsi="Times New Roman" w:cs="Times New Roman"/>
          <w:color w:val="000000" w:themeColor="text1"/>
          <w:sz w:val="24"/>
          <w:szCs w:val="24"/>
        </w:rPr>
        <w:t xml:space="preserve">Corresponding Author E-mail: </w:t>
      </w:r>
      <w:hyperlink r:id="rId6" w:history="1">
        <w:r w:rsidRPr="0059440F">
          <w:rPr>
            <w:rStyle w:val="Hyperlink"/>
            <w:rFonts w:ascii="Times New Roman" w:hAnsi="Times New Roman" w:cs="Times New Roman"/>
            <w:color w:val="000000" w:themeColor="text1"/>
            <w:sz w:val="24"/>
            <w:szCs w:val="24"/>
          </w:rPr>
          <w:t>kuldeep.imd@gmail.com</w:t>
        </w:r>
      </w:hyperlink>
    </w:p>
    <w:p w:rsidR="00D57096" w:rsidRPr="0059440F" w:rsidRDefault="00257FF9" w:rsidP="00D326D1">
      <w:pPr>
        <w:spacing w:line="240" w:lineRule="auto"/>
        <w:ind w:left="360"/>
        <w:jc w:val="center"/>
        <w:rPr>
          <w:rFonts w:ascii="Times New Roman" w:hAnsi="Times New Roman" w:cs="Times New Roman"/>
          <w:b/>
          <w:bCs/>
          <w:sz w:val="24"/>
          <w:szCs w:val="24"/>
        </w:rPr>
      </w:pPr>
      <w:r w:rsidRPr="0059440F">
        <w:rPr>
          <w:rFonts w:ascii="Times New Roman" w:hAnsi="Times New Roman" w:cs="Times New Roman"/>
          <w:b/>
          <w:bCs/>
          <w:sz w:val="24"/>
          <w:szCs w:val="24"/>
        </w:rPr>
        <w:t>Abstract</w:t>
      </w:r>
    </w:p>
    <w:p w:rsidR="00A45664" w:rsidRDefault="00A45664" w:rsidP="003D5A0A">
      <w:pPr>
        <w:spacing w:line="240" w:lineRule="auto"/>
        <w:jc w:val="both"/>
        <w:rPr>
          <w:rFonts w:ascii="Times New Roman" w:hAnsi="Times New Roman" w:cs="Times New Roman"/>
          <w:b/>
          <w:bCs/>
          <w:sz w:val="24"/>
          <w:szCs w:val="24"/>
        </w:rPr>
      </w:pPr>
      <w:r w:rsidRPr="0059440F">
        <w:rPr>
          <w:rFonts w:ascii="Times New Roman" w:hAnsi="Times New Roman" w:cs="Times New Roman"/>
          <w:sz w:val="24"/>
          <w:szCs w:val="24"/>
        </w:rPr>
        <w:t>Regional Weather Forecasting Centre (RWFC) New Delhi has the responsibility to issue and disseminate rainfall forecast for Delhi. So it is very important to scientifically verify the rainfall forecast issued by RWFC. In this study rainfall forecast verification of Delhi has been carried out annually and season wise for the period 2011 to 2021. Various statistical parameters such as Percentage Correct (PC), Probability of Detection (POD), Missing Ratio (MR), False Alarm Ratio (FAR), Critical Success Index (CSI), True Skill Statistics (</w:t>
      </w:r>
      <w:r w:rsidR="00C77711" w:rsidRPr="0059440F">
        <w:rPr>
          <w:rFonts w:ascii="Times New Roman" w:hAnsi="Times New Roman" w:cs="Times New Roman"/>
          <w:sz w:val="24"/>
          <w:szCs w:val="24"/>
        </w:rPr>
        <w:t>TSS) and</w:t>
      </w:r>
      <w:r w:rsidRPr="0059440F">
        <w:rPr>
          <w:rFonts w:ascii="Times New Roman" w:hAnsi="Times New Roman" w:cs="Times New Roman"/>
          <w:sz w:val="24"/>
          <w:szCs w:val="24"/>
        </w:rPr>
        <w:t xml:space="preserve"> Heidke Skill Score (HSS)</w:t>
      </w:r>
      <w:r w:rsidRPr="0059440F">
        <w:rPr>
          <w:rFonts w:ascii="Times New Roman" w:hAnsi="Times New Roman" w:cs="Times New Roman"/>
          <w:bCs/>
          <w:sz w:val="24"/>
          <w:szCs w:val="24"/>
        </w:rPr>
        <w:t xml:space="preserve"> </w:t>
      </w:r>
      <w:r w:rsidRPr="0059440F">
        <w:rPr>
          <w:rFonts w:ascii="Times New Roman" w:hAnsi="Times New Roman" w:cs="Times New Roman"/>
          <w:sz w:val="24"/>
          <w:szCs w:val="24"/>
        </w:rPr>
        <w:t xml:space="preserve">has been calculated for season wise and annually. A forecast is considered to be improving if PC, POD, CSI, TSS and HSS increases and FAR and MR decreases over a period of time. </w:t>
      </w:r>
      <w:r w:rsidR="003D5A0A">
        <w:rPr>
          <w:rFonts w:ascii="Times New Roman" w:hAnsi="Times New Roman" w:cs="Times New Roman"/>
          <w:sz w:val="24"/>
          <w:szCs w:val="24"/>
        </w:rPr>
        <w:t>W</w:t>
      </w:r>
      <w:r w:rsidRPr="00AD69A0">
        <w:rPr>
          <w:rFonts w:ascii="Times New Roman" w:hAnsi="Times New Roman" w:cs="Times New Roman"/>
          <w:b/>
          <w:bCs/>
          <w:sz w:val="24"/>
          <w:szCs w:val="24"/>
        </w:rPr>
        <w:t xml:space="preserve">e can conclude that annual accuracy of forecast has increase significantly over the period of time. Maximum contribution in the improved forecast has observed in transition season (pre-monsoon season followed by post-monsoon), when FAR and MR has decreased drastically. We can also say accuracy of prediction of rainfall associated with thunderstorms has increased significantly, as in pre and post monsoon season rainfall activities occurs mainly in association </w:t>
      </w:r>
      <w:r w:rsidR="00AF7945" w:rsidRPr="00AD69A0">
        <w:rPr>
          <w:rFonts w:ascii="Times New Roman" w:hAnsi="Times New Roman" w:cs="Times New Roman"/>
          <w:b/>
          <w:bCs/>
          <w:sz w:val="24"/>
          <w:szCs w:val="24"/>
        </w:rPr>
        <w:t>with thunderstorms</w:t>
      </w:r>
      <w:r w:rsidRPr="00AD69A0">
        <w:rPr>
          <w:rFonts w:ascii="Times New Roman" w:hAnsi="Times New Roman" w:cs="Times New Roman"/>
          <w:b/>
          <w:bCs/>
          <w:sz w:val="24"/>
          <w:szCs w:val="24"/>
        </w:rPr>
        <w:t xml:space="preserve">. </w:t>
      </w:r>
    </w:p>
    <w:p w:rsidR="00D57096" w:rsidRPr="0059440F" w:rsidRDefault="00A45664" w:rsidP="0059440F">
      <w:pPr>
        <w:spacing w:line="240" w:lineRule="auto"/>
        <w:jc w:val="both"/>
        <w:rPr>
          <w:rFonts w:ascii="Times New Roman" w:eastAsia="Times New Roman" w:hAnsi="Times New Roman" w:cs="Times New Roman"/>
          <w:b/>
          <w:color w:val="000000" w:themeColor="text1"/>
          <w:sz w:val="24"/>
          <w:szCs w:val="24"/>
        </w:rPr>
      </w:pPr>
      <w:r w:rsidRPr="0059440F">
        <w:rPr>
          <w:rFonts w:ascii="Times New Roman" w:eastAsia="Times New Roman" w:hAnsi="Times New Roman" w:cs="Times New Roman"/>
          <w:b/>
          <w:color w:val="000000" w:themeColor="text1"/>
          <w:sz w:val="24"/>
          <w:szCs w:val="24"/>
        </w:rPr>
        <w:t>Key words:</w:t>
      </w:r>
      <w:r w:rsidRPr="0059440F">
        <w:rPr>
          <w:rFonts w:ascii="Times New Roman" w:hAnsi="Times New Roman" w:cs="Times New Roman"/>
          <w:sz w:val="24"/>
          <w:szCs w:val="24"/>
        </w:rPr>
        <w:t xml:space="preserve"> Thunderstorms, Percentage Correct, Probability of Detection, Missing Ratio, False Alarm Ratio, Critical Success Index, True Skill Statistics, Heidke Skill Score</w:t>
      </w:r>
    </w:p>
    <w:p w:rsidR="00ED2151" w:rsidRPr="0059440F" w:rsidRDefault="00F934C2" w:rsidP="005443B0">
      <w:pPr>
        <w:pStyle w:val="ListParagraph"/>
        <w:numPr>
          <w:ilvl w:val="0"/>
          <w:numId w:val="1"/>
        </w:numPr>
        <w:spacing w:line="240" w:lineRule="auto"/>
        <w:ind w:left="0" w:firstLine="0"/>
        <w:jc w:val="both"/>
        <w:rPr>
          <w:rFonts w:ascii="Times New Roman" w:hAnsi="Times New Roman" w:cs="Times New Roman"/>
          <w:b/>
          <w:bCs/>
          <w:sz w:val="24"/>
          <w:szCs w:val="24"/>
        </w:rPr>
      </w:pPr>
      <w:r w:rsidRPr="0059440F">
        <w:rPr>
          <w:rFonts w:ascii="Times New Roman" w:hAnsi="Times New Roman" w:cs="Times New Roman"/>
          <w:b/>
          <w:bCs/>
          <w:sz w:val="24"/>
          <w:szCs w:val="24"/>
        </w:rPr>
        <w:t>Introduction</w:t>
      </w:r>
    </w:p>
    <w:p w:rsidR="00C02503" w:rsidRPr="00C02503" w:rsidRDefault="00C02503" w:rsidP="00C02503">
      <w:pPr>
        <w:spacing w:line="240" w:lineRule="auto"/>
        <w:jc w:val="both"/>
        <w:rPr>
          <w:rFonts w:ascii="Times New Roman" w:hAnsi="Times New Roman" w:cs="Times New Roman"/>
          <w:sz w:val="24"/>
          <w:szCs w:val="24"/>
        </w:rPr>
      </w:pPr>
      <w:r w:rsidRPr="00C02503">
        <w:rPr>
          <w:rFonts w:ascii="Times New Roman" w:hAnsi="Times New Roman" w:cs="Times New Roman"/>
          <w:sz w:val="24"/>
          <w:szCs w:val="24"/>
        </w:rPr>
        <w:t xml:space="preserve">Delhi is tremendously affected by Severe weather activities such as heavy rainfall during monsoon season; severe thunderstorms, severe heat wave, strong squally wind and Dust storm during summer season; Dense Fog, severe cold wave during winter season. Severe weather effects public life such as human health issues during heat and cold wave conditions, Air and surface traffic is very much affected during heavy rain, dense fog and strong squally wind, public property is damaged due to heavy rain etc. In India January and February months fall in winter season, March, April and May months fall in Pre-monsoon (Summer Season), June, July, August and September months fall in Monsoon Season (Rainy Season) and October, November and December months fall in Post-monsoon Season. </w:t>
      </w:r>
    </w:p>
    <w:p w:rsidR="00945DA8" w:rsidRPr="00C204F9" w:rsidRDefault="00C02503" w:rsidP="00945DA8">
      <w:pPr>
        <w:autoSpaceDE w:val="0"/>
        <w:autoSpaceDN w:val="0"/>
        <w:adjustRightInd w:val="0"/>
        <w:spacing w:after="0" w:line="240" w:lineRule="auto"/>
        <w:jc w:val="both"/>
        <w:rPr>
          <w:rFonts w:ascii="Times New Roman" w:hAnsi="Times New Roman" w:cs="Times New Roman"/>
          <w:sz w:val="24"/>
          <w:szCs w:val="24"/>
        </w:rPr>
      </w:pPr>
      <w:r w:rsidRPr="00C02503">
        <w:rPr>
          <w:rFonts w:ascii="Times New Roman" w:hAnsi="Times New Roman" w:cs="Times New Roman"/>
          <w:sz w:val="24"/>
          <w:szCs w:val="24"/>
        </w:rPr>
        <w:t>Mason (2008</w:t>
      </w:r>
      <w:proofErr w:type="gramStart"/>
      <w:r w:rsidRPr="00C02503">
        <w:rPr>
          <w:rFonts w:ascii="Times New Roman" w:hAnsi="Times New Roman" w:cs="Times New Roman"/>
          <w:sz w:val="24"/>
          <w:szCs w:val="24"/>
        </w:rPr>
        <w:t>)</w:t>
      </w:r>
      <w:r w:rsidR="00E40725" w:rsidRPr="00E40725">
        <w:rPr>
          <w:rFonts w:ascii="Times New Roman" w:eastAsia="Times New Roman" w:hAnsi="Times New Roman" w:cs="Times New Roman"/>
          <w:sz w:val="24"/>
          <w:szCs w:val="24"/>
          <w:vertAlign w:val="superscript"/>
        </w:rPr>
        <w:t>[</w:t>
      </w:r>
      <w:proofErr w:type="gramEnd"/>
      <w:r w:rsidR="00E40725" w:rsidRPr="00E40725">
        <w:rPr>
          <w:rFonts w:ascii="Times New Roman" w:eastAsia="Times New Roman" w:hAnsi="Times New Roman" w:cs="Times New Roman"/>
          <w:sz w:val="24"/>
          <w:szCs w:val="24"/>
          <w:vertAlign w:val="superscript"/>
        </w:rPr>
        <w:t>1]</w:t>
      </w:r>
      <w:r w:rsidRPr="00C02503">
        <w:rPr>
          <w:rFonts w:ascii="Times New Roman" w:hAnsi="Times New Roman" w:cs="Times New Roman"/>
          <w:sz w:val="24"/>
          <w:szCs w:val="24"/>
        </w:rPr>
        <w:t xml:space="preserve">discussed about the numerous reasons for performing a verification analysis, there are usually two general questions that are of interest: are the forecasts good, and can we be confident that the estimate of forecast quality is not misleading? In general, the vast majority of verification efforts over the past decades have focused on the calculation of one or more verification scores over a forecast-observation dataset, where the observations usually consist of surface or upper air point observations or analyses onto grids. These methods are sometimes referred to as ‘traditional verification’ to contrast them with more recent developments in verification methodology. </w:t>
      </w:r>
      <w:proofErr w:type="spellStart"/>
      <w:r w:rsidRPr="00C02503">
        <w:rPr>
          <w:rFonts w:ascii="Times New Roman" w:hAnsi="Times New Roman" w:cs="Times New Roman"/>
          <w:sz w:val="24"/>
          <w:szCs w:val="24"/>
        </w:rPr>
        <w:t>Casati</w:t>
      </w:r>
      <w:proofErr w:type="spellEnd"/>
      <w:r w:rsidRPr="00C02503">
        <w:rPr>
          <w:rFonts w:ascii="Times New Roman" w:hAnsi="Times New Roman" w:cs="Times New Roman"/>
          <w:sz w:val="24"/>
          <w:szCs w:val="24"/>
        </w:rPr>
        <w:t xml:space="preserve"> (2008</w:t>
      </w:r>
      <w:proofErr w:type="gramStart"/>
      <w:r w:rsidRPr="00C02503">
        <w:rPr>
          <w:rFonts w:ascii="Times New Roman" w:hAnsi="Times New Roman" w:cs="Times New Roman"/>
          <w:sz w:val="24"/>
          <w:szCs w:val="24"/>
        </w:rPr>
        <w:t>)</w:t>
      </w:r>
      <w:r w:rsidR="00C9367D" w:rsidRPr="00E40725">
        <w:rPr>
          <w:rFonts w:ascii="Times New Roman" w:eastAsia="Times New Roman" w:hAnsi="Times New Roman" w:cs="Times New Roman"/>
          <w:sz w:val="24"/>
          <w:szCs w:val="24"/>
          <w:vertAlign w:val="superscript"/>
        </w:rPr>
        <w:t>[</w:t>
      </w:r>
      <w:proofErr w:type="gramEnd"/>
      <w:r w:rsidR="00C9367D">
        <w:rPr>
          <w:rFonts w:ascii="Times New Roman" w:eastAsia="Times New Roman" w:hAnsi="Times New Roman" w:cs="Times New Roman"/>
          <w:sz w:val="24"/>
          <w:szCs w:val="24"/>
          <w:vertAlign w:val="superscript"/>
        </w:rPr>
        <w:t>2</w:t>
      </w:r>
      <w:r w:rsidR="00C9367D" w:rsidRPr="00E40725">
        <w:rPr>
          <w:rFonts w:ascii="Times New Roman" w:eastAsia="Times New Roman" w:hAnsi="Times New Roman" w:cs="Times New Roman"/>
          <w:sz w:val="24"/>
          <w:szCs w:val="24"/>
          <w:vertAlign w:val="superscript"/>
        </w:rPr>
        <w:t>]</w:t>
      </w:r>
      <w:r w:rsidRPr="00C02503">
        <w:rPr>
          <w:rFonts w:ascii="Times New Roman" w:hAnsi="Times New Roman" w:cs="Times New Roman"/>
          <w:sz w:val="24"/>
          <w:szCs w:val="24"/>
        </w:rPr>
        <w:t xml:space="preserve"> has discussed the current issues in forecast verification, reviews some of the most recently developed verification techniques, and provides recommendations for future research. Research and development of </w:t>
      </w:r>
      <w:r w:rsidRPr="00C02503">
        <w:rPr>
          <w:rFonts w:ascii="Times New Roman" w:hAnsi="Times New Roman" w:cs="Times New Roman"/>
          <w:sz w:val="24"/>
          <w:szCs w:val="24"/>
        </w:rPr>
        <w:lastRenderedPageBreak/>
        <w:t>new approaches to verification has increased greatly over the last 10 years or so, and has been motivated by several factors, including the availability of new sources of data such as satellite and radar, the desire to generate verification results which are more meaningful to specific users or user groups, the advent of new modelling strategies such as ensembles, and the evolution of models and forecasts to higher spatial and temporal resolution. Nurmi (2003</w:t>
      </w:r>
      <w:proofErr w:type="gramStart"/>
      <w:r w:rsidRPr="00C02503">
        <w:rPr>
          <w:rFonts w:ascii="Times New Roman" w:hAnsi="Times New Roman" w:cs="Times New Roman"/>
          <w:sz w:val="24"/>
          <w:szCs w:val="24"/>
        </w:rPr>
        <w:t>)</w:t>
      </w:r>
      <w:r w:rsidR="00C9367D" w:rsidRPr="00E40725">
        <w:rPr>
          <w:rFonts w:ascii="Times New Roman" w:eastAsia="Times New Roman" w:hAnsi="Times New Roman" w:cs="Times New Roman"/>
          <w:sz w:val="24"/>
          <w:szCs w:val="24"/>
          <w:vertAlign w:val="superscript"/>
        </w:rPr>
        <w:t>[</w:t>
      </w:r>
      <w:proofErr w:type="gramEnd"/>
      <w:r w:rsidR="00C9367D">
        <w:rPr>
          <w:rFonts w:ascii="Times New Roman" w:eastAsia="Times New Roman" w:hAnsi="Times New Roman" w:cs="Times New Roman"/>
          <w:sz w:val="24"/>
          <w:szCs w:val="24"/>
          <w:vertAlign w:val="superscript"/>
        </w:rPr>
        <w:t>3</w:t>
      </w:r>
      <w:r w:rsidR="00C9367D" w:rsidRPr="00E40725">
        <w:rPr>
          <w:rFonts w:ascii="Times New Roman" w:eastAsia="Times New Roman" w:hAnsi="Times New Roman" w:cs="Times New Roman"/>
          <w:sz w:val="24"/>
          <w:szCs w:val="24"/>
          <w:vertAlign w:val="superscript"/>
        </w:rPr>
        <w:t>]</w:t>
      </w:r>
      <w:r w:rsidRPr="00C02503">
        <w:rPr>
          <w:rFonts w:ascii="Times New Roman" w:hAnsi="Times New Roman" w:cs="Times New Roman"/>
          <w:sz w:val="24"/>
          <w:szCs w:val="24"/>
        </w:rPr>
        <w:t xml:space="preserve"> </w:t>
      </w:r>
      <w:r w:rsidRPr="00C02503">
        <w:rPr>
          <w:rFonts w:ascii="Times New Roman" w:hAnsi="Times New Roman" w:cs="Times New Roman"/>
          <w:color w:val="000000"/>
          <w:sz w:val="24"/>
          <w:szCs w:val="24"/>
        </w:rPr>
        <w:t>provides some general guidelines, various verification measures for continuous meteorological variables, for binary and multi-category weather events and for probabilistic forecasts. Forecast value and the end user decision making issues associated with forecast verification.</w:t>
      </w:r>
      <w:r w:rsidRPr="00C02503">
        <w:rPr>
          <w:rFonts w:ascii="Times New Roman" w:hAnsi="Times New Roman" w:cs="Times New Roman"/>
          <w:sz w:val="24"/>
          <w:szCs w:val="24"/>
        </w:rPr>
        <w:t xml:space="preserve"> </w:t>
      </w:r>
      <w:r w:rsidRPr="00C02503">
        <w:rPr>
          <w:rFonts w:ascii="Times New Roman" w:hAnsi="Times New Roman" w:cs="Times New Roman"/>
          <w:color w:val="000000"/>
          <w:sz w:val="24"/>
          <w:szCs w:val="24"/>
        </w:rPr>
        <w:t>Murphy (1993</w:t>
      </w:r>
      <w:proofErr w:type="gramStart"/>
      <w:r w:rsidRPr="00C02503">
        <w:rPr>
          <w:rFonts w:ascii="Times New Roman" w:hAnsi="Times New Roman" w:cs="Times New Roman"/>
          <w:color w:val="000000"/>
          <w:sz w:val="24"/>
          <w:szCs w:val="24"/>
        </w:rPr>
        <w:t>)</w:t>
      </w:r>
      <w:r w:rsidR="00C9367D" w:rsidRPr="00E40725">
        <w:rPr>
          <w:rFonts w:ascii="Times New Roman" w:eastAsia="Times New Roman" w:hAnsi="Times New Roman" w:cs="Times New Roman"/>
          <w:sz w:val="24"/>
          <w:szCs w:val="24"/>
          <w:vertAlign w:val="superscript"/>
        </w:rPr>
        <w:t>[</w:t>
      </w:r>
      <w:proofErr w:type="gramEnd"/>
      <w:r w:rsidR="00C9367D">
        <w:rPr>
          <w:rFonts w:ascii="Times New Roman" w:eastAsia="Times New Roman" w:hAnsi="Times New Roman" w:cs="Times New Roman"/>
          <w:sz w:val="24"/>
          <w:szCs w:val="24"/>
          <w:vertAlign w:val="superscript"/>
        </w:rPr>
        <w:t>4</w:t>
      </w:r>
      <w:r w:rsidR="00C9367D" w:rsidRPr="00E40725">
        <w:rPr>
          <w:rFonts w:ascii="Times New Roman" w:eastAsia="Times New Roman" w:hAnsi="Times New Roman" w:cs="Times New Roman"/>
          <w:sz w:val="24"/>
          <w:szCs w:val="24"/>
          <w:vertAlign w:val="superscript"/>
        </w:rPr>
        <w:t>]</w:t>
      </w:r>
      <w:r w:rsidRPr="00C02503">
        <w:rPr>
          <w:rFonts w:ascii="Times New Roman" w:hAnsi="Times New Roman" w:cs="Times New Roman"/>
          <w:color w:val="000000"/>
          <w:sz w:val="24"/>
          <w:szCs w:val="24"/>
        </w:rPr>
        <w:t xml:space="preserve"> has described d</w:t>
      </w:r>
      <w:r w:rsidRPr="00C02503">
        <w:rPr>
          <w:rFonts w:ascii="Times New Roman" w:hAnsi="Times New Roman" w:cs="Times New Roman"/>
          <w:color w:val="333333"/>
          <w:sz w:val="24"/>
          <w:szCs w:val="24"/>
        </w:rPr>
        <w:t>ifferences of opinion exist among forecasters and between forecasters and users—regarding the meaning of the phrase “good (bad) weather forecasts”. Three distinct types of goodness are identified. 1) The correspondence between forecasters’ judgments and their forecasts (type 1 goodness, or </w:t>
      </w:r>
      <w:r w:rsidRPr="00C02503">
        <w:rPr>
          <w:rStyle w:val="Emphasis"/>
          <w:rFonts w:ascii="Times New Roman" w:hAnsi="Times New Roman" w:cs="Times New Roman"/>
          <w:i w:val="0"/>
          <w:color w:val="333333"/>
          <w:sz w:val="24"/>
          <w:szCs w:val="24"/>
        </w:rPr>
        <w:t>consistency</w:t>
      </w:r>
      <w:r w:rsidRPr="00C02503">
        <w:rPr>
          <w:rFonts w:ascii="Times New Roman" w:hAnsi="Times New Roman" w:cs="Times New Roman"/>
          <w:color w:val="333333"/>
          <w:sz w:val="24"/>
          <w:szCs w:val="24"/>
        </w:rPr>
        <w:t>), 2) the correspondence between the forecasts and the matching observations (type 2 goodness, or </w:t>
      </w:r>
      <w:r w:rsidRPr="00C02503">
        <w:rPr>
          <w:rStyle w:val="Emphasis"/>
          <w:rFonts w:ascii="Times New Roman" w:hAnsi="Times New Roman" w:cs="Times New Roman"/>
          <w:i w:val="0"/>
          <w:color w:val="333333"/>
          <w:sz w:val="24"/>
          <w:szCs w:val="24"/>
        </w:rPr>
        <w:t>quality</w:t>
      </w:r>
      <w:r w:rsidRPr="00C02503">
        <w:rPr>
          <w:rFonts w:ascii="Times New Roman" w:hAnsi="Times New Roman" w:cs="Times New Roman"/>
          <w:color w:val="333333"/>
          <w:sz w:val="24"/>
          <w:szCs w:val="24"/>
        </w:rPr>
        <w:t>), and 3) the incremental economic and/or other benefits realized by decision makers through the use of the forecasts (type 3 goodness, or </w:t>
      </w:r>
      <w:r w:rsidRPr="00C02503">
        <w:rPr>
          <w:rStyle w:val="Emphasis"/>
          <w:rFonts w:ascii="Times New Roman" w:hAnsi="Times New Roman" w:cs="Times New Roman"/>
          <w:i w:val="0"/>
          <w:color w:val="333333"/>
          <w:sz w:val="24"/>
          <w:szCs w:val="24"/>
        </w:rPr>
        <w:t>value</w:t>
      </w:r>
      <w:r w:rsidRPr="00C02503">
        <w:rPr>
          <w:rFonts w:ascii="Times New Roman" w:hAnsi="Times New Roman" w:cs="Times New Roman"/>
          <w:color w:val="333333"/>
          <w:sz w:val="24"/>
          <w:szCs w:val="24"/>
        </w:rPr>
        <w:t xml:space="preserve">). Each type of goodness is defined and described. In addition, issues related to the measurement of consistency, quality, and value are discussed. </w:t>
      </w:r>
      <w:r w:rsidRPr="00C02503">
        <w:rPr>
          <w:rFonts w:ascii="Times New Roman" w:hAnsi="Times New Roman" w:cs="Times New Roman"/>
          <w:color w:val="000000" w:themeColor="text1"/>
          <w:sz w:val="24"/>
          <w:szCs w:val="24"/>
        </w:rPr>
        <w:t>Nathan (2013</w:t>
      </w:r>
      <w:proofErr w:type="gramStart"/>
      <w:r w:rsidRPr="00C02503">
        <w:rPr>
          <w:rFonts w:ascii="Times New Roman" w:hAnsi="Times New Roman" w:cs="Times New Roman"/>
          <w:color w:val="000000" w:themeColor="text1"/>
          <w:sz w:val="24"/>
          <w:szCs w:val="24"/>
        </w:rPr>
        <w:t>)</w:t>
      </w:r>
      <w:r w:rsidR="008D67C1" w:rsidRPr="00E40725">
        <w:rPr>
          <w:rFonts w:ascii="Times New Roman" w:eastAsia="Times New Roman" w:hAnsi="Times New Roman" w:cs="Times New Roman"/>
          <w:sz w:val="24"/>
          <w:szCs w:val="24"/>
          <w:vertAlign w:val="superscript"/>
        </w:rPr>
        <w:t>[</w:t>
      </w:r>
      <w:proofErr w:type="gramEnd"/>
      <w:r w:rsidR="008D67C1">
        <w:rPr>
          <w:rFonts w:ascii="Times New Roman" w:eastAsia="Times New Roman" w:hAnsi="Times New Roman" w:cs="Times New Roman"/>
          <w:sz w:val="24"/>
          <w:szCs w:val="24"/>
          <w:vertAlign w:val="superscript"/>
        </w:rPr>
        <w:t>5</w:t>
      </w:r>
      <w:r w:rsidR="008D67C1" w:rsidRPr="00E40725">
        <w:rPr>
          <w:rFonts w:ascii="Times New Roman" w:eastAsia="Times New Roman" w:hAnsi="Times New Roman" w:cs="Times New Roman"/>
          <w:sz w:val="24"/>
          <w:szCs w:val="24"/>
          <w:vertAlign w:val="superscript"/>
        </w:rPr>
        <w:t>]</w:t>
      </w:r>
      <w:r w:rsidRPr="00C02503">
        <w:rPr>
          <w:rFonts w:ascii="Times New Roman" w:hAnsi="Times New Roman" w:cs="Times New Roman"/>
          <w:color w:val="000000" w:themeColor="text1"/>
          <w:sz w:val="24"/>
          <w:szCs w:val="24"/>
        </w:rPr>
        <w:t xml:space="preserve"> explained a</w:t>
      </w:r>
      <w:r w:rsidRPr="00C02503">
        <w:rPr>
          <w:rFonts w:ascii="Times New Roman" w:eastAsia="Times New Roman" w:hAnsi="Times New Roman" w:cs="Times New Roman"/>
          <w:sz w:val="24"/>
          <w:szCs w:val="24"/>
          <w:lang w:eastAsia="en-IN"/>
        </w:rPr>
        <w:t xml:space="preserve"> method for determining baselines of skill for the purpose of the verification of rare-event forecasts and examples are presented to illustrate the sensitivity to parameter choices. The Storm Prediction </w:t>
      </w:r>
      <w:proofErr w:type="spellStart"/>
      <w:r w:rsidRPr="00C02503">
        <w:rPr>
          <w:rFonts w:ascii="Times New Roman" w:eastAsia="Times New Roman" w:hAnsi="Times New Roman" w:cs="Times New Roman"/>
          <w:sz w:val="24"/>
          <w:szCs w:val="24"/>
          <w:lang w:eastAsia="en-IN"/>
        </w:rPr>
        <w:t>Center’s</w:t>
      </w:r>
      <w:proofErr w:type="spellEnd"/>
      <w:r w:rsidRPr="00C02503">
        <w:rPr>
          <w:rFonts w:ascii="Times New Roman" w:eastAsia="Times New Roman" w:hAnsi="Times New Roman" w:cs="Times New Roman"/>
          <w:sz w:val="24"/>
          <w:szCs w:val="24"/>
          <w:lang w:eastAsia="en-IN"/>
        </w:rPr>
        <w:t xml:space="preserve"> convective outlook slight risk areas are evaluated over the period from 1973 to 2011 using practically perfect forecasts to define the maximum values of the critical success index that a forecaster could reasonably achieve given the con-strains of the forecast, as well as the minimum values of the critical success index that are considered the baseline for skilful forecasts. The annual frequency of skilful daily forecasts continues to increase from the beginning of the period of study, and the annual cycle shows maxima of the frequency of skilful daily forecasts occurring in May and June.</w:t>
      </w:r>
      <w:r w:rsidRPr="00C02503">
        <w:rPr>
          <w:rFonts w:ascii="Times New Roman" w:hAnsi="Times New Roman" w:cs="Times New Roman"/>
          <w:sz w:val="24"/>
          <w:szCs w:val="24"/>
        </w:rPr>
        <w:t xml:space="preserve"> </w:t>
      </w:r>
      <w:r w:rsidR="00C204F9">
        <w:rPr>
          <w:rFonts w:ascii="Times New Roman" w:hAnsi="Times New Roman" w:cs="Times New Roman"/>
          <w:sz w:val="24"/>
          <w:szCs w:val="24"/>
        </w:rPr>
        <w:t>The R v</w:t>
      </w:r>
      <w:r w:rsidR="00615D46" w:rsidRPr="00615D46">
        <w:rPr>
          <w:rFonts w:ascii="Times New Roman" w:hAnsi="Times New Roman" w:cs="Times New Roman"/>
          <w:sz w:val="24"/>
          <w:szCs w:val="24"/>
        </w:rPr>
        <w:t>eriﬁcation Package (</w:t>
      </w:r>
      <w:proofErr w:type="spellStart"/>
      <w:r w:rsidR="00615D46" w:rsidRPr="00615D46">
        <w:rPr>
          <w:rFonts w:ascii="Times New Roman" w:hAnsi="Times New Roman" w:cs="Times New Roman"/>
          <w:sz w:val="24"/>
          <w:szCs w:val="24"/>
        </w:rPr>
        <w:t>Pocernich</w:t>
      </w:r>
      <w:proofErr w:type="spellEnd"/>
      <w:r w:rsidR="00615D46" w:rsidRPr="00615D46">
        <w:rPr>
          <w:rFonts w:ascii="Times New Roman" w:hAnsi="Times New Roman" w:cs="Times New Roman"/>
          <w:sz w:val="24"/>
          <w:szCs w:val="24"/>
        </w:rPr>
        <w:t>, 2007)</w:t>
      </w:r>
      <w:r w:rsidR="00DA7802" w:rsidRPr="00DA7802">
        <w:rPr>
          <w:rFonts w:ascii="Times New Roman" w:eastAsia="Times New Roman" w:hAnsi="Times New Roman" w:cs="Times New Roman"/>
          <w:sz w:val="24"/>
          <w:szCs w:val="24"/>
          <w:vertAlign w:val="superscript"/>
        </w:rPr>
        <w:t xml:space="preserve"> </w:t>
      </w:r>
      <w:r w:rsidR="00DA7802" w:rsidRPr="00E40725">
        <w:rPr>
          <w:rFonts w:ascii="Times New Roman" w:eastAsia="Times New Roman" w:hAnsi="Times New Roman" w:cs="Times New Roman"/>
          <w:sz w:val="24"/>
          <w:szCs w:val="24"/>
          <w:vertAlign w:val="superscript"/>
        </w:rPr>
        <w:t>[</w:t>
      </w:r>
      <w:r w:rsidR="00DA7802">
        <w:rPr>
          <w:rFonts w:ascii="Times New Roman" w:eastAsia="Times New Roman" w:hAnsi="Times New Roman" w:cs="Times New Roman"/>
          <w:sz w:val="24"/>
          <w:szCs w:val="24"/>
          <w:vertAlign w:val="superscript"/>
        </w:rPr>
        <w:t>6</w:t>
      </w:r>
      <w:r w:rsidR="00DA7802" w:rsidRPr="00E40725">
        <w:rPr>
          <w:rFonts w:ascii="Times New Roman" w:eastAsia="Times New Roman" w:hAnsi="Times New Roman" w:cs="Times New Roman"/>
          <w:sz w:val="24"/>
          <w:szCs w:val="24"/>
          <w:vertAlign w:val="superscript"/>
        </w:rPr>
        <w:t>]</w:t>
      </w:r>
      <w:r w:rsidR="00615D46" w:rsidRPr="00615D46">
        <w:rPr>
          <w:rFonts w:ascii="Times New Roman" w:hAnsi="Times New Roman" w:cs="Times New Roman"/>
          <w:sz w:val="24"/>
          <w:szCs w:val="24"/>
        </w:rPr>
        <w:t xml:space="preserve"> includes</w:t>
      </w:r>
      <w:r w:rsidR="0087316B">
        <w:rPr>
          <w:rFonts w:ascii="Times New Roman" w:hAnsi="Times New Roman" w:cs="Times New Roman"/>
          <w:sz w:val="24"/>
          <w:szCs w:val="24"/>
        </w:rPr>
        <w:t xml:space="preserve"> </w:t>
      </w:r>
      <w:r w:rsidR="00615D46" w:rsidRPr="00615D46">
        <w:rPr>
          <w:rFonts w:ascii="Times New Roman" w:hAnsi="Times New Roman" w:cs="Times New Roman"/>
          <w:sz w:val="24"/>
          <w:szCs w:val="24"/>
        </w:rPr>
        <w:t>many of the basic veriﬁcation</w:t>
      </w:r>
      <w:r w:rsidR="0087316B">
        <w:rPr>
          <w:rFonts w:ascii="Times New Roman" w:hAnsi="Times New Roman" w:cs="Times New Roman"/>
          <w:sz w:val="24"/>
          <w:szCs w:val="24"/>
        </w:rPr>
        <w:t xml:space="preserve"> </w:t>
      </w:r>
      <w:r w:rsidR="00615D46" w:rsidRPr="00615D46">
        <w:rPr>
          <w:rFonts w:ascii="Times New Roman" w:hAnsi="Times New Roman" w:cs="Times New Roman"/>
          <w:sz w:val="24"/>
          <w:szCs w:val="24"/>
        </w:rPr>
        <w:t xml:space="preserve">statistics outlined in </w:t>
      </w:r>
      <w:proofErr w:type="spellStart"/>
      <w:r w:rsidR="00615D46" w:rsidRPr="00615D46">
        <w:rPr>
          <w:rFonts w:ascii="Times New Roman" w:hAnsi="Times New Roman" w:cs="Times New Roman"/>
          <w:sz w:val="24"/>
          <w:szCs w:val="24"/>
        </w:rPr>
        <w:t>Wilks</w:t>
      </w:r>
      <w:proofErr w:type="spellEnd"/>
      <w:r w:rsidR="0087316B">
        <w:rPr>
          <w:rFonts w:ascii="Times New Roman" w:hAnsi="Times New Roman" w:cs="Times New Roman"/>
          <w:sz w:val="24"/>
          <w:szCs w:val="24"/>
        </w:rPr>
        <w:t xml:space="preserve"> </w:t>
      </w:r>
      <w:r w:rsidR="00615D46" w:rsidRPr="00615D46">
        <w:rPr>
          <w:rFonts w:ascii="Times New Roman" w:hAnsi="Times New Roman" w:cs="Times New Roman"/>
          <w:sz w:val="24"/>
          <w:szCs w:val="24"/>
        </w:rPr>
        <w:t>(2006)</w:t>
      </w:r>
      <w:r w:rsidR="00DA7802" w:rsidRPr="00E40725">
        <w:rPr>
          <w:rFonts w:ascii="Times New Roman" w:eastAsia="Times New Roman" w:hAnsi="Times New Roman" w:cs="Times New Roman"/>
          <w:sz w:val="24"/>
          <w:szCs w:val="24"/>
          <w:vertAlign w:val="superscript"/>
        </w:rPr>
        <w:t>[</w:t>
      </w:r>
      <w:r w:rsidR="00DA7802">
        <w:rPr>
          <w:rFonts w:ascii="Times New Roman" w:eastAsia="Times New Roman" w:hAnsi="Times New Roman" w:cs="Times New Roman"/>
          <w:sz w:val="24"/>
          <w:szCs w:val="24"/>
          <w:vertAlign w:val="superscript"/>
        </w:rPr>
        <w:t>7</w:t>
      </w:r>
      <w:r w:rsidR="00DA7802" w:rsidRPr="00E40725">
        <w:rPr>
          <w:rFonts w:ascii="Times New Roman" w:eastAsia="Times New Roman" w:hAnsi="Times New Roman" w:cs="Times New Roman"/>
          <w:sz w:val="24"/>
          <w:szCs w:val="24"/>
          <w:vertAlign w:val="superscript"/>
        </w:rPr>
        <w:t>]</w:t>
      </w:r>
      <w:r w:rsidR="00615D46" w:rsidRPr="00615D46">
        <w:rPr>
          <w:rFonts w:ascii="Times New Roman" w:hAnsi="Times New Roman" w:cs="Times New Roman"/>
          <w:sz w:val="24"/>
          <w:szCs w:val="24"/>
        </w:rPr>
        <w:t xml:space="preserve"> and in </w:t>
      </w:r>
      <w:proofErr w:type="spellStart"/>
      <w:r w:rsidR="00615D46" w:rsidRPr="00615D46">
        <w:rPr>
          <w:rFonts w:ascii="Times New Roman" w:hAnsi="Times New Roman" w:cs="Times New Roman"/>
          <w:sz w:val="24"/>
          <w:szCs w:val="24"/>
        </w:rPr>
        <w:t>Jolliffe</w:t>
      </w:r>
      <w:proofErr w:type="spellEnd"/>
      <w:r w:rsidR="0087316B">
        <w:rPr>
          <w:rFonts w:ascii="Times New Roman" w:hAnsi="Times New Roman" w:cs="Times New Roman"/>
          <w:sz w:val="24"/>
          <w:szCs w:val="24"/>
        </w:rPr>
        <w:t xml:space="preserve"> and Stephenson (2003)</w:t>
      </w:r>
      <w:r w:rsidR="00DA7802" w:rsidRPr="00E40725">
        <w:rPr>
          <w:rFonts w:ascii="Times New Roman" w:eastAsia="Times New Roman" w:hAnsi="Times New Roman" w:cs="Times New Roman"/>
          <w:sz w:val="24"/>
          <w:szCs w:val="24"/>
          <w:vertAlign w:val="superscript"/>
        </w:rPr>
        <w:t>[</w:t>
      </w:r>
      <w:r w:rsidR="00DA7802">
        <w:rPr>
          <w:rFonts w:ascii="Times New Roman" w:eastAsia="Times New Roman" w:hAnsi="Times New Roman" w:cs="Times New Roman"/>
          <w:sz w:val="24"/>
          <w:szCs w:val="24"/>
          <w:vertAlign w:val="superscript"/>
        </w:rPr>
        <w:t>8</w:t>
      </w:r>
      <w:r w:rsidR="00DA7802" w:rsidRPr="00E40725">
        <w:rPr>
          <w:rFonts w:ascii="Times New Roman" w:eastAsia="Times New Roman" w:hAnsi="Times New Roman" w:cs="Times New Roman"/>
          <w:sz w:val="24"/>
          <w:szCs w:val="24"/>
          <w:vertAlign w:val="superscript"/>
        </w:rPr>
        <w:t>]</w:t>
      </w:r>
      <w:r w:rsidR="0087316B">
        <w:rPr>
          <w:rFonts w:ascii="Times New Roman" w:hAnsi="Times New Roman" w:cs="Times New Roman"/>
          <w:sz w:val="24"/>
          <w:szCs w:val="24"/>
        </w:rPr>
        <w:t xml:space="preserve">, such as </w:t>
      </w:r>
      <w:r w:rsidR="00615D46" w:rsidRPr="00615D46">
        <w:rPr>
          <w:rFonts w:ascii="Times New Roman" w:hAnsi="Times New Roman" w:cs="Times New Roman"/>
          <w:sz w:val="24"/>
          <w:szCs w:val="24"/>
        </w:rPr>
        <w:t>traditional continuous and categorical veriﬁcation scores</w:t>
      </w:r>
      <w:r w:rsidR="0087316B">
        <w:rPr>
          <w:rFonts w:ascii="Times New Roman" w:hAnsi="Times New Roman" w:cs="Times New Roman"/>
          <w:sz w:val="24"/>
          <w:szCs w:val="24"/>
        </w:rPr>
        <w:t xml:space="preserve"> </w:t>
      </w:r>
      <w:r w:rsidR="00615D46" w:rsidRPr="00615D46">
        <w:rPr>
          <w:rFonts w:ascii="Times New Roman" w:hAnsi="Times New Roman" w:cs="Times New Roman"/>
          <w:sz w:val="24"/>
          <w:szCs w:val="24"/>
        </w:rPr>
        <w:t xml:space="preserve">and skill scores, conditional </w:t>
      </w:r>
      <w:proofErr w:type="spellStart"/>
      <w:r w:rsidR="00615D46" w:rsidRPr="00615D46">
        <w:rPr>
          <w:rFonts w:ascii="Times New Roman" w:hAnsi="Times New Roman" w:cs="Times New Roman"/>
          <w:sz w:val="24"/>
          <w:szCs w:val="24"/>
        </w:rPr>
        <w:t>quantile</w:t>
      </w:r>
      <w:proofErr w:type="spellEnd"/>
      <w:r w:rsidR="00615D46" w:rsidRPr="00615D46">
        <w:rPr>
          <w:rFonts w:ascii="Times New Roman" w:hAnsi="Times New Roman" w:cs="Times New Roman"/>
          <w:sz w:val="24"/>
          <w:szCs w:val="24"/>
        </w:rPr>
        <w:t xml:space="preserve"> plots, veriﬁcation</w:t>
      </w:r>
      <w:r w:rsidR="0087316B">
        <w:rPr>
          <w:rFonts w:ascii="Times New Roman" w:hAnsi="Times New Roman" w:cs="Times New Roman"/>
          <w:sz w:val="24"/>
          <w:szCs w:val="24"/>
        </w:rPr>
        <w:t xml:space="preserve"> </w:t>
      </w:r>
      <w:r w:rsidR="00615D46" w:rsidRPr="00615D46">
        <w:rPr>
          <w:rFonts w:ascii="Times New Roman" w:hAnsi="Times New Roman" w:cs="Times New Roman"/>
          <w:sz w:val="24"/>
          <w:szCs w:val="24"/>
        </w:rPr>
        <w:t>statistics for probability forec</w:t>
      </w:r>
      <w:r w:rsidR="0087316B">
        <w:rPr>
          <w:rFonts w:ascii="Times New Roman" w:hAnsi="Times New Roman" w:cs="Times New Roman"/>
          <w:sz w:val="24"/>
          <w:szCs w:val="24"/>
        </w:rPr>
        <w:t xml:space="preserve">asts, ROC plots and reliability </w:t>
      </w:r>
      <w:r w:rsidR="00615D46" w:rsidRPr="00615D46">
        <w:rPr>
          <w:rFonts w:ascii="Times New Roman" w:hAnsi="Times New Roman" w:cs="Times New Roman"/>
          <w:sz w:val="24"/>
          <w:szCs w:val="24"/>
        </w:rPr>
        <w:t>diagrams. In addition, some of the new veriﬁcation</w:t>
      </w:r>
      <w:r w:rsidR="0087316B">
        <w:rPr>
          <w:rFonts w:ascii="Times New Roman" w:hAnsi="Times New Roman" w:cs="Times New Roman"/>
          <w:sz w:val="24"/>
          <w:szCs w:val="24"/>
        </w:rPr>
        <w:t xml:space="preserve"> </w:t>
      </w:r>
      <w:r w:rsidR="00615D46" w:rsidRPr="00615D46">
        <w:rPr>
          <w:rFonts w:ascii="Times New Roman" w:hAnsi="Times New Roman" w:cs="Times New Roman"/>
          <w:sz w:val="24"/>
          <w:szCs w:val="24"/>
        </w:rPr>
        <w:t>techniques have been included in the package, such as</w:t>
      </w:r>
      <w:r w:rsidR="00DA7802">
        <w:rPr>
          <w:rFonts w:ascii="Times New Roman" w:hAnsi="Times New Roman" w:cs="Times New Roman"/>
          <w:sz w:val="24"/>
          <w:szCs w:val="24"/>
        </w:rPr>
        <w:t xml:space="preserve"> </w:t>
      </w:r>
      <w:r w:rsidR="00615D46" w:rsidRPr="00615D46">
        <w:rPr>
          <w:rFonts w:ascii="Times New Roman" w:hAnsi="Times New Roman" w:cs="Times New Roman"/>
          <w:sz w:val="24"/>
          <w:szCs w:val="24"/>
        </w:rPr>
        <w:t>the evaluation of skill scores which include measurement</w:t>
      </w:r>
      <w:r w:rsidR="0087316B">
        <w:rPr>
          <w:rFonts w:ascii="Times New Roman" w:hAnsi="Times New Roman" w:cs="Times New Roman"/>
          <w:sz w:val="24"/>
          <w:szCs w:val="24"/>
        </w:rPr>
        <w:t xml:space="preserve"> </w:t>
      </w:r>
      <w:r w:rsidR="00615D46" w:rsidRPr="00615D46">
        <w:rPr>
          <w:rFonts w:ascii="Times New Roman" w:hAnsi="Times New Roman" w:cs="Times New Roman"/>
          <w:sz w:val="24"/>
          <w:szCs w:val="24"/>
        </w:rPr>
        <w:t xml:space="preserve">errors (Briggs and </w:t>
      </w:r>
      <w:proofErr w:type="spellStart"/>
      <w:r w:rsidR="00615D46" w:rsidRPr="00615D46">
        <w:rPr>
          <w:rFonts w:ascii="Times New Roman" w:hAnsi="Times New Roman" w:cs="Times New Roman"/>
          <w:sz w:val="24"/>
          <w:szCs w:val="24"/>
        </w:rPr>
        <w:t>Ruppert</w:t>
      </w:r>
      <w:proofErr w:type="spellEnd"/>
      <w:r w:rsidR="00615D46" w:rsidRPr="00615D46">
        <w:rPr>
          <w:rFonts w:ascii="Times New Roman" w:hAnsi="Times New Roman" w:cs="Times New Roman"/>
          <w:sz w:val="24"/>
          <w:szCs w:val="24"/>
        </w:rPr>
        <w:t>, 2004</w:t>
      </w:r>
      <w:proofErr w:type="gramStart"/>
      <w:r w:rsidR="00615D46" w:rsidRPr="00615D46">
        <w:rPr>
          <w:rFonts w:ascii="Times New Roman" w:hAnsi="Times New Roman" w:cs="Times New Roman"/>
          <w:sz w:val="24"/>
          <w:szCs w:val="24"/>
        </w:rPr>
        <w:t>)</w:t>
      </w:r>
      <w:r w:rsidR="00C204F9" w:rsidRPr="00E40725">
        <w:rPr>
          <w:rFonts w:ascii="Times New Roman" w:eastAsia="Times New Roman" w:hAnsi="Times New Roman" w:cs="Times New Roman"/>
          <w:sz w:val="24"/>
          <w:szCs w:val="24"/>
          <w:vertAlign w:val="superscript"/>
        </w:rPr>
        <w:t>[</w:t>
      </w:r>
      <w:proofErr w:type="gramEnd"/>
      <w:r w:rsidR="00C204F9">
        <w:rPr>
          <w:rFonts w:ascii="Times New Roman" w:eastAsia="Times New Roman" w:hAnsi="Times New Roman" w:cs="Times New Roman"/>
          <w:sz w:val="24"/>
          <w:szCs w:val="24"/>
          <w:vertAlign w:val="superscript"/>
        </w:rPr>
        <w:t>9</w:t>
      </w:r>
      <w:r w:rsidR="00C204F9" w:rsidRPr="00E40725">
        <w:rPr>
          <w:rFonts w:ascii="Times New Roman" w:eastAsia="Times New Roman" w:hAnsi="Times New Roman" w:cs="Times New Roman"/>
          <w:sz w:val="24"/>
          <w:szCs w:val="24"/>
          <w:vertAlign w:val="superscript"/>
        </w:rPr>
        <w:t>]</w:t>
      </w:r>
      <w:r w:rsidR="00615D46" w:rsidRPr="00615D46">
        <w:rPr>
          <w:rFonts w:ascii="Times New Roman" w:hAnsi="Times New Roman" w:cs="Times New Roman"/>
          <w:sz w:val="24"/>
          <w:szCs w:val="24"/>
        </w:rPr>
        <w:t>, the intensity-scale</w:t>
      </w:r>
      <w:r w:rsidR="0087316B">
        <w:rPr>
          <w:rFonts w:ascii="Times New Roman" w:hAnsi="Times New Roman" w:cs="Times New Roman"/>
          <w:sz w:val="24"/>
          <w:szCs w:val="24"/>
        </w:rPr>
        <w:t xml:space="preserve"> </w:t>
      </w:r>
      <w:r w:rsidR="00615D46" w:rsidRPr="00615D46">
        <w:rPr>
          <w:rFonts w:ascii="Times New Roman" w:hAnsi="Times New Roman" w:cs="Times New Roman"/>
          <w:sz w:val="24"/>
          <w:szCs w:val="24"/>
        </w:rPr>
        <w:t>technique (</w:t>
      </w:r>
      <w:proofErr w:type="spellStart"/>
      <w:r w:rsidR="00615D46" w:rsidRPr="00615D46">
        <w:rPr>
          <w:rFonts w:ascii="Times New Roman" w:hAnsi="Times New Roman" w:cs="Times New Roman"/>
          <w:sz w:val="24"/>
          <w:szCs w:val="24"/>
        </w:rPr>
        <w:t>Casati</w:t>
      </w:r>
      <w:proofErr w:type="spellEnd"/>
      <w:r w:rsidR="00615D46" w:rsidRPr="00615D46">
        <w:rPr>
          <w:rFonts w:ascii="Times New Roman" w:hAnsi="Times New Roman" w:cs="Times New Roman"/>
          <w:sz w:val="24"/>
          <w:szCs w:val="24"/>
        </w:rPr>
        <w:t xml:space="preserve"> et al</w:t>
      </w:r>
      <w:r w:rsidR="0087316B">
        <w:rPr>
          <w:rFonts w:ascii="Times New Roman" w:hAnsi="Times New Roman" w:cs="Times New Roman"/>
          <w:sz w:val="24"/>
          <w:szCs w:val="24"/>
        </w:rPr>
        <w:t>., 2004)</w:t>
      </w:r>
      <w:r w:rsidR="00C204F9" w:rsidRPr="00E40725">
        <w:rPr>
          <w:rFonts w:ascii="Times New Roman" w:eastAsia="Times New Roman" w:hAnsi="Times New Roman" w:cs="Times New Roman"/>
          <w:sz w:val="24"/>
          <w:szCs w:val="24"/>
          <w:vertAlign w:val="superscript"/>
        </w:rPr>
        <w:t>[</w:t>
      </w:r>
      <w:r w:rsidR="00C204F9">
        <w:rPr>
          <w:rFonts w:ascii="Times New Roman" w:eastAsia="Times New Roman" w:hAnsi="Times New Roman" w:cs="Times New Roman"/>
          <w:sz w:val="24"/>
          <w:szCs w:val="24"/>
          <w:vertAlign w:val="superscript"/>
        </w:rPr>
        <w:t>10</w:t>
      </w:r>
      <w:r w:rsidR="00C204F9" w:rsidRPr="00E40725">
        <w:rPr>
          <w:rFonts w:ascii="Times New Roman" w:eastAsia="Times New Roman" w:hAnsi="Times New Roman" w:cs="Times New Roman"/>
          <w:sz w:val="24"/>
          <w:szCs w:val="24"/>
          <w:vertAlign w:val="superscript"/>
        </w:rPr>
        <w:t>]</w:t>
      </w:r>
      <w:r w:rsidR="00C204F9">
        <w:rPr>
          <w:rFonts w:ascii="Times New Roman" w:hAnsi="Times New Roman" w:cs="Times New Roman"/>
          <w:sz w:val="24"/>
          <w:szCs w:val="24"/>
        </w:rPr>
        <w:t>.</w:t>
      </w:r>
      <w:r w:rsidR="00615D46" w:rsidRPr="00615D46">
        <w:rPr>
          <w:rFonts w:ascii="Times New Roman" w:hAnsi="Times New Roman" w:cs="Times New Roman"/>
          <w:sz w:val="24"/>
          <w:szCs w:val="24"/>
        </w:rPr>
        <w:t xml:space="preserve"> </w:t>
      </w:r>
      <w:r w:rsidR="008D67C1">
        <w:rPr>
          <w:rFonts w:ascii="Times New Roman" w:hAnsi="Times New Roman" w:cs="Times New Roman"/>
          <w:sz w:val="24"/>
          <w:szCs w:val="24"/>
        </w:rPr>
        <w:t>Srivastava (2020)</w:t>
      </w:r>
      <w:r w:rsidR="008D67C1" w:rsidRPr="00E40725">
        <w:rPr>
          <w:rFonts w:ascii="Times New Roman" w:eastAsia="Times New Roman" w:hAnsi="Times New Roman" w:cs="Times New Roman"/>
          <w:sz w:val="24"/>
          <w:szCs w:val="24"/>
          <w:vertAlign w:val="superscript"/>
        </w:rPr>
        <w:t>[</w:t>
      </w:r>
      <w:r w:rsidR="00C204F9">
        <w:rPr>
          <w:rFonts w:ascii="Times New Roman" w:eastAsia="Times New Roman" w:hAnsi="Times New Roman" w:cs="Times New Roman"/>
          <w:sz w:val="24"/>
          <w:szCs w:val="24"/>
          <w:vertAlign w:val="superscript"/>
        </w:rPr>
        <w:t>11</w:t>
      </w:r>
      <w:r w:rsidR="008D67C1" w:rsidRPr="00E40725">
        <w:rPr>
          <w:rFonts w:ascii="Times New Roman" w:eastAsia="Times New Roman" w:hAnsi="Times New Roman" w:cs="Times New Roman"/>
          <w:sz w:val="24"/>
          <w:szCs w:val="24"/>
          <w:vertAlign w:val="superscript"/>
        </w:rPr>
        <w:t>]</w:t>
      </w:r>
      <w:r w:rsidR="008D67C1">
        <w:rPr>
          <w:rFonts w:ascii="Times New Roman" w:eastAsia="Times New Roman" w:hAnsi="Times New Roman" w:cs="Times New Roman"/>
          <w:sz w:val="24"/>
          <w:szCs w:val="24"/>
          <w:vertAlign w:val="superscript"/>
        </w:rPr>
        <w:t xml:space="preserve"> </w:t>
      </w:r>
      <w:r w:rsidR="006D410C" w:rsidRPr="00945DA8">
        <w:rPr>
          <w:rStyle w:val="A7"/>
          <w:rFonts w:ascii="Times New Roman" w:hAnsi="Times New Roman" w:cs="Times New Roman"/>
          <w:sz w:val="24"/>
          <w:szCs w:val="24"/>
        </w:rPr>
        <w:t>developed linear regression model</w:t>
      </w:r>
      <w:r w:rsidR="00615D46">
        <w:rPr>
          <w:rStyle w:val="A7"/>
          <w:rFonts w:ascii="Times New Roman" w:hAnsi="Times New Roman" w:cs="Times New Roman"/>
          <w:sz w:val="24"/>
          <w:szCs w:val="24"/>
        </w:rPr>
        <w:t xml:space="preserve"> using </w:t>
      </w:r>
      <w:r w:rsidR="00615D46" w:rsidRPr="00615D46">
        <w:rPr>
          <w:rFonts w:ascii="Times New Roman" w:hAnsi="Times New Roman" w:cs="Times New Roman"/>
          <w:sz w:val="24"/>
          <w:szCs w:val="24"/>
        </w:rPr>
        <w:t xml:space="preserve">R </w:t>
      </w:r>
      <w:r w:rsidR="00615D46">
        <w:rPr>
          <w:rFonts w:ascii="Times New Roman" w:hAnsi="Times New Roman" w:cs="Times New Roman"/>
          <w:sz w:val="24"/>
          <w:szCs w:val="24"/>
        </w:rPr>
        <w:t>v</w:t>
      </w:r>
      <w:r w:rsidR="00615D46" w:rsidRPr="00615D46">
        <w:rPr>
          <w:rFonts w:ascii="Times New Roman" w:hAnsi="Times New Roman" w:cs="Times New Roman"/>
          <w:sz w:val="24"/>
          <w:szCs w:val="24"/>
        </w:rPr>
        <w:t>eriﬁcation Package</w:t>
      </w:r>
      <w:r w:rsidR="006D410C" w:rsidRPr="00945DA8">
        <w:rPr>
          <w:rStyle w:val="A7"/>
          <w:rFonts w:ascii="Times New Roman" w:hAnsi="Times New Roman" w:cs="Times New Roman"/>
          <w:sz w:val="24"/>
          <w:szCs w:val="24"/>
        </w:rPr>
        <w:t xml:space="preserve">, using this model </w:t>
      </w:r>
      <w:r w:rsidR="008D67C1" w:rsidRPr="00945DA8">
        <w:rPr>
          <w:rStyle w:val="A7"/>
          <w:rFonts w:ascii="Times New Roman" w:hAnsi="Times New Roman" w:cs="Times New Roman"/>
          <w:sz w:val="24"/>
          <w:szCs w:val="24"/>
        </w:rPr>
        <w:t>the rainfall can be estimat</w:t>
      </w:r>
      <w:r w:rsidR="008D67C1" w:rsidRPr="00945DA8">
        <w:rPr>
          <w:rStyle w:val="A7"/>
          <w:rFonts w:ascii="Times New Roman" w:hAnsi="Times New Roman" w:cs="Times New Roman"/>
          <w:sz w:val="24"/>
          <w:szCs w:val="24"/>
        </w:rPr>
        <w:softHyphen/>
        <w:t>ed with a fair degree of accuracy at desired locations within the range of the Doppler Weather Radar using the radar rainfall products</w:t>
      </w:r>
      <w:r w:rsidR="006D410C" w:rsidRPr="00945DA8">
        <w:rPr>
          <w:rStyle w:val="A7"/>
          <w:rFonts w:ascii="Times New Roman" w:hAnsi="Times New Roman" w:cs="Times New Roman"/>
          <w:sz w:val="24"/>
          <w:szCs w:val="24"/>
        </w:rPr>
        <w:t>.</w:t>
      </w:r>
      <w:r w:rsidR="00EF318F">
        <w:rPr>
          <w:rStyle w:val="A7"/>
          <w:rFonts w:ascii="Times New Roman" w:hAnsi="Times New Roman" w:cs="Times New Roman"/>
          <w:sz w:val="24"/>
          <w:szCs w:val="24"/>
        </w:rPr>
        <w:t xml:space="preserve"> </w:t>
      </w:r>
      <w:r w:rsidR="00945DA8" w:rsidRPr="00945DA8">
        <w:rPr>
          <w:rFonts w:ascii="Times New Roman" w:eastAsia="Times New Roman" w:hAnsi="Times New Roman" w:cs="Times New Roman"/>
          <w:sz w:val="24"/>
          <w:szCs w:val="24"/>
        </w:rPr>
        <w:t>After this, the model was tested on rainfall data of year 2019 (July, August and September) and validated.</w:t>
      </w:r>
    </w:p>
    <w:p w:rsidR="008D67C1" w:rsidRDefault="008D67C1" w:rsidP="00C02503">
      <w:pPr>
        <w:autoSpaceDE w:val="0"/>
        <w:autoSpaceDN w:val="0"/>
        <w:adjustRightInd w:val="0"/>
        <w:spacing w:after="0" w:line="240" w:lineRule="auto"/>
        <w:jc w:val="both"/>
        <w:rPr>
          <w:rFonts w:ascii="Times New Roman" w:hAnsi="Times New Roman" w:cs="Times New Roman"/>
          <w:sz w:val="24"/>
          <w:szCs w:val="24"/>
        </w:rPr>
      </w:pPr>
    </w:p>
    <w:p w:rsidR="00751128" w:rsidRDefault="00C02503" w:rsidP="00C02503">
      <w:pPr>
        <w:autoSpaceDE w:val="0"/>
        <w:autoSpaceDN w:val="0"/>
        <w:adjustRightInd w:val="0"/>
        <w:spacing w:after="0" w:line="240" w:lineRule="auto"/>
        <w:jc w:val="both"/>
        <w:rPr>
          <w:rFonts w:ascii="Times New Roman" w:hAnsi="Times New Roman" w:cs="Times New Roman"/>
          <w:color w:val="333333"/>
          <w:sz w:val="24"/>
          <w:szCs w:val="24"/>
          <w:shd w:val="clear" w:color="auto" w:fill="FFFFFF"/>
        </w:rPr>
      </w:pPr>
      <w:proofErr w:type="spellStart"/>
      <w:r w:rsidRPr="00C02503">
        <w:rPr>
          <w:rFonts w:ascii="Times New Roman" w:hAnsi="Times New Roman" w:cs="Times New Roman"/>
          <w:sz w:val="24"/>
          <w:szCs w:val="24"/>
        </w:rPr>
        <w:t>Doswell</w:t>
      </w:r>
      <w:proofErr w:type="spellEnd"/>
      <w:r w:rsidRPr="00C02503">
        <w:rPr>
          <w:rFonts w:ascii="Times New Roman" w:hAnsi="Times New Roman" w:cs="Times New Roman"/>
          <w:color w:val="333333"/>
          <w:sz w:val="24"/>
          <w:szCs w:val="24"/>
          <w:shd w:val="clear" w:color="auto" w:fill="FFFFFF"/>
        </w:rPr>
        <w:t xml:space="preserve"> (1990)</w:t>
      </w:r>
      <w:r w:rsidR="00C9367D" w:rsidRPr="00E40725">
        <w:rPr>
          <w:rFonts w:ascii="Times New Roman" w:eastAsia="Times New Roman" w:hAnsi="Times New Roman" w:cs="Times New Roman"/>
          <w:sz w:val="24"/>
          <w:szCs w:val="24"/>
          <w:vertAlign w:val="superscript"/>
        </w:rPr>
        <w:t>[</w:t>
      </w:r>
      <w:r w:rsidR="00A86CBA">
        <w:rPr>
          <w:rFonts w:ascii="Times New Roman" w:eastAsia="Times New Roman" w:hAnsi="Times New Roman" w:cs="Times New Roman"/>
          <w:sz w:val="24"/>
          <w:szCs w:val="24"/>
          <w:vertAlign w:val="superscript"/>
        </w:rPr>
        <w:t>12</w:t>
      </w:r>
      <w:r w:rsidR="00C9367D" w:rsidRPr="00E40725">
        <w:rPr>
          <w:rFonts w:ascii="Times New Roman" w:eastAsia="Times New Roman" w:hAnsi="Times New Roman" w:cs="Times New Roman"/>
          <w:sz w:val="24"/>
          <w:szCs w:val="24"/>
          <w:vertAlign w:val="superscript"/>
        </w:rPr>
        <w:t>]</w:t>
      </w:r>
      <w:r w:rsidRPr="00C02503">
        <w:rPr>
          <w:rFonts w:ascii="Times New Roman" w:hAnsi="Times New Roman" w:cs="Times New Roman"/>
          <w:color w:val="333333"/>
          <w:sz w:val="24"/>
          <w:szCs w:val="24"/>
          <w:shd w:val="clear" w:color="auto" w:fill="FFFFFF"/>
        </w:rPr>
        <w:t xml:space="preserve"> the so-called True Skill Statistic (TSS) and the Heidke Skill Score (S), as used in the context of the contingency, table approach to forecast verification, are compared. It is shown that the TSS approaches the Probability of Detection (POD) whenever the forecasting is dominated by correct forecasts of non-occurrence, i.e., forecasting rare events like severe local storms. </w:t>
      </w:r>
    </w:p>
    <w:p w:rsidR="00751128" w:rsidRDefault="00751128" w:rsidP="00751128">
      <w:pPr>
        <w:autoSpaceDE w:val="0"/>
        <w:autoSpaceDN w:val="0"/>
        <w:adjustRightInd w:val="0"/>
        <w:spacing w:after="0" w:line="240" w:lineRule="auto"/>
        <w:jc w:val="both"/>
        <w:rPr>
          <w:rFonts w:ascii="Times New Roman" w:eastAsia="Times New Roman" w:hAnsi="Times New Roman" w:cs="Times New Roman"/>
        </w:rPr>
      </w:pPr>
    </w:p>
    <w:p w:rsidR="00C02503" w:rsidRPr="00C02503" w:rsidRDefault="00C02503" w:rsidP="00C02503">
      <w:pPr>
        <w:spacing w:line="240" w:lineRule="auto"/>
        <w:jc w:val="both"/>
        <w:rPr>
          <w:rFonts w:ascii="Times New Roman" w:hAnsi="Times New Roman" w:cs="Times New Roman"/>
          <w:sz w:val="24"/>
          <w:szCs w:val="24"/>
        </w:rPr>
      </w:pPr>
      <w:r w:rsidRPr="00C02503">
        <w:rPr>
          <w:rFonts w:ascii="Times New Roman" w:hAnsi="Times New Roman" w:cs="Times New Roman"/>
          <w:sz w:val="24"/>
          <w:szCs w:val="24"/>
        </w:rPr>
        <w:t>Rainfall activities over Delhi occurs in association with western disturbances (WD) during winter season, in summer season rainfall occurs due to convective thunder storms, during rainy season it occurs in association with monsoonal flow and in post monsoon season due to thunderstorms associated with WD. Regional Weather Forecasting Centre (RWFC) New Delhi has the responsibility to issue and disseminate warnings for the rainfall and disastrous weather affecting Delhi including National Capital Region (NCR). So, it is very important to scientifically verify the rainfall forecast issued by RWFC.</w:t>
      </w:r>
    </w:p>
    <w:p w:rsidR="00C02503" w:rsidRDefault="00C02503" w:rsidP="00C02503">
      <w:pPr>
        <w:pStyle w:val="NormalWeb"/>
        <w:shd w:val="clear" w:color="auto" w:fill="FFFFFF"/>
        <w:spacing w:before="0" w:beforeAutospacing="0" w:after="240" w:afterAutospacing="0"/>
        <w:jc w:val="both"/>
        <w:rPr>
          <w:b/>
          <w:color w:val="000000" w:themeColor="text1"/>
        </w:rPr>
      </w:pPr>
      <w:r>
        <w:rPr>
          <w:rFonts w:eastAsia="Times New Roman"/>
          <w:b/>
          <w:color w:val="000000" w:themeColor="text1"/>
        </w:rPr>
        <w:lastRenderedPageBreak/>
        <w:t xml:space="preserve">The main objective of this study is to verify the </w:t>
      </w:r>
      <w:r>
        <w:rPr>
          <w:b/>
        </w:rPr>
        <w:t>rainfall forecast issued by Regional Weather Forecasting Centre (RWFC) on day-to-day basis.  Verification of Delhi has been carried out annually and season wise for the period 2011 to 2021. Various statistical parameters such as Percentage Correct (PC), Probability of Detection (POD), Missing Ratio (MR), False Alarm Ratio (FAR), Critical Success Index (CSI), True Skill Statistics (TSS) and Heidke Skill Score (HSS)</w:t>
      </w:r>
      <w:r>
        <w:rPr>
          <w:b/>
          <w:bCs/>
        </w:rPr>
        <w:t xml:space="preserve"> </w:t>
      </w:r>
      <w:r>
        <w:rPr>
          <w:b/>
        </w:rPr>
        <w:t>have been calculated for season wise and annually. A forecast is considered to be improving if PC, POD, CSI, TSS and HSS increases and FAR and MR decreases over a period of time.</w:t>
      </w:r>
    </w:p>
    <w:p w:rsidR="00793669" w:rsidRDefault="00C02503" w:rsidP="00C02503">
      <w:pPr>
        <w:spacing w:line="240" w:lineRule="auto"/>
        <w:jc w:val="both"/>
        <w:rPr>
          <w:rFonts w:ascii="Times New Roman" w:hAnsi="Times New Roman" w:cs="Times New Roman"/>
          <w:b/>
          <w:color w:val="000000" w:themeColor="text1"/>
          <w:sz w:val="24"/>
          <w:szCs w:val="24"/>
        </w:rPr>
      </w:pPr>
      <w:r w:rsidRPr="00C02503">
        <w:rPr>
          <w:rFonts w:ascii="Times New Roman" w:hAnsi="Times New Roman" w:cs="Times New Roman"/>
          <w:b/>
          <w:color w:val="000000" w:themeColor="text1"/>
          <w:sz w:val="24"/>
          <w:szCs w:val="24"/>
        </w:rPr>
        <w:t xml:space="preserve">Data used in this study is described in section 2, Methodology used for forecast verification is described in section 3, Analysis and discussion of </w:t>
      </w:r>
      <w:r w:rsidRPr="00C02503">
        <w:rPr>
          <w:rFonts w:ascii="Times New Roman" w:hAnsi="Times New Roman" w:cs="Times New Roman"/>
          <w:b/>
          <w:sz w:val="24"/>
          <w:szCs w:val="24"/>
        </w:rPr>
        <w:t>rainfall forecast verification has been carried out annually and season wise for the period 2011 to 2021 using various statistical parameters</w:t>
      </w:r>
      <w:r w:rsidRPr="00C02503">
        <w:rPr>
          <w:rFonts w:ascii="Times New Roman" w:hAnsi="Times New Roman" w:cs="Times New Roman"/>
          <w:b/>
          <w:color w:val="000000" w:themeColor="text1"/>
          <w:sz w:val="24"/>
          <w:szCs w:val="24"/>
        </w:rPr>
        <w:t xml:space="preserve"> in the Section 4 and finally results are concluded in the section 5.</w:t>
      </w:r>
    </w:p>
    <w:p w:rsidR="00C02503" w:rsidRPr="00C02503" w:rsidRDefault="00C02503" w:rsidP="00C02503">
      <w:pPr>
        <w:spacing w:line="240" w:lineRule="auto"/>
        <w:jc w:val="both"/>
        <w:rPr>
          <w:rFonts w:ascii="Times New Roman" w:hAnsi="Times New Roman" w:cs="Times New Roman"/>
          <w:b/>
          <w:color w:val="000000" w:themeColor="text1"/>
          <w:sz w:val="24"/>
          <w:szCs w:val="24"/>
        </w:rPr>
      </w:pPr>
    </w:p>
    <w:p w:rsidR="00F934C2" w:rsidRPr="0059440F" w:rsidRDefault="00F934C2" w:rsidP="005E7709">
      <w:pPr>
        <w:pStyle w:val="ListParagraph"/>
        <w:numPr>
          <w:ilvl w:val="0"/>
          <w:numId w:val="1"/>
        </w:numPr>
        <w:spacing w:line="240" w:lineRule="auto"/>
        <w:ind w:left="0" w:firstLine="0"/>
        <w:jc w:val="both"/>
        <w:rPr>
          <w:rFonts w:ascii="Times New Roman" w:hAnsi="Times New Roman" w:cs="Times New Roman"/>
          <w:b/>
          <w:bCs/>
          <w:sz w:val="24"/>
          <w:szCs w:val="24"/>
        </w:rPr>
      </w:pPr>
      <w:r w:rsidRPr="0059440F">
        <w:rPr>
          <w:rFonts w:ascii="Times New Roman" w:hAnsi="Times New Roman" w:cs="Times New Roman"/>
          <w:b/>
          <w:bCs/>
          <w:sz w:val="24"/>
          <w:szCs w:val="24"/>
        </w:rPr>
        <w:t xml:space="preserve">Data </w:t>
      </w:r>
    </w:p>
    <w:p w:rsidR="00C37F3A" w:rsidRPr="0059440F" w:rsidRDefault="0075413D" w:rsidP="005E7709">
      <w:pPr>
        <w:pStyle w:val="NormalWeb"/>
        <w:spacing w:before="102" w:beforeAutospacing="0"/>
        <w:jc w:val="both"/>
        <w:rPr>
          <w:bCs/>
          <w:color w:val="000000"/>
        </w:rPr>
      </w:pPr>
      <w:r w:rsidRPr="0059440F">
        <w:rPr>
          <w:bCs/>
          <w:color w:val="000000"/>
        </w:rPr>
        <w:t xml:space="preserve">To carry out the verification of forecast 24 hour observed rainfall data has been collected from five observatories of Delhi, namely Safdarjung, Palam, Ayanagar, Ridge and </w:t>
      </w:r>
      <w:r w:rsidR="009C29E9" w:rsidRPr="0059440F">
        <w:rPr>
          <w:bCs/>
          <w:color w:val="000000"/>
        </w:rPr>
        <w:t>Lodi Road</w:t>
      </w:r>
      <w:r w:rsidRPr="0059440F">
        <w:rPr>
          <w:bCs/>
          <w:color w:val="000000"/>
        </w:rPr>
        <w:t xml:space="preserve">. These observatories are located within 20 km radius from Safdarjung observatory. </w:t>
      </w:r>
      <w:r w:rsidR="009C29E9" w:rsidRPr="0059440F">
        <w:rPr>
          <w:bCs/>
          <w:color w:val="000000"/>
        </w:rPr>
        <w:t>24-hour</w:t>
      </w:r>
      <w:r w:rsidRPr="0059440F">
        <w:rPr>
          <w:bCs/>
          <w:color w:val="000000"/>
        </w:rPr>
        <w:t xml:space="preserve"> rainfall forecast has been collected from Regional </w:t>
      </w:r>
      <w:r w:rsidR="009C29E9">
        <w:rPr>
          <w:bCs/>
          <w:color w:val="000000"/>
        </w:rPr>
        <w:t>W</w:t>
      </w:r>
      <w:r w:rsidRPr="0059440F">
        <w:rPr>
          <w:bCs/>
          <w:color w:val="000000"/>
        </w:rPr>
        <w:t xml:space="preserve">eather Forecasting Center (RWFC) New Delhi. Using observed and forecast rainfall data various statistical parameters are calculated and forecast verification is done.   </w:t>
      </w:r>
    </w:p>
    <w:p w:rsidR="00F934C2" w:rsidRPr="0059440F" w:rsidRDefault="00F934C2" w:rsidP="005E7709">
      <w:pPr>
        <w:pStyle w:val="ListParagraph"/>
        <w:numPr>
          <w:ilvl w:val="0"/>
          <w:numId w:val="1"/>
        </w:numPr>
        <w:spacing w:line="240" w:lineRule="auto"/>
        <w:ind w:left="0" w:firstLine="0"/>
        <w:jc w:val="both"/>
        <w:rPr>
          <w:rFonts w:ascii="Times New Roman" w:hAnsi="Times New Roman" w:cs="Times New Roman"/>
          <w:b/>
          <w:bCs/>
          <w:sz w:val="24"/>
          <w:szCs w:val="24"/>
        </w:rPr>
      </w:pPr>
      <w:r w:rsidRPr="0059440F">
        <w:rPr>
          <w:rFonts w:ascii="Times New Roman" w:hAnsi="Times New Roman" w:cs="Times New Roman"/>
          <w:b/>
          <w:bCs/>
          <w:sz w:val="24"/>
          <w:szCs w:val="24"/>
        </w:rPr>
        <w:t>Forecast Verification Methodology</w:t>
      </w:r>
    </w:p>
    <w:p w:rsidR="005B6700" w:rsidRPr="0059440F" w:rsidRDefault="005B6700" w:rsidP="0059440F">
      <w:pPr>
        <w:pStyle w:val="NormalWeb"/>
        <w:spacing w:before="102" w:beforeAutospacing="0" w:after="102"/>
        <w:jc w:val="both"/>
      </w:pPr>
      <w:r w:rsidRPr="0059440F">
        <w:rPr>
          <w:color w:val="000000"/>
        </w:rPr>
        <w:t xml:space="preserve">To verify the forecast, a </w:t>
      </w:r>
      <w:r w:rsidR="009C29E9" w:rsidRPr="0059440F">
        <w:rPr>
          <w:color w:val="000000"/>
        </w:rPr>
        <w:t>contingency</w:t>
      </w:r>
      <w:r w:rsidRPr="0059440F">
        <w:rPr>
          <w:color w:val="000000"/>
        </w:rPr>
        <w:t xml:space="preserve"> table is prepared which shows the frequency of "yes" and "no" forecasts and occurrences. The four combinations are:</w:t>
      </w:r>
    </w:p>
    <w:p w:rsidR="005B6700" w:rsidRPr="0059440F" w:rsidRDefault="005B6700" w:rsidP="0059440F">
      <w:pPr>
        <w:pStyle w:val="NormalWeb"/>
        <w:spacing w:before="102" w:beforeAutospacing="0" w:after="102"/>
        <w:jc w:val="both"/>
      </w:pPr>
      <w:r w:rsidRPr="0059440F">
        <w:rPr>
          <w:i/>
          <w:iCs/>
          <w:color w:val="000000"/>
        </w:rPr>
        <w:t>Hit Ev</w:t>
      </w:r>
      <w:r w:rsidRPr="0059440F">
        <w:rPr>
          <w:color w:val="000000"/>
        </w:rPr>
        <w:t>ent: It means forecast to occur, and did occur</w:t>
      </w:r>
      <w:r w:rsidRPr="0059440F">
        <w:rPr>
          <w:color w:val="000000"/>
        </w:rPr>
        <w:br/>
        <w:t>M</w:t>
      </w:r>
      <w:r w:rsidRPr="0059440F">
        <w:rPr>
          <w:i/>
          <w:iCs/>
          <w:color w:val="000000"/>
        </w:rPr>
        <w:t>iss E</w:t>
      </w:r>
      <w:r w:rsidRPr="0059440F">
        <w:rPr>
          <w:color w:val="000000"/>
        </w:rPr>
        <w:t>vent: It means forecast not to occur, but did occur</w:t>
      </w:r>
      <w:r w:rsidRPr="0059440F">
        <w:rPr>
          <w:color w:val="000000"/>
        </w:rPr>
        <w:br/>
        <w:t>F</w:t>
      </w:r>
      <w:r w:rsidRPr="0059440F">
        <w:rPr>
          <w:i/>
          <w:iCs/>
          <w:color w:val="000000"/>
        </w:rPr>
        <w:t>alse Alarm: It means</w:t>
      </w:r>
      <w:r w:rsidRPr="0059440F">
        <w:rPr>
          <w:color w:val="000000"/>
        </w:rPr>
        <w:t xml:space="preserve"> event forecast to occur, but did not occur</w:t>
      </w:r>
      <w:r w:rsidRPr="0059440F">
        <w:rPr>
          <w:color w:val="000000"/>
        </w:rPr>
        <w:br/>
        <w:t>C</w:t>
      </w:r>
      <w:r w:rsidRPr="0059440F">
        <w:rPr>
          <w:i/>
          <w:iCs/>
          <w:color w:val="000000"/>
        </w:rPr>
        <w:t>orrect non-</w:t>
      </w:r>
      <w:r w:rsidR="00E7604C" w:rsidRPr="0059440F">
        <w:rPr>
          <w:i/>
          <w:iCs/>
          <w:color w:val="000000"/>
        </w:rPr>
        <w:t>event:</w:t>
      </w:r>
      <w:r w:rsidRPr="0059440F">
        <w:rPr>
          <w:i/>
          <w:iCs/>
          <w:color w:val="000000"/>
        </w:rPr>
        <w:t xml:space="preserve"> It means</w:t>
      </w:r>
      <w:r w:rsidRPr="0059440F">
        <w:rPr>
          <w:color w:val="000000"/>
        </w:rPr>
        <w:t xml:space="preserve"> event forecast not to occur, and did not occur</w:t>
      </w:r>
    </w:p>
    <w:p w:rsidR="005B6700" w:rsidRPr="0059440F" w:rsidRDefault="005B6700" w:rsidP="0059440F">
      <w:pPr>
        <w:pStyle w:val="NormalWeb"/>
        <w:spacing w:before="102" w:beforeAutospacing="0" w:after="102"/>
        <w:jc w:val="both"/>
        <w:rPr>
          <w:color w:val="000000"/>
        </w:rPr>
      </w:pPr>
      <w:r w:rsidRPr="0059440F">
        <w:rPr>
          <w:color w:val="000000"/>
        </w:rPr>
        <w:t xml:space="preserve">The contingency table is a useful way to see what types of errors are being made. A perfect forecast system would produce only </w:t>
      </w:r>
      <w:r w:rsidRPr="0059440F">
        <w:rPr>
          <w:i/>
          <w:iCs/>
          <w:color w:val="000000"/>
        </w:rPr>
        <w:t xml:space="preserve">hits </w:t>
      </w:r>
      <w:r w:rsidRPr="0059440F">
        <w:rPr>
          <w:color w:val="000000"/>
        </w:rPr>
        <w:t xml:space="preserve">and </w:t>
      </w:r>
      <w:r w:rsidRPr="0059440F">
        <w:rPr>
          <w:i/>
          <w:iCs/>
          <w:color w:val="000000"/>
        </w:rPr>
        <w:t>correct non-event</w:t>
      </w:r>
      <w:r w:rsidRPr="0059440F">
        <w:rPr>
          <w:color w:val="000000"/>
        </w:rPr>
        <w:t xml:space="preserve">, and no </w:t>
      </w:r>
      <w:r w:rsidRPr="0059440F">
        <w:rPr>
          <w:i/>
          <w:iCs/>
          <w:color w:val="000000"/>
        </w:rPr>
        <w:t xml:space="preserve">misses </w:t>
      </w:r>
      <w:r w:rsidRPr="0059440F">
        <w:rPr>
          <w:color w:val="000000"/>
        </w:rPr>
        <w:t xml:space="preserve">or </w:t>
      </w:r>
      <w:r w:rsidRPr="0059440F">
        <w:rPr>
          <w:i/>
          <w:iCs/>
          <w:color w:val="000000"/>
        </w:rPr>
        <w:t>false alarms</w:t>
      </w:r>
      <w:r w:rsidR="001F205B" w:rsidRPr="0059440F">
        <w:rPr>
          <w:i/>
          <w:iCs/>
          <w:color w:val="000000"/>
        </w:rPr>
        <w:t xml:space="preserve"> </w:t>
      </w:r>
      <w:r w:rsidR="00BB6C2B" w:rsidRPr="00D9012F">
        <w:rPr>
          <w:b/>
          <w:iCs/>
          <w:color w:val="000000"/>
        </w:rPr>
        <w:t>(Table 1)</w:t>
      </w:r>
      <w:r w:rsidRPr="0059440F">
        <w:rPr>
          <w:color w:val="000000"/>
        </w:rPr>
        <w:t>.</w:t>
      </w:r>
    </w:p>
    <w:p w:rsidR="005B6700" w:rsidRPr="0059440F" w:rsidRDefault="005B6700" w:rsidP="0059440F">
      <w:pPr>
        <w:pStyle w:val="NormalWeb"/>
        <w:spacing w:before="102" w:beforeAutospacing="0" w:after="102"/>
        <w:jc w:val="both"/>
        <w:rPr>
          <w:color w:val="000000"/>
        </w:rPr>
      </w:pPr>
      <w:r w:rsidRPr="0059440F">
        <w:rPr>
          <w:color w:val="000000"/>
        </w:rPr>
        <w:t>Categorical statistics that can be computed from the yes/no contingency table are given below.</w:t>
      </w:r>
    </w:p>
    <w:p w:rsidR="005B6700" w:rsidRPr="0059440F" w:rsidRDefault="005B6700" w:rsidP="0059440F">
      <w:pPr>
        <w:pStyle w:val="NormalWeb"/>
        <w:numPr>
          <w:ilvl w:val="0"/>
          <w:numId w:val="2"/>
        </w:numPr>
        <w:ind w:firstLine="0"/>
        <w:jc w:val="both"/>
        <w:rPr>
          <w:color w:val="000000"/>
        </w:rPr>
      </w:pPr>
      <w:r w:rsidRPr="0059440F">
        <w:rPr>
          <w:b/>
          <w:bCs/>
          <w:i/>
          <w:iCs/>
          <w:color w:val="000000"/>
          <w:u w:val="single"/>
        </w:rPr>
        <w:t>Percentage Correct (PC)</w:t>
      </w:r>
      <w:r w:rsidRPr="0059440F">
        <w:rPr>
          <w:color w:val="000000"/>
        </w:rPr>
        <w:t xml:space="preserve"> – Percentage Correct is the accuracy in (%) using the following formula. </w:t>
      </w:r>
      <w:r w:rsidRPr="0059440F">
        <w:rPr>
          <w:i/>
          <w:iCs/>
        </w:rPr>
        <w:t xml:space="preserve">Its range is </w:t>
      </w:r>
      <w:r w:rsidRPr="0059440F">
        <w:t xml:space="preserve">0 to 1 and </w:t>
      </w:r>
      <w:r w:rsidRPr="0059440F">
        <w:rPr>
          <w:b/>
          <w:bCs/>
        </w:rPr>
        <w:t>Perfect score is</w:t>
      </w:r>
      <w:r w:rsidRPr="0059440F">
        <w:t> </w:t>
      </w:r>
      <w:r w:rsidR="00500979" w:rsidRPr="0059440F">
        <w:t>1. It</w:t>
      </w:r>
      <w:r w:rsidRPr="0059440F">
        <w:t xml:space="preserve"> is Simple, intuitive. It can be misleading since it is heavily influenced by the most common category, usually "no event" in the case of rare weather. </w:t>
      </w:r>
    </w:p>
    <w:p w:rsidR="005B6700" w:rsidRPr="0059440F" w:rsidRDefault="005B6700" w:rsidP="005B2B5A">
      <w:pPr>
        <w:pStyle w:val="NormalWeb"/>
        <w:ind w:left="720"/>
        <w:jc w:val="center"/>
        <w:rPr>
          <w:color w:val="000000"/>
        </w:rPr>
      </w:pPr>
      <w:r w:rsidRPr="0059440F">
        <w:rPr>
          <w:noProof/>
          <w:color w:val="FF0000"/>
        </w:rPr>
        <w:drawing>
          <wp:inline distT="0" distB="0" distL="0" distR="0">
            <wp:extent cx="2524125" cy="523875"/>
            <wp:effectExtent l="0" t="0" r="0" b="0"/>
            <wp:docPr id="25" name="Picture 1" descr="Equation for accu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uation for accuracy"/>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24125" cy="523875"/>
                    </a:xfrm>
                    <a:prstGeom prst="rect">
                      <a:avLst/>
                    </a:prstGeom>
                    <a:noFill/>
                    <a:ln>
                      <a:noFill/>
                    </a:ln>
                  </pic:spPr>
                </pic:pic>
              </a:graphicData>
            </a:graphic>
          </wp:inline>
        </w:drawing>
      </w:r>
    </w:p>
    <w:p w:rsidR="005B6700" w:rsidRPr="0059440F" w:rsidRDefault="005B6700" w:rsidP="0059440F">
      <w:pPr>
        <w:pStyle w:val="NormalWeb"/>
        <w:numPr>
          <w:ilvl w:val="0"/>
          <w:numId w:val="2"/>
        </w:numPr>
        <w:ind w:firstLine="0"/>
        <w:jc w:val="both"/>
        <w:rPr>
          <w:color w:val="000000"/>
        </w:rPr>
      </w:pPr>
      <w:r w:rsidRPr="0059440F">
        <w:rPr>
          <w:b/>
          <w:bCs/>
          <w:i/>
          <w:iCs/>
          <w:color w:val="000000"/>
          <w:u w:val="single"/>
        </w:rPr>
        <w:lastRenderedPageBreak/>
        <w:t>Probability of detection (hit rate</w:t>
      </w:r>
      <w:r w:rsidRPr="0059440F">
        <w:rPr>
          <w:b/>
          <w:bCs/>
          <w:i/>
          <w:iCs/>
          <w:color w:val="000000"/>
        </w:rPr>
        <w:t>)</w:t>
      </w:r>
      <w:r w:rsidRPr="0059440F">
        <w:rPr>
          <w:color w:val="000000"/>
        </w:rPr>
        <w:t> – </w:t>
      </w:r>
      <w:r w:rsidRPr="0059440F">
        <w:rPr>
          <w:i/>
          <w:iCs/>
        </w:rPr>
        <w:t xml:space="preserve">It tells fraction of the observed "yes" events that were correctly forecast. Its range is </w:t>
      </w:r>
      <w:r w:rsidRPr="0059440F">
        <w:t xml:space="preserve">0 to 1 and </w:t>
      </w:r>
      <w:r w:rsidRPr="0059440F">
        <w:rPr>
          <w:b/>
          <w:bCs/>
        </w:rPr>
        <w:t>Perfect score is</w:t>
      </w:r>
      <w:r w:rsidRPr="0059440F">
        <w:t> 1. It is sensitive to hits, but ignores false alarms. POD is very sensitive to the climatological frequency of the event and good for rare events.   </w:t>
      </w:r>
    </w:p>
    <w:p w:rsidR="005B6700" w:rsidRPr="0059440F" w:rsidRDefault="005B6700" w:rsidP="005B2B5A">
      <w:pPr>
        <w:pStyle w:val="NormalWeb"/>
        <w:jc w:val="center"/>
        <w:rPr>
          <w:color w:val="000000"/>
        </w:rPr>
      </w:pPr>
      <w:r w:rsidRPr="0059440F">
        <w:rPr>
          <w:noProof/>
          <w:color w:val="000000"/>
        </w:rPr>
        <w:drawing>
          <wp:inline distT="0" distB="0" distL="0" distR="0">
            <wp:extent cx="1533525" cy="466725"/>
            <wp:effectExtent l="0" t="0" r="0" b="0"/>
            <wp:docPr id="26" name="Picture 2" descr="Equation for probability of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quation for probability of detection"/>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33525" cy="466725"/>
                    </a:xfrm>
                    <a:prstGeom prst="rect">
                      <a:avLst/>
                    </a:prstGeom>
                    <a:noFill/>
                    <a:ln>
                      <a:noFill/>
                    </a:ln>
                  </pic:spPr>
                </pic:pic>
              </a:graphicData>
            </a:graphic>
          </wp:inline>
        </w:drawing>
      </w:r>
    </w:p>
    <w:p w:rsidR="005B6700" w:rsidRPr="0059440F" w:rsidRDefault="005B6700" w:rsidP="0059440F">
      <w:pPr>
        <w:numPr>
          <w:ilvl w:val="0"/>
          <w:numId w:val="2"/>
        </w:numPr>
        <w:spacing w:line="240" w:lineRule="auto"/>
        <w:ind w:firstLine="0"/>
        <w:jc w:val="both"/>
        <w:rPr>
          <w:rFonts w:ascii="Times New Roman" w:hAnsi="Times New Roman" w:cs="Times New Roman"/>
          <w:i/>
          <w:iCs/>
          <w:sz w:val="24"/>
          <w:szCs w:val="24"/>
        </w:rPr>
      </w:pPr>
      <w:r w:rsidRPr="0059440F">
        <w:rPr>
          <w:rFonts w:ascii="Times New Roman" w:hAnsi="Times New Roman" w:cs="Times New Roman"/>
          <w:b/>
          <w:bCs/>
          <w:i/>
          <w:iCs/>
          <w:color w:val="000000"/>
          <w:sz w:val="24"/>
          <w:szCs w:val="24"/>
          <w:u w:val="single"/>
        </w:rPr>
        <w:t>False alarm ratio (FAR)</w:t>
      </w:r>
      <w:r w:rsidRPr="0059440F">
        <w:rPr>
          <w:rFonts w:ascii="Times New Roman" w:hAnsi="Times New Roman" w:cs="Times New Roman"/>
          <w:color w:val="000000"/>
          <w:sz w:val="24"/>
          <w:szCs w:val="24"/>
        </w:rPr>
        <w:t xml:space="preserve"> – </w:t>
      </w:r>
      <w:r w:rsidRPr="0059440F">
        <w:rPr>
          <w:rFonts w:ascii="Times New Roman" w:hAnsi="Times New Roman" w:cs="Times New Roman"/>
          <w:i/>
          <w:iCs/>
          <w:sz w:val="24"/>
          <w:szCs w:val="24"/>
        </w:rPr>
        <w:t xml:space="preserve">It tells the fraction of the predicted "yes" events that actually did not occur. Its range is </w:t>
      </w:r>
      <w:r w:rsidRPr="0059440F">
        <w:rPr>
          <w:rFonts w:ascii="Times New Roman" w:hAnsi="Times New Roman" w:cs="Times New Roman"/>
          <w:sz w:val="24"/>
          <w:szCs w:val="24"/>
        </w:rPr>
        <w:t xml:space="preserve">0 to 1 and </w:t>
      </w:r>
      <w:r w:rsidRPr="0059440F">
        <w:rPr>
          <w:rFonts w:ascii="Times New Roman" w:hAnsi="Times New Roman" w:cs="Times New Roman"/>
          <w:b/>
          <w:bCs/>
          <w:sz w:val="24"/>
          <w:szCs w:val="24"/>
        </w:rPr>
        <w:t>Perfect score is</w:t>
      </w:r>
      <w:r w:rsidRPr="0059440F">
        <w:rPr>
          <w:rFonts w:ascii="Times New Roman" w:hAnsi="Times New Roman" w:cs="Times New Roman"/>
          <w:sz w:val="24"/>
          <w:szCs w:val="24"/>
        </w:rPr>
        <w:t> 1. FAR is sensitive to false alarms, but ignores misses. FAR is Very sensitive to the climatological frequency of the event.</w:t>
      </w:r>
    </w:p>
    <w:p w:rsidR="005B6700" w:rsidRPr="0059440F" w:rsidRDefault="005B6700" w:rsidP="005B2B5A">
      <w:pPr>
        <w:spacing w:line="240" w:lineRule="auto"/>
        <w:ind w:left="720"/>
        <w:jc w:val="center"/>
        <w:rPr>
          <w:rFonts w:ascii="Times New Roman" w:hAnsi="Times New Roman" w:cs="Times New Roman"/>
          <w:color w:val="000000"/>
          <w:sz w:val="24"/>
          <w:szCs w:val="24"/>
        </w:rPr>
      </w:pPr>
      <w:r w:rsidRPr="0059440F">
        <w:rPr>
          <w:rFonts w:ascii="Times New Roman" w:hAnsi="Times New Roman" w:cs="Times New Roman"/>
          <w:noProof/>
          <w:color w:val="000000"/>
          <w:sz w:val="24"/>
          <w:szCs w:val="24"/>
          <w:lang w:eastAsia="en-IN"/>
        </w:rPr>
        <w:drawing>
          <wp:inline distT="0" distB="0" distL="0" distR="0">
            <wp:extent cx="1866900" cy="495300"/>
            <wp:effectExtent l="0" t="0" r="0" b="0"/>
            <wp:docPr id="27" name="Picture 3" descr="Equation for false alarm ra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quation for false alarm ratio"/>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66900" cy="495300"/>
                    </a:xfrm>
                    <a:prstGeom prst="rect">
                      <a:avLst/>
                    </a:prstGeom>
                    <a:noFill/>
                    <a:ln>
                      <a:noFill/>
                    </a:ln>
                  </pic:spPr>
                </pic:pic>
              </a:graphicData>
            </a:graphic>
          </wp:inline>
        </w:drawing>
      </w:r>
    </w:p>
    <w:p w:rsidR="005B6700" w:rsidRPr="0059440F" w:rsidRDefault="005B6700" w:rsidP="0059440F">
      <w:pPr>
        <w:numPr>
          <w:ilvl w:val="0"/>
          <w:numId w:val="2"/>
        </w:numPr>
        <w:spacing w:line="240" w:lineRule="auto"/>
        <w:ind w:firstLine="0"/>
        <w:jc w:val="both"/>
        <w:rPr>
          <w:rFonts w:ascii="Times New Roman" w:hAnsi="Times New Roman" w:cs="Times New Roman"/>
          <w:sz w:val="24"/>
          <w:szCs w:val="24"/>
        </w:rPr>
      </w:pPr>
      <w:r w:rsidRPr="0059440F">
        <w:rPr>
          <w:rFonts w:ascii="Times New Roman" w:hAnsi="Times New Roman" w:cs="Times New Roman"/>
          <w:b/>
          <w:bCs/>
          <w:i/>
          <w:iCs/>
          <w:color w:val="000000"/>
          <w:sz w:val="24"/>
          <w:szCs w:val="24"/>
          <w:u w:val="single"/>
        </w:rPr>
        <w:t>Critical Success Index</w:t>
      </w:r>
      <w:r w:rsidRPr="0059440F">
        <w:rPr>
          <w:rFonts w:ascii="Times New Roman" w:hAnsi="Times New Roman" w:cs="Times New Roman"/>
          <w:color w:val="000000"/>
          <w:sz w:val="24"/>
          <w:szCs w:val="24"/>
        </w:rPr>
        <w:t> (CSI): Also known as</w:t>
      </w:r>
      <w:r w:rsidRPr="0059440F">
        <w:rPr>
          <w:rFonts w:ascii="Times New Roman" w:hAnsi="Times New Roman" w:cs="Times New Roman"/>
          <w:i/>
          <w:iCs/>
          <w:color w:val="000000"/>
          <w:sz w:val="24"/>
          <w:szCs w:val="24"/>
        </w:rPr>
        <w:t xml:space="preserve"> Threat score.</w:t>
      </w:r>
      <w:r w:rsidRPr="0059440F">
        <w:rPr>
          <w:rFonts w:ascii="Times New Roman" w:hAnsi="Times New Roman" w:cs="Times New Roman"/>
          <w:i/>
          <w:iCs/>
          <w:sz w:val="24"/>
          <w:szCs w:val="24"/>
        </w:rPr>
        <w:t xml:space="preserve"> It tells how well did the forecast "yes" events correspond to the observed "yes" events. Its range is </w:t>
      </w:r>
      <w:r w:rsidRPr="0059440F">
        <w:rPr>
          <w:rFonts w:ascii="Times New Roman" w:hAnsi="Times New Roman" w:cs="Times New Roman"/>
          <w:sz w:val="24"/>
          <w:szCs w:val="24"/>
        </w:rPr>
        <w:t xml:space="preserve">0 to 1 and </w:t>
      </w:r>
      <w:r w:rsidRPr="0059440F">
        <w:rPr>
          <w:rFonts w:ascii="Times New Roman" w:hAnsi="Times New Roman" w:cs="Times New Roman"/>
          <w:b/>
          <w:bCs/>
          <w:sz w:val="24"/>
          <w:szCs w:val="24"/>
        </w:rPr>
        <w:t>Perfect score is</w:t>
      </w:r>
      <w:r w:rsidRPr="0059440F">
        <w:rPr>
          <w:rFonts w:ascii="Times New Roman" w:hAnsi="Times New Roman" w:cs="Times New Roman"/>
          <w:sz w:val="24"/>
          <w:szCs w:val="24"/>
        </w:rPr>
        <w:t> 1.</w:t>
      </w:r>
      <w:r w:rsidRPr="0059440F">
        <w:rPr>
          <w:rFonts w:ascii="Times New Roman" w:hAnsi="Times New Roman" w:cs="Times New Roman"/>
          <w:b/>
          <w:bCs/>
          <w:sz w:val="24"/>
          <w:szCs w:val="24"/>
        </w:rPr>
        <w:t xml:space="preserve"> It</w:t>
      </w:r>
      <w:r w:rsidRPr="0059440F">
        <w:rPr>
          <w:rFonts w:ascii="Times New Roman" w:hAnsi="Times New Roman" w:cs="Times New Roman"/>
          <w:sz w:val="24"/>
          <w:szCs w:val="24"/>
        </w:rPr>
        <w:t> Measures the fraction of observed and/or forecast events that were correctly predicted. Sensitive to hits, penalizes both misses and false alarms. Does not distinguish source of forecast error. Depends on climatological frequency of events (poorer scores for rarer events) since some hits can occur purely due to random chance.</w:t>
      </w:r>
    </w:p>
    <w:p w:rsidR="005B6700" w:rsidRPr="0059440F" w:rsidRDefault="005B6700" w:rsidP="005B2B5A">
      <w:pPr>
        <w:pStyle w:val="NormalWeb"/>
        <w:ind w:left="720"/>
        <w:jc w:val="center"/>
        <w:rPr>
          <w:color w:val="000000"/>
        </w:rPr>
      </w:pPr>
      <w:r w:rsidRPr="0059440F">
        <w:rPr>
          <w:noProof/>
          <w:color w:val="000000"/>
        </w:rPr>
        <w:drawing>
          <wp:inline distT="0" distB="0" distL="0" distR="0">
            <wp:extent cx="2362200" cy="438150"/>
            <wp:effectExtent l="0" t="0" r="0" b="0"/>
            <wp:docPr id="28" name="Picture 4" descr="Equation for threat 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tion for threat score"/>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62200" cy="438150"/>
                    </a:xfrm>
                    <a:prstGeom prst="rect">
                      <a:avLst/>
                    </a:prstGeom>
                    <a:noFill/>
                    <a:ln>
                      <a:noFill/>
                    </a:ln>
                  </pic:spPr>
                </pic:pic>
              </a:graphicData>
            </a:graphic>
          </wp:inline>
        </w:drawing>
      </w:r>
    </w:p>
    <w:p w:rsidR="005B6700" w:rsidRPr="0059440F" w:rsidRDefault="005B6700" w:rsidP="0059440F">
      <w:pPr>
        <w:numPr>
          <w:ilvl w:val="0"/>
          <w:numId w:val="2"/>
        </w:numPr>
        <w:spacing w:line="240" w:lineRule="auto"/>
        <w:ind w:firstLine="0"/>
        <w:jc w:val="both"/>
        <w:rPr>
          <w:rFonts w:ascii="Times New Roman" w:hAnsi="Times New Roman" w:cs="Times New Roman"/>
          <w:sz w:val="24"/>
          <w:szCs w:val="24"/>
        </w:rPr>
      </w:pPr>
      <w:proofErr w:type="spellStart"/>
      <w:r w:rsidRPr="0059440F">
        <w:rPr>
          <w:rFonts w:ascii="Times New Roman" w:hAnsi="Times New Roman" w:cs="Times New Roman"/>
          <w:b/>
          <w:bCs/>
          <w:i/>
          <w:iCs/>
          <w:color w:val="000000"/>
          <w:sz w:val="24"/>
          <w:szCs w:val="24"/>
          <w:u w:val="single"/>
        </w:rPr>
        <w:t>Ttrue</w:t>
      </w:r>
      <w:proofErr w:type="spellEnd"/>
      <w:r w:rsidRPr="0059440F">
        <w:rPr>
          <w:rFonts w:ascii="Times New Roman" w:hAnsi="Times New Roman" w:cs="Times New Roman"/>
          <w:b/>
          <w:bCs/>
          <w:i/>
          <w:iCs/>
          <w:color w:val="000000"/>
          <w:sz w:val="24"/>
          <w:szCs w:val="24"/>
          <w:u w:val="single"/>
        </w:rPr>
        <w:t xml:space="preserve"> Skill Statistic</w:t>
      </w:r>
      <w:r w:rsidRPr="0059440F">
        <w:rPr>
          <w:rFonts w:ascii="Times New Roman" w:hAnsi="Times New Roman" w:cs="Times New Roman"/>
          <w:b/>
          <w:bCs/>
          <w:i/>
          <w:iCs/>
          <w:color w:val="000000"/>
          <w:sz w:val="24"/>
          <w:szCs w:val="24"/>
        </w:rPr>
        <w:t> </w:t>
      </w:r>
      <w:r w:rsidRPr="0059440F">
        <w:rPr>
          <w:rFonts w:ascii="Times New Roman" w:hAnsi="Times New Roman" w:cs="Times New Roman"/>
          <w:i/>
          <w:iCs/>
          <w:color w:val="000000"/>
          <w:sz w:val="24"/>
          <w:szCs w:val="24"/>
        </w:rPr>
        <w:t>(</w:t>
      </w:r>
      <w:r w:rsidRPr="0059440F">
        <w:rPr>
          <w:rFonts w:ascii="Times New Roman" w:hAnsi="Times New Roman" w:cs="Times New Roman"/>
          <w:color w:val="000000"/>
          <w:sz w:val="24"/>
          <w:szCs w:val="24"/>
        </w:rPr>
        <w:t>TSS or HK):</w:t>
      </w:r>
      <w:r w:rsidRPr="0059440F">
        <w:rPr>
          <w:rFonts w:ascii="Times New Roman" w:hAnsi="Times New Roman" w:cs="Times New Roman"/>
          <w:i/>
          <w:iCs/>
          <w:sz w:val="24"/>
          <w:szCs w:val="24"/>
        </w:rPr>
        <w:t xml:space="preserve"> It tells how well did the forecast separate the "yes" events from the "no" events</w:t>
      </w:r>
      <w:r w:rsidRPr="0059440F">
        <w:rPr>
          <w:rFonts w:ascii="Times New Roman" w:hAnsi="Times New Roman" w:cs="Times New Roman"/>
          <w:sz w:val="24"/>
          <w:szCs w:val="24"/>
        </w:rPr>
        <w:t>.</w:t>
      </w:r>
      <w:r w:rsidRPr="0059440F">
        <w:rPr>
          <w:rFonts w:ascii="Times New Roman" w:hAnsi="Times New Roman" w:cs="Times New Roman"/>
          <w:color w:val="000000"/>
          <w:sz w:val="24"/>
          <w:szCs w:val="24"/>
        </w:rPr>
        <w:t xml:space="preserve"> </w:t>
      </w:r>
      <w:r w:rsidRPr="0059440F">
        <w:rPr>
          <w:rFonts w:ascii="Times New Roman" w:hAnsi="Times New Roman" w:cs="Times New Roman"/>
          <w:i/>
          <w:iCs/>
          <w:sz w:val="24"/>
          <w:szCs w:val="24"/>
        </w:rPr>
        <w:t xml:space="preserve">Its range is </w:t>
      </w:r>
      <w:r w:rsidRPr="0059440F">
        <w:rPr>
          <w:rFonts w:ascii="Times New Roman" w:hAnsi="Times New Roman" w:cs="Times New Roman"/>
          <w:sz w:val="24"/>
          <w:szCs w:val="24"/>
        </w:rPr>
        <w:t xml:space="preserve">0 to 1 and </w:t>
      </w:r>
      <w:r w:rsidRPr="0059440F">
        <w:rPr>
          <w:rFonts w:ascii="Times New Roman" w:hAnsi="Times New Roman" w:cs="Times New Roman"/>
          <w:b/>
          <w:bCs/>
          <w:sz w:val="24"/>
          <w:szCs w:val="24"/>
        </w:rPr>
        <w:t>Perfect score is</w:t>
      </w:r>
      <w:r w:rsidRPr="0059440F">
        <w:rPr>
          <w:rFonts w:ascii="Times New Roman" w:hAnsi="Times New Roman" w:cs="Times New Roman"/>
          <w:sz w:val="24"/>
          <w:szCs w:val="24"/>
        </w:rPr>
        <w:t> 1. TSS uses all elements in contingency table. The expression is identical to HK = POD - POFD. For rare events HK is unduly weighted toward the first term (same as POD), so this score may be more useful for more frequent events.</w:t>
      </w:r>
    </w:p>
    <w:p w:rsidR="005B6700" w:rsidRPr="0059440F" w:rsidRDefault="005B6700" w:rsidP="005B2B5A">
      <w:pPr>
        <w:spacing w:line="240" w:lineRule="auto"/>
        <w:jc w:val="center"/>
        <w:rPr>
          <w:rFonts w:ascii="Times New Roman" w:hAnsi="Times New Roman" w:cs="Times New Roman"/>
          <w:sz w:val="24"/>
          <w:szCs w:val="24"/>
        </w:rPr>
      </w:pPr>
      <w:r w:rsidRPr="0059440F">
        <w:rPr>
          <w:rFonts w:ascii="Times New Roman" w:hAnsi="Times New Roman" w:cs="Times New Roman"/>
          <w:noProof/>
          <w:sz w:val="24"/>
          <w:szCs w:val="24"/>
          <w:lang w:eastAsia="en-IN"/>
        </w:rPr>
        <w:drawing>
          <wp:inline distT="0" distB="0" distL="0" distR="0">
            <wp:extent cx="3705225" cy="438150"/>
            <wp:effectExtent l="0" t="0" r="0" b="0"/>
            <wp:docPr id="29" name="Picture 5" descr="Equation for Hanssen and Kuipers 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quation for Hanssen and Kuipers score"/>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05225" cy="438150"/>
                    </a:xfrm>
                    <a:prstGeom prst="rect">
                      <a:avLst/>
                    </a:prstGeom>
                    <a:noFill/>
                    <a:ln>
                      <a:noFill/>
                    </a:ln>
                  </pic:spPr>
                </pic:pic>
              </a:graphicData>
            </a:graphic>
          </wp:inline>
        </w:drawing>
      </w:r>
    </w:p>
    <w:p w:rsidR="005B6700" w:rsidRPr="0059440F" w:rsidRDefault="005B6700" w:rsidP="0059440F">
      <w:pPr>
        <w:pStyle w:val="ListParagraph"/>
        <w:numPr>
          <w:ilvl w:val="0"/>
          <w:numId w:val="2"/>
        </w:numPr>
        <w:spacing w:after="200" w:line="240" w:lineRule="auto"/>
        <w:ind w:firstLine="0"/>
        <w:jc w:val="both"/>
        <w:rPr>
          <w:rFonts w:ascii="Times New Roman" w:hAnsi="Times New Roman" w:cs="Times New Roman"/>
          <w:i/>
          <w:iCs/>
          <w:sz w:val="24"/>
          <w:szCs w:val="24"/>
        </w:rPr>
      </w:pPr>
      <w:r w:rsidRPr="0059440F">
        <w:rPr>
          <w:rFonts w:ascii="Times New Roman" w:hAnsi="Times New Roman" w:cs="Times New Roman"/>
          <w:b/>
          <w:bCs/>
          <w:i/>
          <w:iCs/>
          <w:color w:val="000000"/>
          <w:sz w:val="24"/>
          <w:szCs w:val="24"/>
          <w:u w:val="single"/>
        </w:rPr>
        <w:t>Heidke skill score</w:t>
      </w:r>
      <w:r w:rsidRPr="0059440F">
        <w:rPr>
          <w:rFonts w:ascii="Times New Roman" w:hAnsi="Times New Roman" w:cs="Times New Roman"/>
          <w:b/>
          <w:bCs/>
          <w:i/>
          <w:iCs/>
          <w:color w:val="000000"/>
          <w:sz w:val="24"/>
          <w:szCs w:val="24"/>
        </w:rPr>
        <w:t>:</w:t>
      </w:r>
      <w:r w:rsidRPr="0059440F">
        <w:rPr>
          <w:rFonts w:ascii="Times New Roman" w:hAnsi="Times New Roman" w:cs="Times New Roman"/>
          <w:i/>
          <w:iCs/>
          <w:sz w:val="24"/>
          <w:szCs w:val="24"/>
        </w:rPr>
        <w:t xml:space="preserve"> It tells what was the accuracy of the forecast relative to that of random chance. Its range is </w:t>
      </w:r>
      <w:r w:rsidRPr="0059440F">
        <w:rPr>
          <w:rFonts w:ascii="Times New Roman" w:hAnsi="Times New Roman" w:cs="Times New Roman"/>
          <w:sz w:val="24"/>
          <w:szCs w:val="24"/>
        </w:rPr>
        <w:t xml:space="preserve">0 to 1 and </w:t>
      </w:r>
      <w:r w:rsidRPr="0059440F">
        <w:rPr>
          <w:rFonts w:ascii="Times New Roman" w:hAnsi="Times New Roman" w:cs="Times New Roman"/>
          <w:b/>
          <w:bCs/>
          <w:sz w:val="24"/>
          <w:szCs w:val="24"/>
        </w:rPr>
        <w:t>Perfect score is</w:t>
      </w:r>
      <w:r w:rsidRPr="0059440F">
        <w:rPr>
          <w:rFonts w:ascii="Times New Roman" w:hAnsi="Times New Roman" w:cs="Times New Roman"/>
          <w:sz w:val="24"/>
          <w:szCs w:val="24"/>
        </w:rPr>
        <w:t> 1. It Measures the fraction of correct forecasts after eliminating those forecasts which would be correct due purely to random chance.</w:t>
      </w:r>
    </w:p>
    <w:p w:rsidR="00BE160A" w:rsidRDefault="005B6700" w:rsidP="005B2B5A">
      <w:pPr>
        <w:pStyle w:val="NoSpacing"/>
        <w:ind w:left="720"/>
        <w:jc w:val="center"/>
        <w:rPr>
          <w:rFonts w:ascii="Times New Roman" w:hAnsi="Times New Roman"/>
          <w:color w:val="000000"/>
          <w:sz w:val="24"/>
          <w:szCs w:val="24"/>
        </w:rPr>
      </w:pPr>
      <w:r w:rsidRPr="0059440F">
        <w:rPr>
          <w:rFonts w:ascii="Times New Roman" w:hAnsi="Times New Roman"/>
          <w:noProof/>
          <w:color w:val="000000"/>
          <w:sz w:val="24"/>
          <w:szCs w:val="24"/>
        </w:rPr>
        <w:drawing>
          <wp:inline distT="0" distB="0" distL="0" distR="0">
            <wp:extent cx="3676650" cy="466725"/>
            <wp:effectExtent l="0" t="0" r="0" b="0"/>
            <wp:docPr id="30" name="Picture 6" descr="Heidke skill 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idke skill score"/>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76650" cy="466725"/>
                    </a:xfrm>
                    <a:prstGeom prst="rect">
                      <a:avLst/>
                    </a:prstGeom>
                    <a:noFill/>
                    <a:ln>
                      <a:noFill/>
                    </a:ln>
                  </pic:spPr>
                </pic:pic>
              </a:graphicData>
            </a:graphic>
          </wp:inline>
        </w:drawing>
      </w:r>
    </w:p>
    <w:p w:rsidR="005B6700" w:rsidRPr="0059440F" w:rsidRDefault="005B6700" w:rsidP="00BE160A">
      <w:pPr>
        <w:pStyle w:val="NoSpacing"/>
        <w:ind w:left="720"/>
        <w:rPr>
          <w:rFonts w:ascii="Times New Roman" w:hAnsi="Times New Roman"/>
          <w:sz w:val="24"/>
          <w:szCs w:val="24"/>
        </w:rPr>
      </w:pPr>
      <w:proofErr w:type="gramStart"/>
      <w:r w:rsidRPr="0059440F">
        <w:rPr>
          <w:rFonts w:ascii="Times New Roman" w:hAnsi="Times New Roman"/>
          <w:color w:val="000000"/>
          <w:sz w:val="24"/>
          <w:szCs w:val="24"/>
        </w:rPr>
        <w:t>where</w:t>
      </w:r>
      <w:proofErr w:type="gramEnd"/>
      <w:r w:rsidRPr="0059440F">
        <w:rPr>
          <w:rFonts w:ascii="Times New Roman" w:hAnsi="Times New Roman"/>
          <w:color w:val="000000"/>
          <w:sz w:val="24"/>
          <w:szCs w:val="24"/>
        </w:rPr>
        <w:t>,</w:t>
      </w:r>
    </w:p>
    <w:p w:rsidR="005B6700" w:rsidRPr="0059440F" w:rsidRDefault="005B6700" w:rsidP="0059440F">
      <w:pPr>
        <w:pStyle w:val="NoSpacing"/>
        <w:ind w:left="720"/>
        <w:jc w:val="both"/>
        <w:rPr>
          <w:rFonts w:ascii="Times New Roman" w:hAnsi="Times New Roman"/>
          <w:sz w:val="24"/>
          <w:szCs w:val="24"/>
        </w:rPr>
      </w:pPr>
      <w:r w:rsidRPr="0059440F">
        <w:rPr>
          <w:rFonts w:ascii="Times New Roman" w:hAnsi="Times New Roman"/>
          <w:color w:val="000000"/>
          <w:sz w:val="24"/>
          <w:szCs w:val="24"/>
        </w:rPr>
        <w:br/>
      </w:r>
      <w:r w:rsidRPr="0059440F">
        <w:rPr>
          <w:rFonts w:ascii="Times New Roman" w:hAnsi="Times New Roman"/>
          <w:noProof/>
          <w:sz w:val="24"/>
          <w:szCs w:val="24"/>
        </w:rPr>
        <w:drawing>
          <wp:inline distT="0" distB="0" distL="0" distR="0">
            <wp:extent cx="5400675" cy="466725"/>
            <wp:effectExtent l="0" t="0" r="0" b="0"/>
            <wp:docPr id="31" name="Picture 7" descr="Expected correct forecasts for random ch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ected correct forecasts for random chance"/>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675" cy="466725"/>
                    </a:xfrm>
                    <a:prstGeom prst="rect">
                      <a:avLst/>
                    </a:prstGeom>
                    <a:noFill/>
                    <a:ln>
                      <a:noFill/>
                    </a:ln>
                  </pic:spPr>
                </pic:pic>
              </a:graphicData>
            </a:graphic>
          </wp:inline>
        </w:drawing>
      </w:r>
    </w:p>
    <w:p w:rsidR="00BE160A" w:rsidRDefault="00BE160A" w:rsidP="00BE160A">
      <w:pPr>
        <w:spacing w:line="240" w:lineRule="auto"/>
        <w:ind w:left="780"/>
        <w:jc w:val="both"/>
        <w:rPr>
          <w:rFonts w:ascii="Arial" w:hAnsi="Arial" w:cs="Arial"/>
          <w:color w:val="000000" w:themeColor="text1"/>
          <w:shd w:val="clear" w:color="auto" w:fill="FFFFFF"/>
        </w:rPr>
      </w:pPr>
      <w:r>
        <w:rPr>
          <w:rFonts w:ascii="Times New Roman" w:hAnsi="Times New Roman" w:cs="Times New Roman"/>
          <w:color w:val="000000" w:themeColor="text1"/>
          <w:sz w:val="24"/>
          <w:szCs w:val="24"/>
          <w:shd w:val="clear" w:color="auto" w:fill="FFFFFF"/>
        </w:rPr>
        <w:t xml:space="preserve">vii. </w:t>
      </w:r>
      <w:r w:rsidR="005B6700" w:rsidRPr="00BE160A">
        <w:rPr>
          <w:rFonts w:ascii="Times New Roman" w:hAnsi="Times New Roman" w:cs="Times New Roman"/>
          <w:b/>
          <w:bCs/>
          <w:color w:val="000000" w:themeColor="text1"/>
          <w:sz w:val="24"/>
          <w:szCs w:val="24"/>
          <w:u w:val="single"/>
          <w:shd w:val="clear" w:color="auto" w:fill="FFFFFF"/>
        </w:rPr>
        <w:t>Missing rate</w:t>
      </w:r>
      <w:r w:rsidR="00B40905" w:rsidRPr="00BE160A">
        <w:rPr>
          <w:rFonts w:ascii="Times New Roman" w:hAnsi="Times New Roman" w:cs="Times New Roman"/>
          <w:b/>
          <w:bCs/>
          <w:color w:val="000000" w:themeColor="text1"/>
          <w:sz w:val="24"/>
          <w:szCs w:val="24"/>
          <w:u w:val="single"/>
          <w:shd w:val="clear" w:color="auto" w:fill="FFFFFF"/>
        </w:rPr>
        <w:t>:</w:t>
      </w:r>
      <w:r w:rsidR="00B40905" w:rsidRPr="00F03BE4">
        <w:rPr>
          <w:rFonts w:ascii="Arial" w:hAnsi="Arial" w:cs="Arial"/>
          <w:color w:val="000000" w:themeColor="text1"/>
          <w:shd w:val="clear" w:color="auto" w:fill="FFFFFF"/>
        </w:rPr>
        <w:t xml:space="preserve"> The fraction or percentage of forecast that result in a miss is </w:t>
      </w:r>
      <w:r>
        <w:rPr>
          <w:rFonts w:ascii="Arial" w:hAnsi="Arial" w:cs="Arial"/>
          <w:color w:val="000000" w:themeColor="text1"/>
          <w:shd w:val="clear" w:color="auto" w:fill="FFFFFF"/>
        </w:rPr>
        <w:t xml:space="preserve">   </w:t>
      </w:r>
    </w:p>
    <w:p w:rsidR="005B6700" w:rsidRPr="00F03BE4" w:rsidRDefault="00BE160A" w:rsidP="00BE160A">
      <w:pPr>
        <w:spacing w:line="240" w:lineRule="auto"/>
        <w:ind w:left="780"/>
        <w:jc w:val="both"/>
        <w:rPr>
          <w:rFonts w:ascii="Times New Roman" w:hAnsi="Times New Roman" w:cs="Times New Roman"/>
          <w:color w:val="000000" w:themeColor="text1"/>
          <w:sz w:val="24"/>
          <w:szCs w:val="24"/>
          <w:shd w:val="clear" w:color="auto" w:fill="FFFFFF"/>
        </w:rPr>
      </w:pPr>
      <w:r>
        <w:rPr>
          <w:rFonts w:ascii="Arial" w:hAnsi="Arial" w:cs="Arial"/>
          <w:color w:val="000000" w:themeColor="text1"/>
          <w:shd w:val="clear" w:color="auto" w:fill="FFFFFF"/>
        </w:rPr>
        <w:lastRenderedPageBreak/>
        <w:t xml:space="preserve"> </w:t>
      </w:r>
      <w:r w:rsidR="00B40905" w:rsidRPr="00F03BE4">
        <w:rPr>
          <w:rFonts w:ascii="Arial" w:hAnsi="Arial" w:cs="Arial"/>
          <w:color w:val="000000" w:themeColor="text1"/>
          <w:shd w:val="clear" w:color="auto" w:fill="FFFFFF"/>
        </w:rPr>
        <w:t>called the miss rate.</w:t>
      </w:r>
      <w:r w:rsidR="00F03BE4" w:rsidRPr="00F03BE4">
        <w:rPr>
          <w:rFonts w:ascii="Arial" w:hAnsi="Arial" w:cs="Arial"/>
          <w:color w:val="000000" w:themeColor="text1"/>
          <w:shd w:val="clear" w:color="auto" w:fill="FFFFFF"/>
        </w:rPr>
        <w:t xml:space="preserve"> It is </w:t>
      </w:r>
      <w:r>
        <w:rPr>
          <w:rFonts w:ascii="Arial" w:hAnsi="Arial" w:cs="Arial"/>
          <w:color w:val="000000" w:themeColor="text1"/>
          <w:shd w:val="clear" w:color="auto" w:fill="FFFFFF"/>
        </w:rPr>
        <w:t xml:space="preserve">defined in terms of </w:t>
      </w:r>
      <w:r w:rsidRPr="00F03BE4">
        <w:rPr>
          <w:rFonts w:ascii="Times New Roman" w:hAnsi="Times New Roman" w:cs="Times New Roman"/>
          <w:color w:val="000000" w:themeColor="text1"/>
          <w:sz w:val="24"/>
          <w:szCs w:val="24"/>
          <w:shd w:val="clear" w:color="auto" w:fill="FFFFFF"/>
        </w:rPr>
        <w:t>Hit Rate or POD</w:t>
      </w:r>
      <w:r>
        <w:rPr>
          <w:rFonts w:ascii="Times New Roman" w:hAnsi="Times New Roman" w:cs="Times New Roman"/>
          <w:color w:val="000000" w:themeColor="text1"/>
          <w:sz w:val="24"/>
          <w:szCs w:val="24"/>
          <w:shd w:val="clear" w:color="auto" w:fill="FFFFFF"/>
        </w:rPr>
        <w:t>, which is described</w:t>
      </w:r>
      <w:r w:rsidRPr="00F03BE4">
        <w:rPr>
          <w:rFonts w:ascii="Times New Roman" w:hAnsi="Times New Roman" w:cs="Times New Roman"/>
          <w:color w:val="000000" w:themeColor="text1"/>
          <w:sz w:val="24"/>
          <w:szCs w:val="24"/>
          <w:shd w:val="clear" w:color="auto" w:fill="FFFFFF"/>
        </w:rPr>
        <w:t xml:space="preserve"> in (ii)</w:t>
      </w:r>
    </w:p>
    <w:p w:rsidR="00F03BE4" w:rsidRPr="00FA3673" w:rsidRDefault="00F03BE4" w:rsidP="00F03BE4">
      <w:pPr>
        <w:spacing w:line="240" w:lineRule="auto"/>
        <w:ind w:left="720"/>
        <w:jc w:val="both"/>
        <w:rPr>
          <w:rFonts w:ascii="Times New Roman" w:hAnsi="Times New Roman" w:cs="Times New Roman"/>
          <w:i/>
          <w:iCs/>
          <w:color w:val="000000" w:themeColor="text1"/>
          <w:sz w:val="24"/>
          <w:szCs w:val="24"/>
          <w:shd w:val="clear" w:color="auto" w:fill="FFFFFF"/>
        </w:rPr>
      </w:pPr>
      <w:r w:rsidRPr="00F03BE4">
        <w:rPr>
          <w:rFonts w:ascii="Times New Roman" w:hAnsi="Times New Roman" w:cs="Times New Roman"/>
          <w:color w:val="000000" w:themeColor="text1"/>
          <w:sz w:val="24"/>
          <w:szCs w:val="24"/>
          <w:shd w:val="clear" w:color="auto" w:fill="FFFFFF"/>
        </w:rPr>
        <w:t xml:space="preserve">         </w:t>
      </w:r>
      <w:r w:rsidR="00FA3673">
        <w:rPr>
          <w:rFonts w:ascii="Times New Roman" w:hAnsi="Times New Roman" w:cs="Times New Roman"/>
          <w:color w:val="000000" w:themeColor="text1"/>
          <w:sz w:val="24"/>
          <w:szCs w:val="24"/>
          <w:shd w:val="clear" w:color="auto" w:fill="FFFFFF"/>
        </w:rPr>
        <w:tab/>
      </w:r>
      <w:r w:rsidR="00FA3673">
        <w:rPr>
          <w:rFonts w:ascii="Times New Roman" w:hAnsi="Times New Roman" w:cs="Times New Roman"/>
          <w:color w:val="000000" w:themeColor="text1"/>
          <w:sz w:val="24"/>
          <w:szCs w:val="24"/>
          <w:shd w:val="clear" w:color="auto" w:fill="FFFFFF"/>
        </w:rPr>
        <w:tab/>
      </w:r>
      <w:r w:rsidRPr="00FA3673">
        <w:rPr>
          <w:rFonts w:ascii="Times New Roman" w:hAnsi="Times New Roman" w:cs="Times New Roman"/>
          <w:i/>
          <w:iCs/>
          <w:color w:val="000000" w:themeColor="text1"/>
          <w:sz w:val="24"/>
          <w:szCs w:val="24"/>
          <w:shd w:val="clear" w:color="auto" w:fill="FFFFFF"/>
        </w:rPr>
        <w:t xml:space="preserve">Missing Rate (MR) = 1- Hit Rate </w:t>
      </w:r>
    </w:p>
    <w:p w:rsidR="005B6700" w:rsidRPr="0059440F" w:rsidRDefault="005B6700" w:rsidP="0059440F">
      <w:pPr>
        <w:pStyle w:val="ListParagraph"/>
        <w:spacing w:line="240" w:lineRule="auto"/>
        <w:ind w:left="360"/>
        <w:jc w:val="both"/>
        <w:rPr>
          <w:rFonts w:ascii="Times New Roman" w:hAnsi="Times New Roman" w:cs="Times New Roman"/>
          <w:b/>
          <w:bCs/>
          <w:sz w:val="24"/>
          <w:szCs w:val="24"/>
        </w:rPr>
      </w:pPr>
    </w:p>
    <w:p w:rsidR="00740DE2" w:rsidRDefault="000B3EA4" w:rsidP="005B2B5A">
      <w:pPr>
        <w:pStyle w:val="ListParagraph"/>
        <w:numPr>
          <w:ilvl w:val="0"/>
          <w:numId w:val="1"/>
        </w:numPr>
        <w:spacing w:line="240" w:lineRule="auto"/>
        <w:ind w:left="0" w:firstLine="0"/>
        <w:jc w:val="both"/>
        <w:rPr>
          <w:rFonts w:ascii="Times New Roman" w:hAnsi="Times New Roman" w:cs="Times New Roman"/>
          <w:b/>
          <w:bCs/>
          <w:sz w:val="24"/>
          <w:szCs w:val="24"/>
        </w:rPr>
      </w:pPr>
      <w:r w:rsidRPr="0059440F">
        <w:rPr>
          <w:rFonts w:ascii="Times New Roman" w:hAnsi="Times New Roman" w:cs="Times New Roman"/>
          <w:b/>
          <w:bCs/>
          <w:sz w:val="24"/>
          <w:szCs w:val="24"/>
        </w:rPr>
        <w:t>Result and Discussion</w:t>
      </w:r>
      <w:r w:rsidR="00740DE2">
        <w:rPr>
          <w:rFonts w:ascii="Times New Roman" w:hAnsi="Times New Roman" w:cs="Times New Roman"/>
          <w:b/>
          <w:bCs/>
          <w:sz w:val="24"/>
          <w:szCs w:val="24"/>
        </w:rPr>
        <w:t xml:space="preserve"> </w:t>
      </w:r>
    </w:p>
    <w:p w:rsidR="00740DE2" w:rsidRDefault="00740DE2" w:rsidP="00740DE2">
      <w:pPr>
        <w:pStyle w:val="ListParagraph"/>
        <w:spacing w:line="240" w:lineRule="auto"/>
        <w:ind w:left="0"/>
        <w:jc w:val="both"/>
        <w:rPr>
          <w:rFonts w:ascii="Times New Roman" w:hAnsi="Times New Roman" w:cs="Times New Roman"/>
          <w:b/>
          <w:bCs/>
          <w:sz w:val="24"/>
          <w:szCs w:val="24"/>
        </w:rPr>
      </w:pPr>
    </w:p>
    <w:p w:rsidR="00F56DDF" w:rsidRPr="00740DE2" w:rsidRDefault="00740DE2" w:rsidP="00740DE2">
      <w:pPr>
        <w:pStyle w:val="ListParagraph"/>
        <w:spacing w:line="240" w:lineRule="auto"/>
        <w:ind w:left="0"/>
        <w:jc w:val="both"/>
        <w:rPr>
          <w:rFonts w:ascii="Times New Roman" w:hAnsi="Times New Roman" w:cs="Times New Roman"/>
          <w:bCs/>
          <w:sz w:val="24"/>
          <w:szCs w:val="24"/>
        </w:rPr>
      </w:pPr>
      <w:r w:rsidRPr="00740DE2">
        <w:rPr>
          <w:rFonts w:ascii="Times New Roman" w:hAnsi="Times New Roman" w:cs="Times New Roman"/>
          <w:color w:val="000000" w:themeColor="text1"/>
          <w:sz w:val="24"/>
          <w:szCs w:val="24"/>
        </w:rPr>
        <w:t xml:space="preserve">In this section analysis and discussion of </w:t>
      </w:r>
      <w:r w:rsidRPr="00740DE2">
        <w:rPr>
          <w:rFonts w:ascii="Times New Roman" w:hAnsi="Times New Roman" w:cs="Times New Roman"/>
          <w:sz w:val="24"/>
          <w:szCs w:val="24"/>
        </w:rPr>
        <w:t xml:space="preserve">rainfall forecast verification has been carried out annually and season wise for the period 2011 to 2021 using various statistical parameters. </w:t>
      </w:r>
    </w:p>
    <w:p w:rsidR="005B2B5A" w:rsidRPr="0059440F" w:rsidRDefault="005B2B5A" w:rsidP="005B2B5A">
      <w:pPr>
        <w:pStyle w:val="ListParagraph"/>
        <w:spacing w:line="240" w:lineRule="auto"/>
        <w:ind w:left="0"/>
        <w:jc w:val="both"/>
        <w:rPr>
          <w:rFonts w:ascii="Times New Roman" w:hAnsi="Times New Roman" w:cs="Times New Roman"/>
          <w:b/>
          <w:bCs/>
          <w:sz w:val="24"/>
          <w:szCs w:val="24"/>
        </w:rPr>
      </w:pPr>
    </w:p>
    <w:p w:rsidR="00F56DDF" w:rsidRDefault="00F56DDF" w:rsidP="005B2B5A">
      <w:pPr>
        <w:pStyle w:val="ListParagraph"/>
        <w:numPr>
          <w:ilvl w:val="1"/>
          <w:numId w:val="1"/>
        </w:numPr>
        <w:spacing w:line="240" w:lineRule="auto"/>
        <w:ind w:left="0" w:firstLine="0"/>
        <w:jc w:val="both"/>
        <w:rPr>
          <w:rFonts w:ascii="Times New Roman" w:hAnsi="Times New Roman" w:cs="Times New Roman"/>
          <w:b/>
          <w:bCs/>
          <w:sz w:val="24"/>
          <w:szCs w:val="24"/>
        </w:rPr>
      </w:pPr>
      <w:r w:rsidRPr="0059440F">
        <w:rPr>
          <w:rFonts w:ascii="Times New Roman" w:hAnsi="Times New Roman" w:cs="Times New Roman"/>
          <w:b/>
          <w:bCs/>
          <w:sz w:val="24"/>
          <w:szCs w:val="24"/>
        </w:rPr>
        <w:t>Annual Forecast Verification</w:t>
      </w:r>
    </w:p>
    <w:p w:rsidR="0015783A" w:rsidRPr="0059440F" w:rsidRDefault="0015783A" w:rsidP="0015783A">
      <w:pPr>
        <w:pStyle w:val="ListParagraph"/>
        <w:spacing w:line="240" w:lineRule="auto"/>
        <w:ind w:left="0"/>
        <w:jc w:val="both"/>
        <w:rPr>
          <w:rFonts w:ascii="Times New Roman" w:hAnsi="Times New Roman" w:cs="Times New Roman"/>
          <w:b/>
          <w:bCs/>
          <w:sz w:val="24"/>
          <w:szCs w:val="24"/>
        </w:rPr>
      </w:pPr>
    </w:p>
    <w:p w:rsidR="00F56DDF" w:rsidRPr="0015783A" w:rsidRDefault="00F56DDF" w:rsidP="005B2B5A">
      <w:pPr>
        <w:pStyle w:val="ListParagraph"/>
        <w:numPr>
          <w:ilvl w:val="2"/>
          <w:numId w:val="1"/>
        </w:numPr>
        <w:spacing w:line="240" w:lineRule="auto"/>
        <w:ind w:left="0" w:firstLine="0"/>
        <w:jc w:val="both"/>
        <w:rPr>
          <w:rFonts w:ascii="Times New Roman" w:hAnsi="Times New Roman" w:cs="Times New Roman"/>
          <w:b/>
          <w:bCs/>
          <w:sz w:val="24"/>
          <w:szCs w:val="24"/>
        </w:rPr>
      </w:pPr>
      <w:r w:rsidRPr="0059440F">
        <w:rPr>
          <w:rFonts w:ascii="Times New Roman" w:hAnsi="Times New Roman" w:cs="Times New Roman"/>
          <w:b/>
          <w:bCs/>
          <w:sz w:val="24"/>
          <w:szCs w:val="24"/>
        </w:rPr>
        <w:t>Percentage Correct (PC)</w:t>
      </w:r>
      <w:r w:rsidR="005B2B5A">
        <w:rPr>
          <w:rFonts w:ascii="Times New Roman" w:hAnsi="Times New Roman" w:cs="Times New Roman"/>
          <w:b/>
          <w:bCs/>
          <w:sz w:val="24"/>
          <w:szCs w:val="24"/>
        </w:rPr>
        <w:t xml:space="preserve">: </w:t>
      </w:r>
      <w:r w:rsidRPr="005B2B5A">
        <w:rPr>
          <w:rFonts w:ascii="Times New Roman" w:hAnsi="Times New Roman" w:cs="Times New Roman"/>
          <w:sz w:val="24"/>
          <w:szCs w:val="24"/>
        </w:rPr>
        <w:t>Figure 1 depicts the percentage correct (PC) forecast during the period 2011 to 2021 over Delhi. In the year 2011 and 2012 percentage correct forecast was 88% and 92% respectively with False Alarm Ratio (</w:t>
      </w:r>
      <w:r w:rsidR="00500979" w:rsidRPr="005B2B5A">
        <w:rPr>
          <w:rFonts w:ascii="Times New Roman" w:hAnsi="Times New Roman" w:cs="Times New Roman"/>
          <w:sz w:val="24"/>
          <w:szCs w:val="24"/>
        </w:rPr>
        <w:t>FAR) was</w:t>
      </w:r>
      <w:r w:rsidRPr="005B2B5A">
        <w:rPr>
          <w:rFonts w:ascii="Times New Roman" w:hAnsi="Times New Roman" w:cs="Times New Roman"/>
          <w:sz w:val="24"/>
          <w:szCs w:val="24"/>
        </w:rPr>
        <w:t xml:space="preserve"> 0.27 </w:t>
      </w:r>
      <w:r w:rsidR="00500979" w:rsidRPr="005B2B5A">
        <w:rPr>
          <w:rFonts w:ascii="Times New Roman" w:hAnsi="Times New Roman" w:cs="Times New Roman"/>
          <w:sz w:val="24"/>
          <w:szCs w:val="24"/>
        </w:rPr>
        <w:t>and 0.31</w:t>
      </w:r>
      <w:r w:rsidRPr="005B2B5A">
        <w:rPr>
          <w:rFonts w:ascii="Times New Roman" w:hAnsi="Times New Roman" w:cs="Times New Roman"/>
          <w:sz w:val="24"/>
          <w:szCs w:val="24"/>
        </w:rPr>
        <w:t xml:space="preserve"> respectively (Figure 3). FA</w:t>
      </w:r>
      <w:r w:rsidR="00E25652">
        <w:rPr>
          <w:rFonts w:ascii="Times New Roman" w:hAnsi="Times New Roman" w:cs="Times New Roman"/>
          <w:sz w:val="24"/>
          <w:szCs w:val="24"/>
        </w:rPr>
        <w:t>R is quite h</w:t>
      </w:r>
      <w:r w:rsidRPr="005B2B5A">
        <w:rPr>
          <w:rFonts w:ascii="Times New Roman" w:hAnsi="Times New Roman" w:cs="Times New Roman"/>
          <w:sz w:val="24"/>
          <w:szCs w:val="24"/>
        </w:rPr>
        <w:t>igh when compared with the year 2021 having PC and FAR as 93% and 0.13. In the year 2013 percentage correct forecast was 79%, which has increased to 93% in the year 2021. Thus, the accuracy of forecast for Delhi has increased by 14% in last 8 years. It shows that there is significant improvement in the accuracy of forecast after 2013.</w:t>
      </w:r>
    </w:p>
    <w:p w:rsidR="0015783A" w:rsidRPr="005B2B5A" w:rsidRDefault="0015783A" w:rsidP="0015783A">
      <w:pPr>
        <w:pStyle w:val="ListParagraph"/>
        <w:spacing w:line="240" w:lineRule="auto"/>
        <w:ind w:left="0"/>
        <w:jc w:val="both"/>
        <w:rPr>
          <w:rFonts w:ascii="Times New Roman" w:hAnsi="Times New Roman" w:cs="Times New Roman"/>
          <w:b/>
          <w:bCs/>
          <w:sz w:val="24"/>
          <w:szCs w:val="24"/>
        </w:rPr>
      </w:pPr>
    </w:p>
    <w:p w:rsidR="00F56DDF" w:rsidRPr="0015783A" w:rsidRDefault="00F56DDF" w:rsidP="0059440F">
      <w:pPr>
        <w:pStyle w:val="ListParagraph"/>
        <w:numPr>
          <w:ilvl w:val="2"/>
          <w:numId w:val="1"/>
        </w:numPr>
        <w:spacing w:line="240" w:lineRule="auto"/>
        <w:ind w:left="0" w:firstLine="0"/>
        <w:jc w:val="both"/>
        <w:rPr>
          <w:rFonts w:ascii="Times New Roman" w:hAnsi="Times New Roman" w:cs="Times New Roman"/>
          <w:b/>
          <w:bCs/>
          <w:sz w:val="24"/>
          <w:szCs w:val="24"/>
        </w:rPr>
      </w:pPr>
      <w:r w:rsidRPr="0059440F">
        <w:rPr>
          <w:rFonts w:ascii="Times New Roman" w:hAnsi="Times New Roman" w:cs="Times New Roman"/>
          <w:b/>
          <w:bCs/>
          <w:sz w:val="24"/>
          <w:szCs w:val="24"/>
        </w:rPr>
        <w:t>Probability of Detection (POD)</w:t>
      </w:r>
      <w:r w:rsidR="005B2B5A">
        <w:rPr>
          <w:rFonts w:ascii="Times New Roman" w:hAnsi="Times New Roman" w:cs="Times New Roman"/>
          <w:b/>
          <w:bCs/>
          <w:sz w:val="24"/>
          <w:szCs w:val="24"/>
        </w:rPr>
        <w:t xml:space="preserve">: </w:t>
      </w:r>
      <w:r w:rsidRPr="005B2B5A">
        <w:rPr>
          <w:rFonts w:ascii="Times New Roman" w:hAnsi="Times New Roman" w:cs="Times New Roman"/>
          <w:sz w:val="24"/>
          <w:szCs w:val="24"/>
        </w:rPr>
        <w:t>The Probability of Detection (POD) for the rainfall event during the period 2011 to 2021 over Delhi is shown in the Figure 2. In the year 2011 and 2012 Probability of Detection (POD) of a rainfall event was around 0.80. In the year 2013 Probability of Detection (POD) was 0.58, which has increased to 0.91 in the year 2021. Thus, the Probability of Detection (POD) for Delhi has increased by 0.33 in last 8 years. It shows that there is significant improvement in the Probability of Detection (POD) of an event after 2013.</w:t>
      </w:r>
    </w:p>
    <w:p w:rsidR="0015783A" w:rsidRPr="005B2B5A" w:rsidRDefault="0015783A" w:rsidP="0015783A">
      <w:pPr>
        <w:pStyle w:val="ListParagraph"/>
        <w:spacing w:line="240" w:lineRule="auto"/>
        <w:ind w:left="0"/>
        <w:jc w:val="both"/>
        <w:rPr>
          <w:rFonts w:ascii="Times New Roman" w:hAnsi="Times New Roman" w:cs="Times New Roman"/>
          <w:b/>
          <w:bCs/>
          <w:sz w:val="24"/>
          <w:szCs w:val="24"/>
        </w:rPr>
      </w:pPr>
    </w:p>
    <w:p w:rsidR="007F1992" w:rsidRPr="0015783A" w:rsidRDefault="00F56DDF" w:rsidP="007F1992">
      <w:pPr>
        <w:pStyle w:val="ListParagraph"/>
        <w:numPr>
          <w:ilvl w:val="2"/>
          <w:numId w:val="1"/>
        </w:numPr>
        <w:spacing w:line="240" w:lineRule="auto"/>
        <w:ind w:left="0" w:firstLine="0"/>
        <w:jc w:val="both"/>
        <w:rPr>
          <w:rFonts w:ascii="Times New Roman" w:hAnsi="Times New Roman" w:cs="Times New Roman"/>
          <w:b/>
          <w:bCs/>
          <w:sz w:val="24"/>
          <w:szCs w:val="24"/>
        </w:rPr>
      </w:pPr>
      <w:r w:rsidRPr="0059440F">
        <w:rPr>
          <w:rFonts w:ascii="Times New Roman" w:hAnsi="Times New Roman" w:cs="Times New Roman"/>
          <w:b/>
          <w:bCs/>
          <w:sz w:val="24"/>
          <w:szCs w:val="24"/>
        </w:rPr>
        <w:t>False Alarm Ratio (FAR)</w:t>
      </w:r>
      <w:r w:rsidR="005B2B5A">
        <w:rPr>
          <w:rFonts w:ascii="Times New Roman" w:hAnsi="Times New Roman" w:cs="Times New Roman"/>
          <w:b/>
          <w:bCs/>
          <w:sz w:val="24"/>
          <w:szCs w:val="24"/>
        </w:rPr>
        <w:t xml:space="preserve">: </w:t>
      </w:r>
      <w:r w:rsidRPr="005B2B5A">
        <w:rPr>
          <w:rFonts w:ascii="Times New Roman" w:hAnsi="Times New Roman" w:cs="Times New Roman"/>
          <w:sz w:val="24"/>
          <w:szCs w:val="24"/>
        </w:rPr>
        <w:t>Figure 3 illustrates the False Alarm Ratio (FAR)</w:t>
      </w:r>
      <w:r w:rsidRPr="005B2B5A">
        <w:rPr>
          <w:rFonts w:ascii="Times New Roman" w:hAnsi="Times New Roman" w:cs="Times New Roman"/>
          <w:b/>
          <w:bCs/>
          <w:sz w:val="24"/>
          <w:szCs w:val="24"/>
        </w:rPr>
        <w:t xml:space="preserve"> </w:t>
      </w:r>
      <w:r w:rsidRPr="005B2B5A">
        <w:rPr>
          <w:rFonts w:ascii="Times New Roman" w:hAnsi="Times New Roman" w:cs="Times New Roman"/>
          <w:sz w:val="24"/>
          <w:szCs w:val="24"/>
        </w:rPr>
        <w:t>for the rainfall event during the period 2011 to 2021 over Delhi. In the year 2011 and 2012 False Alarm Ratio (FAR) of rainfall event was 0.27 and 0.31 respectively. In the year 2013 False Alarm Ratio (FAR) was very high value 0.62, which has decreased to 0.13 in the year 2021. Thus, the False Alarm Ratio (FAR) for Delhi has decreased by 0.49 in last 8 years. It shows that there is significant decrement in the False Alarm Ratio (FAR)</w:t>
      </w:r>
      <w:r w:rsidRPr="005B2B5A">
        <w:rPr>
          <w:rFonts w:ascii="Times New Roman" w:hAnsi="Times New Roman" w:cs="Times New Roman"/>
          <w:b/>
          <w:bCs/>
          <w:sz w:val="24"/>
          <w:szCs w:val="24"/>
        </w:rPr>
        <w:t xml:space="preserve"> </w:t>
      </w:r>
      <w:r w:rsidRPr="005B2B5A">
        <w:rPr>
          <w:rFonts w:ascii="Times New Roman" w:hAnsi="Times New Roman" w:cs="Times New Roman"/>
          <w:sz w:val="24"/>
          <w:szCs w:val="24"/>
        </w:rPr>
        <w:t>after 2013.</w:t>
      </w:r>
    </w:p>
    <w:p w:rsidR="0015783A" w:rsidRPr="007F1992" w:rsidRDefault="0015783A" w:rsidP="0015783A">
      <w:pPr>
        <w:pStyle w:val="ListParagraph"/>
        <w:spacing w:line="240" w:lineRule="auto"/>
        <w:ind w:left="0"/>
        <w:jc w:val="both"/>
        <w:rPr>
          <w:rFonts w:ascii="Times New Roman" w:hAnsi="Times New Roman" w:cs="Times New Roman"/>
          <w:b/>
          <w:bCs/>
          <w:sz w:val="24"/>
          <w:szCs w:val="24"/>
        </w:rPr>
      </w:pPr>
    </w:p>
    <w:p w:rsidR="00F56DDF" w:rsidRPr="0015783A" w:rsidRDefault="00F56DDF" w:rsidP="0059440F">
      <w:pPr>
        <w:pStyle w:val="ListParagraph"/>
        <w:numPr>
          <w:ilvl w:val="2"/>
          <w:numId w:val="1"/>
        </w:numPr>
        <w:spacing w:line="240" w:lineRule="auto"/>
        <w:ind w:left="0" w:firstLine="0"/>
        <w:jc w:val="both"/>
        <w:rPr>
          <w:rFonts w:ascii="Times New Roman" w:hAnsi="Times New Roman" w:cs="Times New Roman"/>
          <w:b/>
          <w:bCs/>
          <w:sz w:val="24"/>
          <w:szCs w:val="24"/>
        </w:rPr>
      </w:pPr>
      <w:r w:rsidRPr="0059440F">
        <w:rPr>
          <w:rFonts w:ascii="Times New Roman" w:hAnsi="Times New Roman" w:cs="Times New Roman"/>
          <w:b/>
          <w:bCs/>
          <w:sz w:val="24"/>
          <w:szCs w:val="24"/>
        </w:rPr>
        <w:t>Missing Ratio (MR)</w:t>
      </w:r>
      <w:r w:rsidR="007F1992">
        <w:rPr>
          <w:rFonts w:ascii="Times New Roman" w:hAnsi="Times New Roman" w:cs="Times New Roman"/>
          <w:b/>
          <w:bCs/>
          <w:sz w:val="24"/>
          <w:szCs w:val="24"/>
        </w:rPr>
        <w:t>:</w:t>
      </w:r>
      <w:r w:rsidR="007F1992">
        <w:rPr>
          <w:rFonts w:ascii="Times New Roman" w:hAnsi="Times New Roman" w:cs="Times New Roman"/>
          <w:sz w:val="24"/>
          <w:szCs w:val="24"/>
        </w:rPr>
        <w:t xml:space="preserve"> </w:t>
      </w:r>
      <w:r w:rsidRPr="007F1992">
        <w:rPr>
          <w:rFonts w:ascii="Times New Roman" w:hAnsi="Times New Roman" w:cs="Times New Roman"/>
          <w:sz w:val="24"/>
          <w:szCs w:val="24"/>
        </w:rPr>
        <w:t>The Missing Ratio (MR)</w:t>
      </w:r>
      <w:r w:rsidRPr="007F1992">
        <w:rPr>
          <w:rFonts w:ascii="Times New Roman" w:hAnsi="Times New Roman" w:cs="Times New Roman"/>
          <w:b/>
          <w:bCs/>
          <w:sz w:val="24"/>
          <w:szCs w:val="24"/>
        </w:rPr>
        <w:t xml:space="preserve"> </w:t>
      </w:r>
      <w:r w:rsidRPr="007F1992">
        <w:rPr>
          <w:rFonts w:ascii="Times New Roman" w:hAnsi="Times New Roman" w:cs="Times New Roman"/>
          <w:sz w:val="24"/>
          <w:szCs w:val="24"/>
        </w:rPr>
        <w:t>for the rainfall event during the period 2011 to 2021 over Delhi are depicted in the Figure 4. In the year 2011 and 2012 Missing Ratio (MR)</w:t>
      </w:r>
      <w:r w:rsidRPr="007F1992">
        <w:rPr>
          <w:rFonts w:ascii="Times New Roman" w:hAnsi="Times New Roman" w:cs="Times New Roman"/>
          <w:b/>
          <w:bCs/>
          <w:sz w:val="24"/>
          <w:szCs w:val="24"/>
        </w:rPr>
        <w:t xml:space="preserve"> </w:t>
      </w:r>
      <w:r w:rsidRPr="007F1992">
        <w:rPr>
          <w:rFonts w:ascii="Times New Roman" w:hAnsi="Times New Roman" w:cs="Times New Roman"/>
          <w:sz w:val="24"/>
          <w:szCs w:val="24"/>
        </w:rPr>
        <w:t>of a rainfall event was around 0.20. In the year 2013 Missing Ratio (MR)</w:t>
      </w:r>
      <w:r w:rsidRPr="007F1992">
        <w:rPr>
          <w:rFonts w:ascii="Times New Roman" w:hAnsi="Times New Roman" w:cs="Times New Roman"/>
          <w:b/>
          <w:bCs/>
          <w:sz w:val="24"/>
          <w:szCs w:val="24"/>
        </w:rPr>
        <w:t xml:space="preserve"> </w:t>
      </w:r>
      <w:r w:rsidRPr="007F1992">
        <w:rPr>
          <w:rFonts w:ascii="Times New Roman" w:hAnsi="Times New Roman" w:cs="Times New Roman"/>
          <w:sz w:val="24"/>
          <w:szCs w:val="24"/>
        </w:rPr>
        <w:t>was very heigh value 0.46, which has decreased to 0.09 in the year 2021. Thus, the Missing Ratio (MR) of an event for Delhi has decreased by 0.37 in last 8 years. It shows that there is significant decrement in the Missing Ratio (MR)</w:t>
      </w:r>
      <w:r w:rsidRPr="007F1992">
        <w:rPr>
          <w:rFonts w:ascii="Times New Roman" w:hAnsi="Times New Roman" w:cs="Times New Roman"/>
          <w:b/>
          <w:bCs/>
          <w:sz w:val="24"/>
          <w:szCs w:val="24"/>
        </w:rPr>
        <w:t xml:space="preserve"> </w:t>
      </w:r>
      <w:r w:rsidRPr="007F1992">
        <w:rPr>
          <w:rFonts w:ascii="Times New Roman" w:hAnsi="Times New Roman" w:cs="Times New Roman"/>
          <w:sz w:val="24"/>
          <w:szCs w:val="24"/>
        </w:rPr>
        <w:t>after 2013.</w:t>
      </w:r>
    </w:p>
    <w:p w:rsidR="0015783A" w:rsidRPr="007F1992" w:rsidRDefault="0015783A" w:rsidP="0015783A">
      <w:pPr>
        <w:pStyle w:val="ListParagraph"/>
        <w:spacing w:line="240" w:lineRule="auto"/>
        <w:ind w:left="0"/>
        <w:jc w:val="both"/>
        <w:rPr>
          <w:rFonts w:ascii="Times New Roman" w:hAnsi="Times New Roman" w:cs="Times New Roman"/>
          <w:b/>
          <w:bCs/>
          <w:sz w:val="24"/>
          <w:szCs w:val="24"/>
        </w:rPr>
      </w:pPr>
    </w:p>
    <w:p w:rsidR="00F56DDF" w:rsidRPr="0015783A" w:rsidRDefault="00F56DDF" w:rsidP="0059440F">
      <w:pPr>
        <w:pStyle w:val="ListParagraph"/>
        <w:numPr>
          <w:ilvl w:val="2"/>
          <w:numId w:val="1"/>
        </w:numPr>
        <w:spacing w:line="240" w:lineRule="auto"/>
        <w:ind w:left="0" w:firstLine="0"/>
        <w:jc w:val="both"/>
        <w:rPr>
          <w:rFonts w:ascii="Times New Roman" w:hAnsi="Times New Roman" w:cs="Times New Roman"/>
          <w:b/>
          <w:bCs/>
          <w:sz w:val="24"/>
          <w:szCs w:val="24"/>
        </w:rPr>
      </w:pPr>
      <w:r w:rsidRPr="0059440F">
        <w:rPr>
          <w:rFonts w:ascii="Times New Roman" w:hAnsi="Times New Roman" w:cs="Times New Roman"/>
          <w:b/>
          <w:bCs/>
          <w:sz w:val="24"/>
          <w:szCs w:val="24"/>
        </w:rPr>
        <w:t>Critical Success Index (CSI)</w:t>
      </w:r>
      <w:r w:rsidR="007F1992">
        <w:rPr>
          <w:rFonts w:ascii="Times New Roman" w:hAnsi="Times New Roman" w:cs="Times New Roman"/>
          <w:b/>
          <w:bCs/>
          <w:sz w:val="24"/>
          <w:szCs w:val="24"/>
        </w:rPr>
        <w:t xml:space="preserve">: </w:t>
      </w:r>
      <w:r w:rsidRPr="007F1992">
        <w:rPr>
          <w:rFonts w:ascii="Times New Roman" w:hAnsi="Times New Roman" w:cs="Times New Roman"/>
          <w:sz w:val="24"/>
          <w:szCs w:val="24"/>
        </w:rPr>
        <w:t>Figure 5 depicts the Critical Success Index (CSI) for the forecast during the period 2011 to 2021 over Delhi. In the year 2011 and 2012 Critical Success Index (CSI) was around 0.60. In the year 2013 Critical Success Index (CSI) was decreased to 0.36, which has increased to 0.81 in the year 2021. Thus, the Critical Success Index (CSI for the forecast of an event for Delhi has significantly increased by 0.45 in last 8 years. It shows that there is significant improvement in the Critical Success Index (CSI) for the weather forecast after 2013.</w:t>
      </w:r>
    </w:p>
    <w:p w:rsidR="0015783A" w:rsidRPr="007F1992" w:rsidRDefault="0015783A" w:rsidP="0015783A">
      <w:pPr>
        <w:pStyle w:val="ListParagraph"/>
        <w:spacing w:line="240" w:lineRule="auto"/>
        <w:ind w:left="0"/>
        <w:jc w:val="both"/>
        <w:rPr>
          <w:rFonts w:ascii="Times New Roman" w:hAnsi="Times New Roman" w:cs="Times New Roman"/>
          <w:b/>
          <w:bCs/>
          <w:sz w:val="24"/>
          <w:szCs w:val="24"/>
        </w:rPr>
      </w:pPr>
    </w:p>
    <w:p w:rsidR="00F56DDF" w:rsidRPr="0015783A" w:rsidRDefault="00F56DDF" w:rsidP="0059440F">
      <w:pPr>
        <w:pStyle w:val="ListParagraph"/>
        <w:numPr>
          <w:ilvl w:val="2"/>
          <w:numId w:val="1"/>
        </w:numPr>
        <w:spacing w:line="240" w:lineRule="auto"/>
        <w:ind w:left="0" w:firstLine="0"/>
        <w:jc w:val="both"/>
        <w:rPr>
          <w:rFonts w:ascii="Times New Roman" w:hAnsi="Times New Roman" w:cs="Times New Roman"/>
          <w:b/>
          <w:bCs/>
          <w:sz w:val="24"/>
          <w:szCs w:val="24"/>
        </w:rPr>
      </w:pPr>
      <w:r w:rsidRPr="0059440F">
        <w:rPr>
          <w:rFonts w:ascii="Times New Roman" w:hAnsi="Times New Roman" w:cs="Times New Roman"/>
          <w:b/>
          <w:bCs/>
          <w:sz w:val="24"/>
          <w:szCs w:val="24"/>
        </w:rPr>
        <w:t>True Skill Statistics (TSS)</w:t>
      </w:r>
      <w:r w:rsidR="007F1992">
        <w:rPr>
          <w:rFonts w:ascii="Times New Roman" w:hAnsi="Times New Roman" w:cs="Times New Roman"/>
          <w:b/>
          <w:bCs/>
          <w:sz w:val="24"/>
          <w:szCs w:val="24"/>
        </w:rPr>
        <w:t xml:space="preserve">: </w:t>
      </w:r>
      <w:r w:rsidRPr="007F1992">
        <w:rPr>
          <w:rFonts w:ascii="Times New Roman" w:hAnsi="Times New Roman" w:cs="Times New Roman"/>
          <w:sz w:val="24"/>
          <w:szCs w:val="24"/>
        </w:rPr>
        <w:t>Figure 6 depicts the True Skill Statistics (TSS)</w:t>
      </w:r>
      <w:r w:rsidRPr="007F1992">
        <w:rPr>
          <w:rFonts w:ascii="Times New Roman" w:hAnsi="Times New Roman" w:cs="Times New Roman"/>
          <w:b/>
          <w:bCs/>
          <w:sz w:val="24"/>
          <w:szCs w:val="24"/>
        </w:rPr>
        <w:t xml:space="preserve"> </w:t>
      </w:r>
      <w:r w:rsidRPr="007F1992">
        <w:rPr>
          <w:rFonts w:ascii="Times New Roman" w:hAnsi="Times New Roman" w:cs="Times New Roman"/>
          <w:sz w:val="24"/>
          <w:szCs w:val="24"/>
        </w:rPr>
        <w:t>for the forecast during the period 2011 to 2021 over Delhi. In the year 2011 and 2012 True Skill Statistics (TSS)</w:t>
      </w:r>
      <w:r w:rsidRPr="007F1992">
        <w:rPr>
          <w:rFonts w:ascii="Times New Roman" w:hAnsi="Times New Roman" w:cs="Times New Roman"/>
          <w:b/>
          <w:bCs/>
          <w:sz w:val="24"/>
          <w:szCs w:val="24"/>
        </w:rPr>
        <w:t xml:space="preserve"> </w:t>
      </w:r>
      <w:r w:rsidRPr="007F1992">
        <w:rPr>
          <w:rFonts w:ascii="Times New Roman" w:hAnsi="Times New Roman" w:cs="Times New Roman"/>
          <w:sz w:val="24"/>
          <w:szCs w:val="24"/>
        </w:rPr>
        <w:t>were 0.61 and 0.68 respectively. In the year 2013 True Skill Statistics (TSS) was decreased significantly to 0.24, which has increased to 0.79 in the year 2021. Thus, the True Skill Statistics (TSS)</w:t>
      </w:r>
      <w:r w:rsidRPr="007F1992">
        <w:rPr>
          <w:rFonts w:ascii="Times New Roman" w:hAnsi="Times New Roman" w:cs="Times New Roman"/>
          <w:b/>
          <w:bCs/>
          <w:sz w:val="24"/>
          <w:szCs w:val="24"/>
        </w:rPr>
        <w:t xml:space="preserve"> </w:t>
      </w:r>
      <w:r w:rsidRPr="007F1992">
        <w:rPr>
          <w:rFonts w:ascii="Times New Roman" w:hAnsi="Times New Roman" w:cs="Times New Roman"/>
          <w:sz w:val="24"/>
          <w:szCs w:val="24"/>
        </w:rPr>
        <w:t>for the forecast of an event for Delhi has significantly increased by 0.55 in last 8 years. It shows that there is significant increase in the True Skill Statistics (TSS)</w:t>
      </w:r>
      <w:r w:rsidRPr="007F1992">
        <w:rPr>
          <w:rFonts w:ascii="Times New Roman" w:hAnsi="Times New Roman" w:cs="Times New Roman"/>
          <w:b/>
          <w:bCs/>
          <w:sz w:val="24"/>
          <w:szCs w:val="24"/>
        </w:rPr>
        <w:t xml:space="preserve"> </w:t>
      </w:r>
      <w:r w:rsidRPr="007F1992">
        <w:rPr>
          <w:rFonts w:ascii="Times New Roman" w:hAnsi="Times New Roman" w:cs="Times New Roman"/>
          <w:sz w:val="24"/>
          <w:szCs w:val="24"/>
        </w:rPr>
        <w:t>for the weather forecast after 2013.</w:t>
      </w:r>
    </w:p>
    <w:p w:rsidR="0015783A" w:rsidRPr="007F1992" w:rsidRDefault="0015783A" w:rsidP="0015783A">
      <w:pPr>
        <w:pStyle w:val="ListParagraph"/>
        <w:spacing w:line="240" w:lineRule="auto"/>
        <w:ind w:left="0"/>
        <w:jc w:val="both"/>
        <w:rPr>
          <w:rFonts w:ascii="Times New Roman" w:hAnsi="Times New Roman" w:cs="Times New Roman"/>
          <w:b/>
          <w:bCs/>
          <w:sz w:val="24"/>
          <w:szCs w:val="24"/>
        </w:rPr>
      </w:pPr>
    </w:p>
    <w:p w:rsidR="00F56DDF" w:rsidRPr="007F1992" w:rsidRDefault="00F56DDF" w:rsidP="0059440F">
      <w:pPr>
        <w:pStyle w:val="ListParagraph"/>
        <w:numPr>
          <w:ilvl w:val="2"/>
          <w:numId w:val="1"/>
        </w:numPr>
        <w:spacing w:line="240" w:lineRule="auto"/>
        <w:ind w:left="0" w:firstLine="0"/>
        <w:jc w:val="both"/>
        <w:rPr>
          <w:rFonts w:ascii="Times New Roman" w:hAnsi="Times New Roman" w:cs="Times New Roman"/>
          <w:b/>
          <w:bCs/>
          <w:sz w:val="24"/>
          <w:szCs w:val="24"/>
        </w:rPr>
      </w:pPr>
      <w:r w:rsidRPr="0059440F">
        <w:rPr>
          <w:rFonts w:ascii="Times New Roman" w:hAnsi="Times New Roman" w:cs="Times New Roman"/>
          <w:b/>
          <w:bCs/>
          <w:sz w:val="24"/>
          <w:szCs w:val="24"/>
        </w:rPr>
        <w:t>Heidke Skill Score (HSS)</w:t>
      </w:r>
      <w:r w:rsidR="007F1992">
        <w:rPr>
          <w:rFonts w:ascii="Times New Roman" w:hAnsi="Times New Roman" w:cs="Times New Roman"/>
          <w:b/>
          <w:bCs/>
          <w:sz w:val="24"/>
          <w:szCs w:val="24"/>
        </w:rPr>
        <w:t xml:space="preserve">: </w:t>
      </w:r>
      <w:r w:rsidRPr="007F1992">
        <w:rPr>
          <w:rFonts w:ascii="Times New Roman" w:hAnsi="Times New Roman" w:cs="Times New Roman"/>
          <w:sz w:val="24"/>
          <w:szCs w:val="24"/>
        </w:rPr>
        <w:t>Figure 7 depicts the Heidke Skill Score (HSS)</w:t>
      </w:r>
      <w:r w:rsidRPr="007F1992">
        <w:rPr>
          <w:rFonts w:ascii="Times New Roman" w:hAnsi="Times New Roman" w:cs="Times New Roman"/>
          <w:b/>
          <w:bCs/>
          <w:sz w:val="24"/>
          <w:szCs w:val="24"/>
        </w:rPr>
        <w:t xml:space="preserve"> </w:t>
      </w:r>
      <w:r w:rsidRPr="007F1992">
        <w:rPr>
          <w:rFonts w:ascii="Times New Roman" w:hAnsi="Times New Roman" w:cs="Times New Roman"/>
          <w:sz w:val="24"/>
          <w:szCs w:val="24"/>
        </w:rPr>
        <w:t>for the forecast during the period 2011 to 2021 over Delhi. In the year 2011 and 2012 Heidke Skill Score (HSS) were 0.57 and 0.60 respectively. In the year 2013 Heidke Skill Score (HSS) was decreased significantly to 0.25, which has increased to 0.79 in the year 2021. Thus, the Heidke Skill Score (HSS)</w:t>
      </w:r>
      <w:r w:rsidRPr="007F1992">
        <w:rPr>
          <w:rFonts w:ascii="Times New Roman" w:hAnsi="Times New Roman" w:cs="Times New Roman"/>
          <w:b/>
          <w:bCs/>
          <w:sz w:val="24"/>
          <w:szCs w:val="24"/>
        </w:rPr>
        <w:t xml:space="preserve"> </w:t>
      </w:r>
      <w:r w:rsidRPr="007F1992">
        <w:rPr>
          <w:rFonts w:ascii="Times New Roman" w:hAnsi="Times New Roman" w:cs="Times New Roman"/>
          <w:sz w:val="24"/>
          <w:szCs w:val="24"/>
        </w:rPr>
        <w:t>for the forecast of an event for Delhi has significantly increased by 0.54 in last 8 years. It shows that there is significant increase in the HSS</w:t>
      </w:r>
      <w:r w:rsidRPr="007F1992">
        <w:rPr>
          <w:rFonts w:ascii="Times New Roman" w:hAnsi="Times New Roman" w:cs="Times New Roman"/>
          <w:b/>
          <w:bCs/>
          <w:sz w:val="24"/>
          <w:szCs w:val="24"/>
        </w:rPr>
        <w:t xml:space="preserve"> </w:t>
      </w:r>
      <w:r w:rsidRPr="007F1992">
        <w:rPr>
          <w:rFonts w:ascii="Times New Roman" w:hAnsi="Times New Roman" w:cs="Times New Roman"/>
          <w:sz w:val="24"/>
          <w:szCs w:val="24"/>
        </w:rPr>
        <w:t>for the weather forecast after 2013.</w:t>
      </w:r>
    </w:p>
    <w:p w:rsidR="00F56DDF" w:rsidRPr="0059440F" w:rsidRDefault="00F56DDF" w:rsidP="0059440F">
      <w:pPr>
        <w:spacing w:line="240" w:lineRule="auto"/>
        <w:jc w:val="both"/>
        <w:rPr>
          <w:rFonts w:ascii="Times New Roman" w:hAnsi="Times New Roman" w:cs="Times New Roman"/>
          <w:sz w:val="24"/>
          <w:szCs w:val="24"/>
        </w:rPr>
      </w:pPr>
      <w:r w:rsidRPr="0059440F">
        <w:rPr>
          <w:rFonts w:ascii="Times New Roman" w:hAnsi="Times New Roman" w:cs="Times New Roman"/>
          <w:sz w:val="24"/>
          <w:szCs w:val="24"/>
        </w:rPr>
        <w:t xml:space="preserve">Above analysis of PC, POD, FAR, MR, CSI, TSS and HSS for the annual forecast verification for Delhi depicts that PC was higher in the year 2011 and 2012 and again in 2021. But the major difference in these years is that in the year 2021, POD and CSI has significantly increased and reached up to 0.91 and 0.81 respectively. TSS and HSS also increased significantly in the year 2021 and both reached up to 0.79.  Simultaneously FAR and MR has significantly decreased up to 0.13 and 0.9 respectively. </w:t>
      </w:r>
    </w:p>
    <w:p w:rsidR="00F56DDF" w:rsidRPr="0059440F" w:rsidRDefault="00F56DDF" w:rsidP="0059440F">
      <w:pPr>
        <w:spacing w:line="240" w:lineRule="auto"/>
        <w:jc w:val="both"/>
        <w:rPr>
          <w:rFonts w:ascii="Times New Roman" w:hAnsi="Times New Roman" w:cs="Times New Roman"/>
          <w:sz w:val="24"/>
          <w:szCs w:val="24"/>
        </w:rPr>
      </w:pPr>
      <w:r w:rsidRPr="0059440F">
        <w:rPr>
          <w:rFonts w:ascii="Times New Roman" w:hAnsi="Times New Roman" w:cs="Times New Roman"/>
          <w:sz w:val="24"/>
          <w:szCs w:val="24"/>
        </w:rPr>
        <w:t xml:space="preserve">Thus, significant increase in the PC, POD, CSI, TSS and HSS and significant decrease in FAR and MR has been noticed in last 8 years. A forecast is assumed to be improving if PC, POD, CSI, TSS and HSS increases and FAR and MR decreases over a period of time. In this case there is increasing trend in PC, POD, CSI, TSS and HSS while decreasing trend in FAR and MR. This shows that there is significant improvement in the forecast during 2011 to 2021.  </w:t>
      </w:r>
    </w:p>
    <w:p w:rsidR="00CB155D" w:rsidRDefault="00CB155D" w:rsidP="00B42297">
      <w:pPr>
        <w:pStyle w:val="ListParagraph"/>
        <w:numPr>
          <w:ilvl w:val="1"/>
          <w:numId w:val="3"/>
        </w:numPr>
        <w:spacing w:line="240" w:lineRule="auto"/>
        <w:ind w:left="0" w:firstLine="0"/>
        <w:jc w:val="both"/>
        <w:rPr>
          <w:rFonts w:ascii="Times New Roman" w:hAnsi="Times New Roman" w:cs="Times New Roman"/>
          <w:b/>
          <w:bCs/>
          <w:sz w:val="24"/>
          <w:szCs w:val="24"/>
        </w:rPr>
      </w:pPr>
      <w:r w:rsidRPr="0059440F">
        <w:rPr>
          <w:rFonts w:ascii="Times New Roman" w:hAnsi="Times New Roman" w:cs="Times New Roman"/>
          <w:b/>
          <w:bCs/>
          <w:sz w:val="24"/>
          <w:szCs w:val="24"/>
        </w:rPr>
        <w:t>Verification of Forecast for winter Season</w:t>
      </w:r>
    </w:p>
    <w:p w:rsidR="00B42297" w:rsidRPr="0059440F" w:rsidRDefault="00B42297" w:rsidP="00B42297">
      <w:pPr>
        <w:pStyle w:val="ListParagraph"/>
        <w:spacing w:line="240" w:lineRule="auto"/>
        <w:ind w:left="0"/>
        <w:jc w:val="both"/>
        <w:rPr>
          <w:rFonts w:ascii="Times New Roman" w:hAnsi="Times New Roman" w:cs="Times New Roman"/>
          <w:b/>
          <w:bCs/>
          <w:sz w:val="24"/>
          <w:szCs w:val="24"/>
        </w:rPr>
      </w:pPr>
    </w:p>
    <w:p w:rsidR="00CB155D" w:rsidRPr="00B42297" w:rsidRDefault="00CB155D" w:rsidP="0059440F">
      <w:pPr>
        <w:pStyle w:val="ListParagraph"/>
        <w:numPr>
          <w:ilvl w:val="2"/>
          <w:numId w:val="3"/>
        </w:numPr>
        <w:spacing w:line="240" w:lineRule="auto"/>
        <w:ind w:left="0" w:firstLine="0"/>
        <w:jc w:val="both"/>
        <w:rPr>
          <w:rFonts w:ascii="Times New Roman" w:hAnsi="Times New Roman" w:cs="Times New Roman"/>
          <w:b/>
          <w:bCs/>
          <w:sz w:val="24"/>
          <w:szCs w:val="24"/>
        </w:rPr>
      </w:pPr>
      <w:r w:rsidRPr="0059440F">
        <w:rPr>
          <w:rFonts w:ascii="Times New Roman" w:hAnsi="Times New Roman" w:cs="Times New Roman"/>
          <w:b/>
          <w:bCs/>
          <w:sz w:val="24"/>
          <w:szCs w:val="24"/>
        </w:rPr>
        <w:t>Percentage Correct (PC)</w:t>
      </w:r>
      <w:r w:rsidR="00B42297">
        <w:rPr>
          <w:rFonts w:ascii="Times New Roman" w:hAnsi="Times New Roman" w:cs="Times New Roman"/>
          <w:b/>
          <w:bCs/>
          <w:sz w:val="24"/>
          <w:szCs w:val="24"/>
        </w:rPr>
        <w:t xml:space="preserve">: </w:t>
      </w:r>
      <w:r w:rsidRPr="00B42297">
        <w:rPr>
          <w:rFonts w:ascii="Times New Roman" w:hAnsi="Times New Roman" w:cs="Times New Roman"/>
          <w:sz w:val="24"/>
          <w:szCs w:val="24"/>
        </w:rPr>
        <w:t xml:space="preserve">Figure 8 depicts the percentage correct (PC) forecast during the period 2011 to 2021 over Delhi </w:t>
      </w:r>
      <w:bookmarkStart w:id="0" w:name="_Hlk101450687"/>
      <w:r w:rsidRPr="00B42297">
        <w:rPr>
          <w:rFonts w:ascii="Times New Roman" w:hAnsi="Times New Roman" w:cs="Times New Roman"/>
          <w:sz w:val="24"/>
          <w:szCs w:val="24"/>
        </w:rPr>
        <w:t>during winter season</w:t>
      </w:r>
      <w:bookmarkEnd w:id="0"/>
      <w:r w:rsidRPr="00B42297">
        <w:rPr>
          <w:rFonts w:ascii="Times New Roman" w:hAnsi="Times New Roman" w:cs="Times New Roman"/>
          <w:sz w:val="24"/>
          <w:szCs w:val="24"/>
        </w:rPr>
        <w:t>. In the winter season of year 2011 and 2012 percentage correct forecast was 84% and 95% respectively with False Alarm Ratio (FAR) around 0.6 and 0.55 respectively (Figure 10). FAR is quite high when compared with the year 2021 having PC and FAR as 98% and 0.0. In the year 2014 percentage correct forecast was 75%, which has increased to 98% in the year 2021. Thus, the accuracy of forecast for Delhi has increased by 23% in last 7 years during winter season. Figure (8) shows that there is significant improvement in the accuracy of forecast after 2014.</w:t>
      </w:r>
    </w:p>
    <w:p w:rsidR="00B42297" w:rsidRPr="00B42297" w:rsidRDefault="00B42297" w:rsidP="00B42297">
      <w:pPr>
        <w:pStyle w:val="ListParagraph"/>
        <w:spacing w:line="240" w:lineRule="auto"/>
        <w:ind w:left="0"/>
        <w:jc w:val="both"/>
        <w:rPr>
          <w:rFonts w:ascii="Times New Roman" w:hAnsi="Times New Roman" w:cs="Times New Roman"/>
          <w:b/>
          <w:bCs/>
          <w:sz w:val="24"/>
          <w:szCs w:val="24"/>
        </w:rPr>
      </w:pPr>
    </w:p>
    <w:p w:rsidR="00CB155D" w:rsidRPr="00B42297" w:rsidRDefault="00CB155D" w:rsidP="0059440F">
      <w:pPr>
        <w:pStyle w:val="ListParagraph"/>
        <w:numPr>
          <w:ilvl w:val="2"/>
          <w:numId w:val="3"/>
        </w:numPr>
        <w:spacing w:line="240" w:lineRule="auto"/>
        <w:ind w:left="0" w:firstLine="0"/>
        <w:jc w:val="both"/>
        <w:rPr>
          <w:rFonts w:ascii="Times New Roman" w:hAnsi="Times New Roman" w:cs="Times New Roman"/>
          <w:b/>
          <w:bCs/>
          <w:sz w:val="24"/>
          <w:szCs w:val="24"/>
        </w:rPr>
      </w:pPr>
      <w:r w:rsidRPr="0059440F">
        <w:rPr>
          <w:rFonts w:ascii="Times New Roman" w:hAnsi="Times New Roman" w:cs="Times New Roman"/>
          <w:b/>
          <w:bCs/>
          <w:sz w:val="24"/>
          <w:szCs w:val="24"/>
        </w:rPr>
        <w:t>Probability of Detection (POD)</w:t>
      </w:r>
      <w:r w:rsidR="00B42297">
        <w:rPr>
          <w:rFonts w:ascii="Times New Roman" w:hAnsi="Times New Roman" w:cs="Times New Roman"/>
          <w:b/>
          <w:bCs/>
          <w:sz w:val="24"/>
          <w:szCs w:val="24"/>
        </w:rPr>
        <w:t xml:space="preserve">: </w:t>
      </w:r>
      <w:r w:rsidRPr="00B42297">
        <w:rPr>
          <w:rFonts w:ascii="Times New Roman" w:hAnsi="Times New Roman" w:cs="Times New Roman"/>
          <w:sz w:val="24"/>
          <w:szCs w:val="24"/>
        </w:rPr>
        <w:t xml:space="preserve">The Probability of Detection (POD) for the rainfall event during the period 2011 to 2021 over Delhi are shown in the Figure 9. In the year 2011 and 2012 Probability of Detection (POD) of a rainfall event was around 0.80. In the year 2013 and 2014 Probability of Detection (POD) was 0.35 and 0.40 respectively, which has increased to 1.0 in the year 2020. Thus, the Probability of Detection (POD) for Delhi has increased by 0.6 in last 6 years. It shows that there is significant improvement in the Probability of Detection (POD) of an event after 2014. In the winter season of the year 2021 POD is reduced to 0 .75. Reason for this decrease in POD is that in February 2021 there were only two rainy days, out of which one was predicted correctly and other was missed. </w:t>
      </w:r>
      <w:r w:rsidRPr="00B42297">
        <w:rPr>
          <w:rFonts w:ascii="Times New Roman" w:hAnsi="Times New Roman" w:cs="Times New Roman"/>
          <w:sz w:val="24"/>
          <w:szCs w:val="24"/>
        </w:rPr>
        <w:lastRenderedPageBreak/>
        <w:t>Normally 6-7 rainy days are realised in each month of January and February. POD for January 2021 is 1.0, for February 2021 is 0.50 and overall for winter season (2021) is 0.75.</w:t>
      </w:r>
    </w:p>
    <w:p w:rsidR="00B42297" w:rsidRPr="00B42297" w:rsidRDefault="00B42297" w:rsidP="00B42297">
      <w:pPr>
        <w:pStyle w:val="ListParagraph"/>
        <w:spacing w:line="240" w:lineRule="auto"/>
        <w:ind w:left="0"/>
        <w:jc w:val="both"/>
        <w:rPr>
          <w:rFonts w:ascii="Times New Roman" w:hAnsi="Times New Roman" w:cs="Times New Roman"/>
          <w:b/>
          <w:bCs/>
          <w:sz w:val="24"/>
          <w:szCs w:val="24"/>
        </w:rPr>
      </w:pPr>
    </w:p>
    <w:p w:rsidR="00CB155D" w:rsidRPr="00A640C1" w:rsidRDefault="00CB155D" w:rsidP="0059440F">
      <w:pPr>
        <w:pStyle w:val="ListParagraph"/>
        <w:numPr>
          <w:ilvl w:val="2"/>
          <w:numId w:val="3"/>
        </w:numPr>
        <w:spacing w:line="240" w:lineRule="auto"/>
        <w:ind w:left="0" w:firstLine="0"/>
        <w:jc w:val="both"/>
        <w:rPr>
          <w:rFonts w:ascii="Times New Roman" w:hAnsi="Times New Roman" w:cs="Times New Roman"/>
          <w:b/>
          <w:bCs/>
          <w:sz w:val="24"/>
          <w:szCs w:val="24"/>
        </w:rPr>
      </w:pPr>
      <w:r w:rsidRPr="0059440F">
        <w:rPr>
          <w:rFonts w:ascii="Times New Roman" w:hAnsi="Times New Roman" w:cs="Times New Roman"/>
          <w:b/>
          <w:bCs/>
          <w:sz w:val="24"/>
          <w:szCs w:val="24"/>
        </w:rPr>
        <w:t>False Alarm Ratio (FAR)</w:t>
      </w:r>
      <w:r w:rsidR="00B42297">
        <w:rPr>
          <w:rFonts w:ascii="Times New Roman" w:hAnsi="Times New Roman" w:cs="Times New Roman"/>
          <w:b/>
          <w:bCs/>
          <w:sz w:val="24"/>
          <w:szCs w:val="24"/>
        </w:rPr>
        <w:t xml:space="preserve">: </w:t>
      </w:r>
      <w:r w:rsidRPr="00B42297">
        <w:rPr>
          <w:rFonts w:ascii="Times New Roman" w:hAnsi="Times New Roman" w:cs="Times New Roman"/>
          <w:sz w:val="24"/>
          <w:szCs w:val="24"/>
        </w:rPr>
        <w:t>Figure 10 illustrates the False Alarm Ratio (FAR)</w:t>
      </w:r>
      <w:r w:rsidRPr="00B42297">
        <w:rPr>
          <w:rFonts w:ascii="Times New Roman" w:hAnsi="Times New Roman" w:cs="Times New Roman"/>
          <w:b/>
          <w:bCs/>
          <w:sz w:val="24"/>
          <w:szCs w:val="24"/>
        </w:rPr>
        <w:t xml:space="preserve"> </w:t>
      </w:r>
      <w:r w:rsidRPr="00B42297">
        <w:rPr>
          <w:rFonts w:ascii="Times New Roman" w:hAnsi="Times New Roman" w:cs="Times New Roman"/>
          <w:sz w:val="24"/>
          <w:szCs w:val="24"/>
        </w:rPr>
        <w:t>for the rainfall event during the period 2011 to 2021 over Delhi during winter season. In the year 2011 False Alarm Ratio (FAR) of rainfall event was 0.60. In the year 2013 False Alarm Ratio (FAR) was 0.6, which has decreased to 0.0 in the year 2021. Thus, the False Alarm Ratio (FAR) for Delhi has decreased significantly by 0.6 in last 8 years. It shows that there is significant decrement in the False Alarm Ratio (FAR)</w:t>
      </w:r>
      <w:r w:rsidRPr="00B42297">
        <w:rPr>
          <w:rFonts w:ascii="Times New Roman" w:hAnsi="Times New Roman" w:cs="Times New Roman"/>
          <w:b/>
          <w:bCs/>
          <w:sz w:val="24"/>
          <w:szCs w:val="24"/>
        </w:rPr>
        <w:t xml:space="preserve"> </w:t>
      </w:r>
      <w:r w:rsidRPr="00B42297">
        <w:rPr>
          <w:rFonts w:ascii="Times New Roman" w:hAnsi="Times New Roman" w:cs="Times New Roman"/>
          <w:sz w:val="24"/>
          <w:szCs w:val="24"/>
        </w:rPr>
        <w:t>after 2011.</w:t>
      </w:r>
    </w:p>
    <w:p w:rsidR="00A640C1" w:rsidRPr="00B42297" w:rsidRDefault="00A640C1" w:rsidP="00A640C1">
      <w:pPr>
        <w:pStyle w:val="ListParagraph"/>
        <w:spacing w:line="240" w:lineRule="auto"/>
        <w:ind w:left="0"/>
        <w:jc w:val="both"/>
        <w:rPr>
          <w:rFonts w:ascii="Times New Roman" w:hAnsi="Times New Roman" w:cs="Times New Roman"/>
          <w:b/>
          <w:bCs/>
          <w:sz w:val="24"/>
          <w:szCs w:val="24"/>
        </w:rPr>
      </w:pPr>
    </w:p>
    <w:p w:rsidR="00CB155D" w:rsidRPr="00A640C1" w:rsidRDefault="00CB155D" w:rsidP="0059440F">
      <w:pPr>
        <w:pStyle w:val="ListParagraph"/>
        <w:numPr>
          <w:ilvl w:val="2"/>
          <w:numId w:val="3"/>
        </w:numPr>
        <w:spacing w:line="240" w:lineRule="auto"/>
        <w:ind w:left="0" w:firstLine="0"/>
        <w:jc w:val="both"/>
        <w:rPr>
          <w:rFonts w:ascii="Times New Roman" w:hAnsi="Times New Roman" w:cs="Times New Roman"/>
          <w:b/>
          <w:bCs/>
          <w:sz w:val="24"/>
          <w:szCs w:val="24"/>
        </w:rPr>
      </w:pPr>
      <w:r w:rsidRPr="0059440F">
        <w:rPr>
          <w:rFonts w:ascii="Times New Roman" w:hAnsi="Times New Roman" w:cs="Times New Roman"/>
          <w:b/>
          <w:bCs/>
          <w:sz w:val="24"/>
          <w:szCs w:val="24"/>
        </w:rPr>
        <w:t>Missing Ratio (MR)</w:t>
      </w:r>
      <w:r w:rsidR="00A640C1">
        <w:rPr>
          <w:rFonts w:ascii="Times New Roman" w:hAnsi="Times New Roman" w:cs="Times New Roman"/>
          <w:b/>
          <w:bCs/>
          <w:sz w:val="24"/>
          <w:szCs w:val="24"/>
        </w:rPr>
        <w:t xml:space="preserve">: </w:t>
      </w:r>
      <w:r w:rsidRPr="00A640C1">
        <w:rPr>
          <w:rFonts w:ascii="Times New Roman" w:hAnsi="Times New Roman" w:cs="Times New Roman"/>
          <w:sz w:val="24"/>
          <w:szCs w:val="24"/>
        </w:rPr>
        <w:t>The Missing Ratio (MR)</w:t>
      </w:r>
      <w:r w:rsidRPr="00A640C1">
        <w:rPr>
          <w:rFonts w:ascii="Times New Roman" w:hAnsi="Times New Roman" w:cs="Times New Roman"/>
          <w:b/>
          <w:bCs/>
          <w:sz w:val="24"/>
          <w:szCs w:val="24"/>
        </w:rPr>
        <w:t xml:space="preserve"> </w:t>
      </w:r>
      <w:r w:rsidRPr="00A640C1">
        <w:rPr>
          <w:rFonts w:ascii="Times New Roman" w:hAnsi="Times New Roman" w:cs="Times New Roman"/>
          <w:sz w:val="24"/>
          <w:szCs w:val="24"/>
        </w:rPr>
        <w:t>for the rainfall event during the period 2011 to 2021 during winter season over Delhi are depicted in the Figure 11. In the year 2011 and 2012 Missing Ratio (MR)</w:t>
      </w:r>
      <w:r w:rsidRPr="00A640C1">
        <w:rPr>
          <w:rFonts w:ascii="Times New Roman" w:hAnsi="Times New Roman" w:cs="Times New Roman"/>
          <w:b/>
          <w:bCs/>
          <w:sz w:val="24"/>
          <w:szCs w:val="24"/>
        </w:rPr>
        <w:t xml:space="preserve"> </w:t>
      </w:r>
      <w:r w:rsidRPr="00A640C1">
        <w:rPr>
          <w:rFonts w:ascii="Times New Roman" w:hAnsi="Times New Roman" w:cs="Times New Roman"/>
          <w:sz w:val="24"/>
          <w:szCs w:val="24"/>
        </w:rPr>
        <w:t>of a rainfall event was around 0.20. In the year 2013 Missing Ratio (MR)</w:t>
      </w:r>
      <w:r w:rsidRPr="00A640C1">
        <w:rPr>
          <w:rFonts w:ascii="Times New Roman" w:hAnsi="Times New Roman" w:cs="Times New Roman"/>
          <w:b/>
          <w:bCs/>
          <w:sz w:val="24"/>
          <w:szCs w:val="24"/>
        </w:rPr>
        <w:t xml:space="preserve"> </w:t>
      </w:r>
      <w:r w:rsidRPr="00A640C1">
        <w:rPr>
          <w:rFonts w:ascii="Times New Roman" w:hAnsi="Times New Roman" w:cs="Times New Roman"/>
          <w:sz w:val="24"/>
          <w:szCs w:val="24"/>
        </w:rPr>
        <w:t>was very heigh value 0.65, which has decreased to 0.0 in the year 2020. Thus, the Missing Ratio (MR) of an event for Delhi has decreased by 0.65 in last 7 years. It shows that there is significant decrement in the Missing Ratio (MR)</w:t>
      </w:r>
      <w:r w:rsidRPr="00A640C1">
        <w:rPr>
          <w:rFonts w:ascii="Times New Roman" w:hAnsi="Times New Roman" w:cs="Times New Roman"/>
          <w:b/>
          <w:bCs/>
          <w:sz w:val="24"/>
          <w:szCs w:val="24"/>
        </w:rPr>
        <w:t xml:space="preserve"> </w:t>
      </w:r>
      <w:r w:rsidRPr="00A640C1">
        <w:rPr>
          <w:rFonts w:ascii="Times New Roman" w:hAnsi="Times New Roman" w:cs="Times New Roman"/>
          <w:sz w:val="24"/>
          <w:szCs w:val="24"/>
        </w:rPr>
        <w:t>after 2013. In the winter season of the year 2021 MR is increased to 0.25 as compared to 2020. Reason for this increase in MR is that in February 2021 there were only two rainy days, out of which one was predicted correctly and other was missed. Normally 6-7 rainy days are realised in each month of January and February. Missing ratio for January 2021 is 0.0, for February 2021 is 0.50 and overall for winter season (2021) is 0.25.</w:t>
      </w:r>
    </w:p>
    <w:p w:rsidR="00A640C1" w:rsidRPr="00A640C1" w:rsidRDefault="00A640C1" w:rsidP="00A640C1">
      <w:pPr>
        <w:pStyle w:val="ListParagraph"/>
        <w:spacing w:line="240" w:lineRule="auto"/>
        <w:ind w:left="0"/>
        <w:jc w:val="both"/>
        <w:rPr>
          <w:rFonts w:ascii="Times New Roman" w:hAnsi="Times New Roman" w:cs="Times New Roman"/>
          <w:b/>
          <w:bCs/>
          <w:sz w:val="24"/>
          <w:szCs w:val="24"/>
        </w:rPr>
      </w:pPr>
    </w:p>
    <w:p w:rsidR="00CB155D" w:rsidRPr="00A640C1" w:rsidRDefault="00CB155D" w:rsidP="0059440F">
      <w:pPr>
        <w:pStyle w:val="ListParagraph"/>
        <w:numPr>
          <w:ilvl w:val="2"/>
          <w:numId w:val="3"/>
        </w:numPr>
        <w:spacing w:line="240" w:lineRule="auto"/>
        <w:ind w:left="0" w:firstLine="0"/>
        <w:jc w:val="both"/>
        <w:rPr>
          <w:rFonts w:ascii="Times New Roman" w:hAnsi="Times New Roman" w:cs="Times New Roman"/>
          <w:b/>
          <w:bCs/>
          <w:sz w:val="24"/>
          <w:szCs w:val="24"/>
        </w:rPr>
      </w:pPr>
      <w:r w:rsidRPr="0059440F">
        <w:rPr>
          <w:rFonts w:ascii="Times New Roman" w:hAnsi="Times New Roman" w:cs="Times New Roman"/>
          <w:b/>
          <w:bCs/>
          <w:sz w:val="24"/>
          <w:szCs w:val="24"/>
        </w:rPr>
        <w:t>Critical Success Index (CSI)</w:t>
      </w:r>
      <w:r w:rsidR="00A640C1">
        <w:rPr>
          <w:rFonts w:ascii="Times New Roman" w:hAnsi="Times New Roman" w:cs="Times New Roman"/>
          <w:b/>
          <w:bCs/>
          <w:sz w:val="24"/>
          <w:szCs w:val="24"/>
        </w:rPr>
        <w:t>:</w:t>
      </w:r>
      <w:r w:rsidR="00A640C1">
        <w:rPr>
          <w:rFonts w:ascii="Times New Roman" w:hAnsi="Times New Roman" w:cs="Times New Roman"/>
          <w:sz w:val="24"/>
          <w:szCs w:val="24"/>
        </w:rPr>
        <w:t xml:space="preserve"> </w:t>
      </w:r>
      <w:r w:rsidRPr="00A640C1">
        <w:rPr>
          <w:rFonts w:ascii="Times New Roman" w:hAnsi="Times New Roman" w:cs="Times New Roman"/>
          <w:sz w:val="24"/>
          <w:szCs w:val="24"/>
        </w:rPr>
        <w:t xml:space="preserve">Figure 12 depicts the Critical Success Index (CSI) for the forecast during the period 2011 to 2021 during winter season over Delhi. In the year 2011 and 2012 Critical Success Index (CSI) was 0.35. In the year 2013 Critical Success Index (CSI) was decreased to 0.25, which has increased to 1.0 in the year 2018 and 2020. Thus, the Critical Success Index (CSI) for the forecast of an event for Delhi has significantly increased by 0.65 in last 8 years. It shows that there is significant improvement in the Critical Success Index (CSI) for the weather forecast after 2013. In the winter season of the year 2021 CSI is decreased to 0.75 as compared to 2020. Reason for this decrease in CSI is that in February 2021 there were only two rainy days, out of which one was predicted correctly and other was missed. Normally 6-7 rainy days are realised in each month of January and February. CSI for January 2021 is 1.0, for February 2021 is 0.50 and </w:t>
      </w:r>
      <w:r w:rsidR="00E86201" w:rsidRPr="00A640C1">
        <w:rPr>
          <w:rFonts w:ascii="Times New Roman" w:hAnsi="Times New Roman" w:cs="Times New Roman"/>
          <w:sz w:val="24"/>
          <w:szCs w:val="24"/>
        </w:rPr>
        <w:t>overall,</w:t>
      </w:r>
      <w:r w:rsidRPr="00A640C1">
        <w:rPr>
          <w:rFonts w:ascii="Times New Roman" w:hAnsi="Times New Roman" w:cs="Times New Roman"/>
          <w:sz w:val="24"/>
          <w:szCs w:val="24"/>
        </w:rPr>
        <w:t xml:space="preserve"> for winter season (2021) is 0.75.</w:t>
      </w:r>
    </w:p>
    <w:p w:rsidR="00A640C1" w:rsidRPr="00A640C1" w:rsidRDefault="00A640C1" w:rsidP="00A640C1">
      <w:pPr>
        <w:pStyle w:val="ListParagraph"/>
        <w:spacing w:line="240" w:lineRule="auto"/>
        <w:ind w:left="0"/>
        <w:jc w:val="both"/>
        <w:rPr>
          <w:rFonts w:ascii="Times New Roman" w:hAnsi="Times New Roman" w:cs="Times New Roman"/>
          <w:b/>
          <w:bCs/>
          <w:sz w:val="24"/>
          <w:szCs w:val="24"/>
        </w:rPr>
      </w:pPr>
    </w:p>
    <w:p w:rsidR="00CB155D" w:rsidRPr="00A640C1" w:rsidRDefault="00CB155D" w:rsidP="0059440F">
      <w:pPr>
        <w:pStyle w:val="ListParagraph"/>
        <w:numPr>
          <w:ilvl w:val="2"/>
          <w:numId w:val="3"/>
        </w:numPr>
        <w:spacing w:line="240" w:lineRule="auto"/>
        <w:ind w:left="0" w:firstLine="0"/>
        <w:jc w:val="both"/>
        <w:rPr>
          <w:rFonts w:ascii="Times New Roman" w:hAnsi="Times New Roman" w:cs="Times New Roman"/>
          <w:b/>
          <w:bCs/>
          <w:sz w:val="24"/>
          <w:szCs w:val="24"/>
        </w:rPr>
      </w:pPr>
      <w:r w:rsidRPr="00A640C1">
        <w:rPr>
          <w:rFonts w:ascii="Times New Roman" w:hAnsi="Times New Roman" w:cs="Times New Roman"/>
          <w:b/>
          <w:bCs/>
          <w:sz w:val="24"/>
          <w:szCs w:val="24"/>
        </w:rPr>
        <w:t>True Skill Statistics (TSS)</w:t>
      </w:r>
      <w:r w:rsidR="00A640C1" w:rsidRPr="00A640C1">
        <w:rPr>
          <w:rFonts w:ascii="Times New Roman" w:hAnsi="Times New Roman" w:cs="Times New Roman"/>
          <w:b/>
          <w:bCs/>
          <w:sz w:val="24"/>
          <w:szCs w:val="24"/>
        </w:rPr>
        <w:t xml:space="preserve">: </w:t>
      </w:r>
      <w:r w:rsidRPr="00A640C1">
        <w:rPr>
          <w:rFonts w:ascii="Times New Roman" w:hAnsi="Times New Roman" w:cs="Times New Roman"/>
          <w:sz w:val="24"/>
          <w:szCs w:val="24"/>
        </w:rPr>
        <w:t>Figure 13 depicts the True Skill Statistics (TSS)</w:t>
      </w:r>
      <w:r w:rsidRPr="00A640C1">
        <w:rPr>
          <w:rFonts w:ascii="Times New Roman" w:hAnsi="Times New Roman" w:cs="Times New Roman"/>
          <w:b/>
          <w:bCs/>
          <w:sz w:val="24"/>
          <w:szCs w:val="24"/>
        </w:rPr>
        <w:t xml:space="preserve"> </w:t>
      </w:r>
      <w:r w:rsidRPr="00A640C1">
        <w:rPr>
          <w:rFonts w:ascii="Times New Roman" w:hAnsi="Times New Roman" w:cs="Times New Roman"/>
          <w:sz w:val="24"/>
          <w:szCs w:val="24"/>
        </w:rPr>
        <w:t>for the forecast during the period 2011 to 2021 over Delhi. In the year 2011 and 2012 True Skill Statistics (TSS)</w:t>
      </w:r>
      <w:r w:rsidRPr="00A640C1">
        <w:rPr>
          <w:rFonts w:ascii="Times New Roman" w:hAnsi="Times New Roman" w:cs="Times New Roman"/>
          <w:b/>
          <w:bCs/>
          <w:sz w:val="24"/>
          <w:szCs w:val="24"/>
        </w:rPr>
        <w:t xml:space="preserve"> </w:t>
      </w:r>
      <w:r w:rsidRPr="00A640C1">
        <w:rPr>
          <w:rFonts w:ascii="Times New Roman" w:hAnsi="Times New Roman" w:cs="Times New Roman"/>
          <w:sz w:val="24"/>
          <w:szCs w:val="24"/>
        </w:rPr>
        <w:t>were 0.65 and 0.70 respectively. In the year 2013 and 2014 True Skill Statistics (TSS) was decreased significantly to 0.25, which has increased to 1.0 in the year 2020 as compared to year 2013. Thus, the True Skill Statistics (TSS)</w:t>
      </w:r>
      <w:r w:rsidRPr="00A640C1">
        <w:rPr>
          <w:rFonts w:ascii="Times New Roman" w:hAnsi="Times New Roman" w:cs="Times New Roman"/>
          <w:b/>
          <w:bCs/>
          <w:sz w:val="24"/>
          <w:szCs w:val="24"/>
        </w:rPr>
        <w:t xml:space="preserve"> </w:t>
      </w:r>
      <w:r w:rsidRPr="00A640C1">
        <w:rPr>
          <w:rFonts w:ascii="Times New Roman" w:hAnsi="Times New Roman" w:cs="Times New Roman"/>
          <w:sz w:val="24"/>
          <w:szCs w:val="24"/>
        </w:rPr>
        <w:t>for the forecast of an event for Delhi has significantly increased by 0.75 in last 7 years. It shows that there is significant increase in the True Skill Statistics (TSS)</w:t>
      </w:r>
      <w:r w:rsidRPr="00A640C1">
        <w:rPr>
          <w:rFonts w:ascii="Times New Roman" w:hAnsi="Times New Roman" w:cs="Times New Roman"/>
          <w:b/>
          <w:bCs/>
          <w:sz w:val="24"/>
          <w:szCs w:val="24"/>
        </w:rPr>
        <w:t xml:space="preserve"> </w:t>
      </w:r>
      <w:r w:rsidRPr="00A640C1">
        <w:rPr>
          <w:rFonts w:ascii="Times New Roman" w:hAnsi="Times New Roman" w:cs="Times New Roman"/>
          <w:sz w:val="24"/>
          <w:szCs w:val="24"/>
        </w:rPr>
        <w:t>for the weather forecast after 2013. In the winter season of the year 2021 TSS is decreased to 0 .75 as compared to 2020. Reason for this decrease in TSS is that in February 2021 there were only two rainy days, out of which one was predicted correctly and other was missed. Normally 6-7 rainy days are realised in each month of January and February. TSS for January 2021 is 1.0, for February 2021 is 0.50 and overall for winter season (2021) is 0.75.</w:t>
      </w:r>
    </w:p>
    <w:p w:rsidR="00A640C1" w:rsidRPr="00A640C1" w:rsidRDefault="00A640C1" w:rsidP="00A640C1">
      <w:pPr>
        <w:pStyle w:val="ListParagraph"/>
        <w:spacing w:line="240" w:lineRule="auto"/>
        <w:ind w:left="0"/>
        <w:jc w:val="both"/>
        <w:rPr>
          <w:rFonts w:ascii="Times New Roman" w:hAnsi="Times New Roman" w:cs="Times New Roman"/>
          <w:b/>
          <w:bCs/>
          <w:sz w:val="24"/>
          <w:szCs w:val="24"/>
        </w:rPr>
      </w:pPr>
    </w:p>
    <w:p w:rsidR="00CB155D" w:rsidRPr="00A640C1" w:rsidRDefault="00CB155D" w:rsidP="0059440F">
      <w:pPr>
        <w:pStyle w:val="ListParagraph"/>
        <w:numPr>
          <w:ilvl w:val="2"/>
          <w:numId w:val="3"/>
        </w:numPr>
        <w:spacing w:line="240" w:lineRule="auto"/>
        <w:ind w:left="0" w:firstLine="0"/>
        <w:jc w:val="both"/>
        <w:rPr>
          <w:rFonts w:ascii="Times New Roman" w:hAnsi="Times New Roman" w:cs="Times New Roman"/>
          <w:b/>
          <w:bCs/>
          <w:sz w:val="24"/>
          <w:szCs w:val="24"/>
        </w:rPr>
      </w:pPr>
      <w:r w:rsidRPr="0059440F">
        <w:rPr>
          <w:rFonts w:ascii="Times New Roman" w:hAnsi="Times New Roman" w:cs="Times New Roman"/>
          <w:b/>
          <w:bCs/>
          <w:sz w:val="24"/>
          <w:szCs w:val="24"/>
        </w:rPr>
        <w:t>Heidke Skill Score (HSS)</w:t>
      </w:r>
      <w:r w:rsidR="00A640C1">
        <w:rPr>
          <w:rFonts w:ascii="Times New Roman" w:hAnsi="Times New Roman" w:cs="Times New Roman"/>
          <w:b/>
          <w:bCs/>
          <w:sz w:val="24"/>
          <w:szCs w:val="24"/>
        </w:rPr>
        <w:t xml:space="preserve">: </w:t>
      </w:r>
      <w:r w:rsidRPr="00A640C1">
        <w:rPr>
          <w:rFonts w:ascii="Times New Roman" w:hAnsi="Times New Roman" w:cs="Times New Roman"/>
          <w:sz w:val="24"/>
          <w:szCs w:val="24"/>
        </w:rPr>
        <w:t>Figure 14 depicts the Heidke Skill Score (HSS)</w:t>
      </w:r>
      <w:r w:rsidRPr="00A640C1">
        <w:rPr>
          <w:rFonts w:ascii="Times New Roman" w:hAnsi="Times New Roman" w:cs="Times New Roman"/>
          <w:b/>
          <w:bCs/>
          <w:sz w:val="24"/>
          <w:szCs w:val="24"/>
        </w:rPr>
        <w:t xml:space="preserve"> </w:t>
      </w:r>
      <w:r w:rsidRPr="00A640C1">
        <w:rPr>
          <w:rFonts w:ascii="Times New Roman" w:hAnsi="Times New Roman" w:cs="Times New Roman"/>
          <w:sz w:val="24"/>
          <w:szCs w:val="24"/>
        </w:rPr>
        <w:t xml:space="preserve">for the forecast during the period 2011 to 2021 over Delhi. In the year 2011 and 2012 Heidke Skill Score (HSS) were 0.45 and 0.50 respectively. In the year 2013 Heidke Skill Statistics (HSS) </w:t>
      </w:r>
      <w:r w:rsidRPr="00A640C1">
        <w:rPr>
          <w:rFonts w:ascii="Times New Roman" w:hAnsi="Times New Roman" w:cs="Times New Roman"/>
          <w:sz w:val="24"/>
          <w:szCs w:val="24"/>
        </w:rPr>
        <w:lastRenderedPageBreak/>
        <w:t>was decreased significantly to 0.20, which has increased to 1.0 in the year 2020. Thus, the Heidke Skill Statistics (HSS)</w:t>
      </w:r>
      <w:r w:rsidRPr="00A640C1">
        <w:rPr>
          <w:rFonts w:ascii="Times New Roman" w:hAnsi="Times New Roman" w:cs="Times New Roman"/>
          <w:b/>
          <w:bCs/>
          <w:sz w:val="24"/>
          <w:szCs w:val="24"/>
        </w:rPr>
        <w:t xml:space="preserve"> </w:t>
      </w:r>
      <w:r w:rsidRPr="00A640C1">
        <w:rPr>
          <w:rFonts w:ascii="Times New Roman" w:hAnsi="Times New Roman" w:cs="Times New Roman"/>
          <w:sz w:val="24"/>
          <w:szCs w:val="24"/>
        </w:rPr>
        <w:t>for the forecast of an event for Delhi has significantly increased by 0.8 in last 7 years. It shows that there is significant increase in the Heidke Skill Statistics (HSS)</w:t>
      </w:r>
      <w:r w:rsidRPr="00A640C1">
        <w:rPr>
          <w:rFonts w:ascii="Times New Roman" w:hAnsi="Times New Roman" w:cs="Times New Roman"/>
          <w:b/>
          <w:bCs/>
          <w:sz w:val="24"/>
          <w:szCs w:val="24"/>
        </w:rPr>
        <w:t xml:space="preserve"> </w:t>
      </w:r>
      <w:r w:rsidRPr="00A640C1">
        <w:rPr>
          <w:rFonts w:ascii="Times New Roman" w:hAnsi="Times New Roman" w:cs="Times New Roman"/>
          <w:sz w:val="24"/>
          <w:szCs w:val="24"/>
        </w:rPr>
        <w:t>for the weather forecast after 2013. In the winter season of the year 2021 HSS is decreased to 0.75 as compared to 2020. Reason for this decrease in HSS is that in February 2021 there were only two rainy days, out of which one was predicted correctly and other was missed. Normally 6-7 rainy days are realised in each month of January and February. HSS for January 2021 is 0.0, for February 2021 is 0.50 and overall for winter season (2021) is 0.75.</w:t>
      </w:r>
    </w:p>
    <w:p w:rsidR="00CB155D" w:rsidRPr="0059440F" w:rsidRDefault="00CB155D" w:rsidP="0059440F">
      <w:pPr>
        <w:spacing w:line="240" w:lineRule="auto"/>
        <w:jc w:val="both"/>
        <w:rPr>
          <w:rFonts w:ascii="Times New Roman" w:hAnsi="Times New Roman" w:cs="Times New Roman"/>
          <w:sz w:val="24"/>
          <w:szCs w:val="24"/>
        </w:rPr>
      </w:pPr>
      <w:r w:rsidRPr="0059440F">
        <w:rPr>
          <w:rFonts w:ascii="Times New Roman" w:hAnsi="Times New Roman" w:cs="Times New Roman"/>
          <w:sz w:val="24"/>
          <w:szCs w:val="24"/>
        </w:rPr>
        <w:t>Above analysis of PC, POD, FAR, MR, CSI, TSS and HSS for the winter season forecast verification for Delhi depicts that PC was higher in the year 2011 and 2012 and again in 2021. But the major difference in these years is that in the year 2020, POD and CSI has significantly increased and reached up to 1.0. TSS and HSS also increased significantly in the year 20</w:t>
      </w:r>
      <w:r w:rsidR="00B81029">
        <w:rPr>
          <w:rFonts w:ascii="Times New Roman" w:hAnsi="Times New Roman" w:cs="Times New Roman"/>
          <w:sz w:val="24"/>
          <w:szCs w:val="24"/>
        </w:rPr>
        <w:t xml:space="preserve">20 and both reached up to 1.0. </w:t>
      </w:r>
      <w:r w:rsidRPr="0059440F">
        <w:rPr>
          <w:rFonts w:ascii="Times New Roman" w:hAnsi="Times New Roman" w:cs="Times New Roman"/>
          <w:sz w:val="24"/>
          <w:szCs w:val="24"/>
        </w:rPr>
        <w:t>Simultaneously FAR and MR has significantly decreased up to 0.0 in the year 2020.</w:t>
      </w:r>
    </w:p>
    <w:p w:rsidR="00CB155D" w:rsidRPr="0059440F" w:rsidRDefault="00CB155D" w:rsidP="0059440F">
      <w:pPr>
        <w:spacing w:line="240" w:lineRule="auto"/>
        <w:jc w:val="both"/>
        <w:rPr>
          <w:rFonts w:ascii="Times New Roman" w:hAnsi="Times New Roman" w:cs="Times New Roman"/>
          <w:sz w:val="24"/>
          <w:szCs w:val="24"/>
        </w:rPr>
      </w:pPr>
      <w:r w:rsidRPr="0059440F">
        <w:rPr>
          <w:rFonts w:ascii="Times New Roman" w:hAnsi="Times New Roman" w:cs="Times New Roman"/>
          <w:sz w:val="24"/>
          <w:szCs w:val="24"/>
        </w:rPr>
        <w:t xml:space="preserve">In the year 2021 PC, POD, FAR, MR, CSI, TSS and HSS values were 98%, 0.75, 0.0, 0.25, 0.75, 0.75 and 0.75 respectively. Decrease in POD, CSI, TSS and HSS and increase in MR for the year 2021 is due to the reason that in February 2021 there were only two rainy days, out of which one was predicted correctly and other was missed. Normally 6-7 rainy days are realised in each month of January and February. </w:t>
      </w:r>
    </w:p>
    <w:p w:rsidR="00CB155D" w:rsidRPr="0059440F" w:rsidRDefault="00CB155D" w:rsidP="0059440F">
      <w:pPr>
        <w:spacing w:line="240" w:lineRule="auto"/>
        <w:jc w:val="both"/>
        <w:rPr>
          <w:rFonts w:ascii="Times New Roman" w:hAnsi="Times New Roman" w:cs="Times New Roman"/>
          <w:sz w:val="24"/>
          <w:szCs w:val="24"/>
        </w:rPr>
      </w:pPr>
      <w:r w:rsidRPr="0059440F">
        <w:rPr>
          <w:rFonts w:ascii="Times New Roman" w:hAnsi="Times New Roman" w:cs="Times New Roman"/>
          <w:sz w:val="24"/>
          <w:szCs w:val="24"/>
        </w:rPr>
        <w:t>Thus, significant increase in the PC, POD, CSI, TSS and HSS and significant decrease in FAR and MR has been noticed in last few years. A forecast is assumed to be improving if PC, POD, CSI, TSS and HSS increases and FAR and MR decreases over a period of time. In this case there is increasing trend in PC, POD, CSI, TSS and HSS while decreasing trend in FAR and MR. This shows that there is significant improvement trend in the forecast during 2011 to 2021.</w:t>
      </w:r>
    </w:p>
    <w:p w:rsidR="00BB233B" w:rsidRPr="0059440F" w:rsidRDefault="005530D6" w:rsidP="00212E48">
      <w:pPr>
        <w:pStyle w:val="ListParagraph"/>
        <w:numPr>
          <w:ilvl w:val="1"/>
          <w:numId w:val="3"/>
        </w:numPr>
        <w:spacing w:line="24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Verification of Forecast for P</w:t>
      </w:r>
      <w:r w:rsidR="00BB233B" w:rsidRPr="0059440F">
        <w:rPr>
          <w:rFonts w:ascii="Times New Roman" w:hAnsi="Times New Roman" w:cs="Times New Roman"/>
          <w:b/>
          <w:bCs/>
          <w:sz w:val="24"/>
          <w:szCs w:val="24"/>
        </w:rPr>
        <w:t>re-monsoon Season</w:t>
      </w:r>
    </w:p>
    <w:p w:rsidR="00BB233B" w:rsidRPr="00212E48" w:rsidRDefault="00BB233B" w:rsidP="0059440F">
      <w:pPr>
        <w:pStyle w:val="ListParagraph"/>
        <w:numPr>
          <w:ilvl w:val="2"/>
          <w:numId w:val="3"/>
        </w:numPr>
        <w:spacing w:line="240" w:lineRule="auto"/>
        <w:ind w:left="0" w:firstLine="0"/>
        <w:jc w:val="both"/>
        <w:rPr>
          <w:rFonts w:ascii="Times New Roman" w:hAnsi="Times New Roman" w:cs="Times New Roman"/>
          <w:sz w:val="24"/>
          <w:szCs w:val="24"/>
        </w:rPr>
      </w:pPr>
      <w:r w:rsidRPr="00212E48">
        <w:rPr>
          <w:rFonts w:ascii="Times New Roman" w:hAnsi="Times New Roman" w:cs="Times New Roman"/>
          <w:b/>
          <w:bCs/>
          <w:sz w:val="24"/>
          <w:szCs w:val="24"/>
        </w:rPr>
        <w:t>Percentage Correct (PC)</w:t>
      </w:r>
      <w:r w:rsidR="00212E48" w:rsidRPr="00212E48">
        <w:rPr>
          <w:rFonts w:ascii="Times New Roman" w:hAnsi="Times New Roman" w:cs="Times New Roman"/>
          <w:b/>
          <w:bCs/>
          <w:sz w:val="24"/>
          <w:szCs w:val="24"/>
        </w:rPr>
        <w:t xml:space="preserve">: </w:t>
      </w:r>
      <w:r w:rsidRPr="00212E48">
        <w:rPr>
          <w:rFonts w:ascii="Times New Roman" w:hAnsi="Times New Roman" w:cs="Times New Roman"/>
          <w:sz w:val="24"/>
          <w:szCs w:val="24"/>
        </w:rPr>
        <w:t>Figure 15 depicts the percentage correct (PC) forecast during the period 2011 to 2021 for</w:t>
      </w:r>
      <w:r w:rsidRPr="00212E48">
        <w:rPr>
          <w:rFonts w:ascii="Times New Roman" w:hAnsi="Times New Roman" w:cs="Times New Roman"/>
          <w:b/>
          <w:bCs/>
          <w:sz w:val="24"/>
          <w:szCs w:val="24"/>
        </w:rPr>
        <w:t xml:space="preserve"> </w:t>
      </w:r>
      <w:r w:rsidRPr="00212E48">
        <w:rPr>
          <w:rFonts w:ascii="Times New Roman" w:hAnsi="Times New Roman" w:cs="Times New Roman"/>
          <w:bCs/>
          <w:sz w:val="24"/>
          <w:szCs w:val="24"/>
        </w:rPr>
        <w:t>pre-monsoon Season</w:t>
      </w:r>
      <w:r w:rsidRPr="00212E48">
        <w:rPr>
          <w:rFonts w:ascii="Times New Roman" w:hAnsi="Times New Roman" w:cs="Times New Roman"/>
          <w:sz w:val="24"/>
          <w:szCs w:val="24"/>
        </w:rPr>
        <w:t xml:space="preserve"> over Delhi. In the year 2011 and 2012 percentage correct forecast were 90% and 88% respectively with False Alarm Ratio (FAR) around 0.23 and 0.37 respectively (Figure 17). Trend in Percentage forecast continue to decrease till year 2016, after that it has increasing trend and reached up to 92% in the year 2021 with FAR is 0.20. On comparing year 2011 and year 2021 there is slight increase of 2% in PC and slight decrease of 0.3 in FAR. Thus, the accuracy of forecast for Delhi for</w:t>
      </w:r>
      <w:r w:rsidRPr="00212E48">
        <w:rPr>
          <w:rFonts w:ascii="Times New Roman" w:hAnsi="Times New Roman" w:cs="Times New Roman"/>
          <w:b/>
          <w:bCs/>
          <w:sz w:val="24"/>
          <w:szCs w:val="24"/>
        </w:rPr>
        <w:t xml:space="preserve"> </w:t>
      </w:r>
      <w:r w:rsidRPr="00212E48">
        <w:rPr>
          <w:rFonts w:ascii="Times New Roman" w:hAnsi="Times New Roman" w:cs="Times New Roman"/>
          <w:bCs/>
          <w:sz w:val="24"/>
          <w:szCs w:val="24"/>
        </w:rPr>
        <w:t>pre-monsoon Season</w:t>
      </w:r>
      <w:r w:rsidRPr="00212E48">
        <w:rPr>
          <w:rFonts w:ascii="Times New Roman" w:hAnsi="Times New Roman" w:cs="Times New Roman"/>
          <w:sz w:val="24"/>
          <w:szCs w:val="24"/>
        </w:rPr>
        <w:t xml:space="preserve"> has increased by 13% in last 8 years. It shows that there is significant improvement in the accuracy of forecast after 2013.</w:t>
      </w:r>
    </w:p>
    <w:p w:rsidR="00BB233B" w:rsidRDefault="00BB233B" w:rsidP="0059440F">
      <w:pPr>
        <w:pStyle w:val="ListParagraph"/>
        <w:numPr>
          <w:ilvl w:val="2"/>
          <w:numId w:val="3"/>
        </w:numPr>
        <w:spacing w:line="240" w:lineRule="auto"/>
        <w:ind w:left="0" w:firstLine="0"/>
        <w:jc w:val="both"/>
        <w:rPr>
          <w:rFonts w:ascii="Times New Roman" w:hAnsi="Times New Roman" w:cs="Times New Roman"/>
          <w:sz w:val="24"/>
          <w:szCs w:val="24"/>
        </w:rPr>
      </w:pPr>
      <w:r w:rsidRPr="00212E48">
        <w:rPr>
          <w:rFonts w:ascii="Times New Roman" w:hAnsi="Times New Roman" w:cs="Times New Roman"/>
          <w:b/>
          <w:bCs/>
          <w:sz w:val="24"/>
          <w:szCs w:val="24"/>
        </w:rPr>
        <w:t>Probability of Detection (POD)</w:t>
      </w:r>
      <w:r w:rsidR="00212E48" w:rsidRPr="00212E48">
        <w:rPr>
          <w:rFonts w:ascii="Times New Roman" w:hAnsi="Times New Roman" w:cs="Times New Roman"/>
          <w:b/>
          <w:bCs/>
          <w:sz w:val="24"/>
          <w:szCs w:val="24"/>
        </w:rPr>
        <w:t xml:space="preserve">: </w:t>
      </w:r>
      <w:r w:rsidRPr="00212E48">
        <w:rPr>
          <w:rFonts w:ascii="Times New Roman" w:hAnsi="Times New Roman" w:cs="Times New Roman"/>
          <w:sz w:val="24"/>
          <w:szCs w:val="24"/>
        </w:rPr>
        <w:t>The Probability of Detection (POD) for the rainfall event during the period 2011 to 2021 for</w:t>
      </w:r>
      <w:r w:rsidRPr="00212E48">
        <w:rPr>
          <w:rFonts w:ascii="Times New Roman" w:hAnsi="Times New Roman" w:cs="Times New Roman"/>
          <w:b/>
          <w:bCs/>
          <w:sz w:val="24"/>
          <w:szCs w:val="24"/>
        </w:rPr>
        <w:t xml:space="preserve"> </w:t>
      </w:r>
      <w:r w:rsidRPr="00212E48">
        <w:rPr>
          <w:rFonts w:ascii="Times New Roman" w:hAnsi="Times New Roman" w:cs="Times New Roman"/>
          <w:bCs/>
          <w:sz w:val="24"/>
          <w:szCs w:val="24"/>
        </w:rPr>
        <w:t>pre-monsoon Season</w:t>
      </w:r>
      <w:r w:rsidRPr="00212E48">
        <w:rPr>
          <w:rFonts w:ascii="Times New Roman" w:hAnsi="Times New Roman" w:cs="Times New Roman"/>
          <w:sz w:val="24"/>
          <w:szCs w:val="24"/>
        </w:rPr>
        <w:t xml:space="preserve"> over Delhi are shown in the Figure </w:t>
      </w:r>
      <w:proofErr w:type="gramStart"/>
      <w:r w:rsidRPr="00212E48">
        <w:rPr>
          <w:rFonts w:ascii="Times New Roman" w:hAnsi="Times New Roman" w:cs="Times New Roman"/>
          <w:sz w:val="24"/>
          <w:szCs w:val="24"/>
        </w:rPr>
        <w:t>16 .</w:t>
      </w:r>
      <w:proofErr w:type="gramEnd"/>
      <w:r w:rsidRPr="00212E48">
        <w:rPr>
          <w:rFonts w:ascii="Times New Roman" w:hAnsi="Times New Roman" w:cs="Times New Roman"/>
          <w:sz w:val="24"/>
          <w:szCs w:val="24"/>
        </w:rPr>
        <w:t xml:space="preserve"> In the year 2011 and 2012 Probability of Detection (POD) of a rainfall event was 0.73 and 0.63. In the year 2013 Probability of Detection (POD) was 0.30 which was lowest during the period 2011-2021; POD has increased to 0.97 in the year 2021. Thus, the Probability of Detection (POD) for Delhi has increased by 0.67 in last 8 years. It shows that there is significant improvement in the Probability of Detection (POD) of an event after 2013.</w:t>
      </w:r>
    </w:p>
    <w:p w:rsidR="00212E48" w:rsidRPr="00212E48" w:rsidRDefault="00212E48" w:rsidP="00212E48">
      <w:pPr>
        <w:pStyle w:val="ListParagraph"/>
        <w:spacing w:line="240" w:lineRule="auto"/>
        <w:ind w:left="0"/>
        <w:jc w:val="both"/>
        <w:rPr>
          <w:rFonts w:ascii="Times New Roman" w:hAnsi="Times New Roman" w:cs="Times New Roman"/>
          <w:sz w:val="24"/>
          <w:szCs w:val="24"/>
        </w:rPr>
      </w:pPr>
    </w:p>
    <w:p w:rsidR="00BB233B" w:rsidRPr="00212E48" w:rsidRDefault="00BB233B" w:rsidP="0059440F">
      <w:pPr>
        <w:pStyle w:val="ListParagraph"/>
        <w:numPr>
          <w:ilvl w:val="2"/>
          <w:numId w:val="3"/>
        </w:numPr>
        <w:spacing w:line="240" w:lineRule="auto"/>
        <w:ind w:left="0" w:firstLine="0"/>
        <w:jc w:val="both"/>
        <w:rPr>
          <w:rFonts w:ascii="Times New Roman" w:hAnsi="Times New Roman" w:cs="Times New Roman"/>
          <w:sz w:val="24"/>
          <w:szCs w:val="24"/>
        </w:rPr>
      </w:pPr>
      <w:r w:rsidRPr="00212E48">
        <w:rPr>
          <w:rFonts w:ascii="Times New Roman" w:hAnsi="Times New Roman" w:cs="Times New Roman"/>
          <w:b/>
          <w:bCs/>
          <w:sz w:val="24"/>
          <w:szCs w:val="24"/>
        </w:rPr>
        <w:t>False Alarm Ratio (FAR)</w:t>
      </w:r>
      <w:r w:rsidR="00212E48" w:rsidRPr="00212E48">
        <w:rPr>
          <w:rFonts w:ascii="Times New Roman" w:hAnsi="Times New Roman" w:cs="Times New Roman"/>
          <w:b/>
          <w:bCs/>
          <w:sz w:val="24"/>
          <w:szCs w:val="24"/>
        </w:rPr>
        <w:t xml:space="preserve">: </w:t>
      </w:r>
      <w:r w:rsidRPr="00212E48">
        <w:rPr>
          <w:rFonts w:ascii="Times New Roman" w:hAnsi="Times New Roman" w:cs="Times New Roman"/>
          <w:sz w:val="24"/>
          <w:szCs w:val="24"/>
        </w:rPr>
        <w:t>Figure 17 illustrates the False Alarm Ratio (FAR)</w:t>
      </w:r>
      <w:r w:rsidRPr="00212E48">
        <w:rPr>
          <w:rFonts w:ascii="Times New Roman" w:hAnsi="Times New Roman" w:cs="Times New Roman"/>
          <w:b/>
          <w:bCs/>
          <w:sz w:val="24"/>
          <w:szCs w:val="24"/>
        </w:rPr>
        <w:t xml:space="preserve"> </w:t>
      </w:r>
      <w:r w:rsidRPr="00212E48">
        <w:rPr>
          <w:rFonts w:ascii="Times New Roman" w:hAnsi="Times New Roman" w:cs="Times New Roman"/>
          <w:sz w:val="24"/>
          <w:szCs w:val="24"/>
        </w:rPr>
        <w:t>for the rainfall event during the period 2011 to 2021 for</w:t>
      </w:r>
      <w:r w:rsidRPr="00212E48">
        <w:rPr>
          <w:rFonts w:ascii="Times New Roman" w:hAnsi="Times New Roman" w:cs="Times New Roman"/>
          <w:b/>
          <w:bCs/>
          <w:sz w:val="24"/>
          <w:szCs w:val="24"/>
        </w:rPr>
        <w:t xml:space="preserve"> </w:t>
      </w:r>
      <w:r w:rsidRPr="00212E48">
        <w:rPr>
          <w:rFonts w:ascii="Times New Roman" w:hAnsi="Times New Roman" w:cs="Times New Roman"/>
          <w:bCs/>
          <w:sz w:val="24"/>
          <w:szCs w:val="24"/>
        </w:rPr>
        <w:t>pre-monsoon Season</w:t>
      </w:r>
      <w:r w:rsidRPr="00212E48">
        <w:rPr>
          <w:rFonts w:ascii="Times New Roman" w:hAnsi="Times New Roman" w:cs="Times New Roman"/>
          <w:sz w:val="24"/>
          <w:szCs w:val="24"/>
        </w:rPr>
        <w:t xml:space="preserve"> over Delhi. In the year 2011 and 2012 False Alarm Ratio (FAR) of a rainfall event was 0.23 and 0.37 respectively. In the year 2013 False Alarm Ratio (FAR) was very high value 0.65, which has decreased to 0.20 in the year 2021. Thus, the False Alarm Ratio (FAR) for Delhi has decreased by 0.45 in </w:t>
      </w:r>
      <w:r w:rsidRPr="00212E48">
        <w:rPr>
          <w:rFonts w:ascii="Times New Roman" w:hAnsi="Times New Roman" w:cs="Times New Roman"/>
          <w:sz w:val="24"/>
          <w:szCs w:val="24"/>
        </w:rPr>
        <w:lastRenderedPageBreak/>
        <w:t>last 8 years. It shows that there is significant decrement in the False Alarm Ratio (FAR)</w:t>
      </w:r>
      <w:r w:rsidRPr="00212E48">
        <w:rPr>
          <w:rFonts w:ascii="Times New Roman" w:hAnsi="Times New Roman" w:cs="Times New Roman"/>
          <w:b/>
          <w:bCs/>
          <w:sz w:val="24"/>
          <w:szCs w:val="24"/>
        </w:rPr>
        <w:t xml:space="preserve"> </w:t>
      </w:r>
      <w:r w:rsidRPr="00212E48">
        <w:rPr>
          <w:rFonts w:ascii="Times New Roman" w:hAnsi="Times New Roman" w:cs="Times New Roman"/>
          <w:sz w:val="24"/>
          <w:szCs w:val="24"/>
        </w:rPr>
        <w:t>after 2013.</w:t>
      </w:r>
    </w:p>
    <w:p w:rsidR="00BB233B" w:rsidRDefault="00BB233B" w:rsidP="0059440F">
      <w:pPr>
        <w:pStyle w:val="ListParagraph"/>
        <w:numPr>
          <w:ilvl w:val="2"/>
          <w:numId w:val="3"/>
        </w:numPr>
        <w:spacing w:line="240" w:lineRule="auto"/>
        <w:ind w:left="0" w:firstLine="0"/>
        <w:jc w:val="both"/>
        <w:rPr>
          <w:rFonts w:ascii="Times New Roman" w:hAnsi="Times New Roman" w:cs="Times New Roman"/>
          <w:sz w:val="24"/>
          <w:szCs w:val="24"/>
        </w:rPr>
      </w:pPr>
      <w:r w:rsidRPr="00D01814">
        <w:rPr>
          <w:rFonts w:ascii="Times New Roman" w:hAnsi="Times New Roman" w:cs="Times New Roman"/>
          <w:b/>
          <w:bCs/>
          <w:sz w:val="24"/>
          <w:szCs w:val="24"/>
        </w:rPr>
        <w:t>Missing Ratio (MR)</w:t>
      </w:r>
      <w:r w:rsidR="00D01814" w:rsidRPr="00D01814">
        <w:rPr>
          <w:rFonts w:ascii="Times New Roman" w:hAnsi="Times New Roman" w:cs="Times New Roman"/>
          <w:b/>
          <w:bCs/>
          <w:sz w:val="24"/>
          <w:szCs w:val="24"/>
        </w:rPr>
        <w:t xml:space="preserve">: </w:t>
      </w:r>
      <w:r w:rsidRPr="00D01814">
        <w:rPr>
          <w:rFonts w:ascii="Times New Roman" w:hAnsi="Times New Roman" w:cs="Times New Roman"/>
          <w:sz w:val="24"/>
          <w:szCs w:val="24"/>
        </w:rPr>
        <w:t>The Missing Ratio (MR)</w:t>
      </w:r>
      <w:r w:rsidRPr="00D01814">
        <w:rPr>
          <w:rFonts w:ascii="Times New Roman" w:hAnsi="Times New Roman" w:cs="Times New Roman"/>
          <w:b/>
          <w:bCs/>
          <w:sz w:val="24"/>
          <w:szCs w:val="24"/>
        </w:rPr>
        <w:t xml:space="preserve"> </w:t>
      </w:r>
      <w:r w:rsidRPr="00D01814">
        <w:rPr>
          <w:rFonts w:ascii="Times New Roman" w:hAnsi="Times New Roman" w:cs="Times New Roman"/>
          <w:sz w:val="24"/>
          <w:szCs w:val="24"/>
        </w:rPr>
        <w:t>for the rainfall events during the period 2011 to 2021 for</w:t>
      </w:r>
      <w:r w:rsidRPr="00D01814">
        <w:rPr>
          <w:rFonts w:ascii="Times New Roman" w:hAnsi="Times New Roman" w:cs="Times New Roman"/>
          <w:b/>
          <w:bCs/>
          <w:sz w:val="24"/>
          <w:szCs w:val="24"/>
        </w:rPr>
        <w:t xml:space="preserve"> </w:t>
      </w:r>
      <w:r w:rsidRPr="00D01814">
        <w:rPr>
          <w:rFonts w:ascii="Times New Roman" w:hAnsi="Times New Roman" w:cs="Times New Roman"/>
          <w:bCs/>
          <w:sz w:val="24"/>
          <w:szCs w:val="24"/>
        </w:rPr>
        <w:t>pre-monsoon Season</w:t>
      </w:r>
      <w:r w:rsidRPr="00D01814">
        <w:rPr>
          <w:rFonts w:ascii="Times New Roman" w:hAnsi="Times New Roman" w:cs="Times New Roman"/>
          <w:sz w:val="24"/>
          <w:szCs w:val="24"/>
        </w:rPr>
        <w:t xml:space="preserve"> over Delhi are depicted in the Figure 18. In the year 2011 and 2012 Missing Ratio (MR)</w:t>
      </w:r>
      <w:r w:rsidRPr="00D01814">
        <w:rPr>
          <w:rFonts w:ascii="Times New Roman" w:hAnsi="Times New Roman" w:cs="Times New Roman"/>
          <w:b/>
          <w:bCs/>
          <w:sz w:val="24"/>
          <w:szCs w:val="24"/>
        </w:rPr>
        <w:t xml:space="preserve"> </w:t>
      </w:r>
      <w:r w:rsidRPr="00D01814">
        <w:rPr>
          <w:rFonts w:ascii="Times New Roman" w:hAnsi="Times New Roman" w:cs="Times New Roman"/>
          <w:sz w:val="24"/>
          <w:szCs w:val="24"/>
        </w:rPr>
        <w:t>of a rainfall event was 0.27 and 0.37 respectively. In the year 2013 Missing Ratio (MR)</w:t>
      </w:r>
      <w:r w:rsidRPr="00D01814">
        <w:rPr>
          <w:rFonts w:ascii="Times New Roman" w:hAnsi="Times New Roman" w:cs="Times New Roman"/>
          <w:b/>
          <w:bCs/>
          <w:sz w:val="24"/>
          <w:szCs w:val="24"/>
        </w:rPr>
        <w:t xml:space="preserve"> </w:t>
      </w:r>
      <w:r w:rsidRPr="00D01814">
        <w:rPr>
          <w:rFonts w:ascii="Times New Roman" w:hAnsi="Times New Roman" w:cs="Times New Roman"/>
          <w:sz w:val="24"/>
          <w:szCs w:val="24"/>
        </w:rPr>
        <w:t>was very high value 0.80, which has decreased to 0.03 in the year 2021. Thus, the Missing Ratio (MR) of an event for Delhi has decreased by 0.77 in last 8 years. It shows that there is significant decrement in the Missing Ratio (MR)</w:t>
      </w:r>
      <w:r w:rsidRPr="00D01814">
        <w:rPr>
          <w:rFonts w:ascii="Times New Roman" w:hAnsi="Times New Roman" w:cs="Times New Roman"/>
          <w:b/>
          <w:bCs/>
          <w:sz w:val="24"/>
          <w:szCs w:val="24"/>
        </w:rPr>
        <w:t xml:space="preserve"> </w:t>
      </w:r>
      <w:r w:rsidRPr="00D01814">
        <w:rPr>
          <w:rFonts w:ascii="Times New Roman" w:hAnsi="Times New Roman" w:cs="Times New Roman"/>
          <w:sz w:val="24"/>
          <w:szCs w:val="24"/>
        </w:rPr>
        <w:t>after 2013.</w:t>
      </w:r>
    </w:p>
    <w:p w:rsidR="00D01814" w:rsidRPr="00D01814" w:rsidRDefault="00D01814" w:rsidP="00D01814">
      <w:pPr>
        <w:pStyle w:val="ListParagraph"/>
        <w:spacing w:line="240" w:lineRule="auto"/>
        <w:ind w:left="0"/>
        <w:jc w:val="both"/>
        <w:rPr>
          <w:rFonts w:ascii="Times New Roman" w:hAnsi="Times New Roman" w:cs="Times New Roman"/>
          <w:sz w:val="24"/>
          <w:szCs w:val="24"/>
        </w:rPr>
      </w:pPr>
    </w:p>
    <w:p w:rsidR="00BB233B" w:rsidRPr="00565125" w:rsidRDefault="00BB233B" w:rsidP="0059440F">
      <w:pPr>
        <w:pStyle w:val="ListParagraph"/>
        <w:numPr>
          <w:ilvl w:val="2"/>
          <w:numId w:val="3"/>
        </w:numPr>
        <w:spacing w:line="240" w:lineRule="auto"/>
        <w:ind w:left="0" w:firstLine="0"/>
        <w:jc w:val="both"/>
        <w:rPr>
          <w:rFonts w:ascii="Times New Roman" w:hAnsi="Times New Roman" w:cs="Times New Roman"/>
          <w:b/>
          <w:bCs/>
          <w:sz w:val="24"/>
          <w:szCs w:val="24"/>
        </w:rPr>
      </w:pPr>
      <w:r w:rsidRPr="00D01814">
        <w:rPr>
          <w:rFonts w:ascii="Times New Roman" w:hAnsi="Times New Roman" w:cs="Times New Roman"/>
          <w:b/>
          <w:bCs/>
          <w:sz w:val="24"/>
          <w:szCs w:val="24"/>
        </w:rPr>
        <w:t>Critical Success Index (CSI)</w:t>
      </w:r>
      <w:r w:rsidR="00D01814" w:rsidRPr="00D01814">
        <w:rPr>
          <w:rFonts w:ascii="Times New Roman" w:hAnsi="Times New Roman" w:cs="Times New Roman"/>
          <w:b/>
          <w:bCs/>
          <w:sz w:val="24"/>
          <w:szCs w:val="24"/>
        </w:rPr>
        <w:t xml:space="preserve">: </w:t>
      </w:r>
      <w:r w:rsidRPr="00D01814">
        <w:rPr>
          <w:rFonts w:ascii="Times New Roman" w:hAnsi="Times New Roman" w:cs="Times New Roman"/>
          <w:sz w:val="24"/>
          <w:szCs w:val="24"/>
        </w:rPr>
        <w:t>Figure 19 depicts the Critical Success Index (CSI) for the forecast during the period 2011 to 2021 for</w:t>
      </w:r>
      <w:r w:rsidRPr="00D01814">
        <w:rPr>
          <w:rFonts w:ascii="Times New Roman" w:hAnsi="Times New Roman" w:cs="Times New Roman"/>
          <w:b/>
          <w:bCs/>
          <w:sz w:val="24"/>
          <w:szCs w:val="24"/>
        </w:rPr>
        <w:t xml:space="preserve"> </w:t>
      </w:r>
      <w:r w:rsidRPr="00D01814">
        <w:rPr>
          <w:rFonts w:ascii="Times New Roman" w:hAnsi="Times New Roman" w:cs="Times New Roman"/>
          <w:bCs/>
          <w:sz w:val="24"/>
          <w:szCs w:val="24"/>
        </w:rPr>
        <w:t>pre-monsoon Season</w:t>
      </w:r>
      <w:r w:rsidRPr="00D01814">
        <w:rPr>
          <w:rFonts w:ascii="Times New Roman" w:hAnsi="Times New Roman" w:cs="Times New Roman"/>
          <w:sz w:val="24"/>
          <w:szCs w:val="24"/>
        </w:rPr>
        <w:t xml:space="preserve"> over Delhi. In the year 2011 and 2012 Critical Success Index (CSI) was 0.60 and 0.40 respectively. In the year 2013 Critical Success Index (CSI) was decreased to 0.15, which has increased to 0.80 in the year 2021. Thus, the Critical Success Index (CSI for the forecast of an event for Delhi has significantly increased by 0.65 in last 8 years. It shows that there is significant improvement in the Critical Success Index (CSI) for the weather forecast after 2013.</w:t>
      </w:r>
    </w:p>
    <w:p w:rsidR="00565125" w:rsidRPr="00D01814" w:rsidRDefault="00565125" w:rsidP="00565125">
      <w:pPr>
        <w:pStyle w:val="ListParagraph"/>
        <w:spacing w:line="240" w:lineRule="auto"/>
        <w:ind w:left="0"/>
        <w:jc w:val="both"/>
        <w:rPr>
          <w:rFonts w:ascii="Times New Roman" w:hAnsi="Times New Roman" w:cs="Times New Roman"/>
          <w:b/>
          <w:bCs/>
          <w:sz w:val="24"/>
          <w:szCs w:val="24"/>
        </w:rPr>
      </w:pPr>
    </w:p>
    <w:p w:rsidR="00BB233B" w:rsidRPr="00565125" w:rsidRDefault="00BB233B" w:rsidP="0059440F">
      <w:pPr>
        <w:pStyle w:val="ListParagraph"/>
        <w:numPr>
          <w:ilvl w:val="2"/>
          <w:numId w:val="3"/>
        </w:numPr>
        <w:spacing w:line="240" w:lineRule="auto"/>
        <w:ind w:left="0" w:firstLine="0"/>
        <w:jc w:val="both"/>
        <w:rPr>
          <w:rFonts w:ascii="Times New Roman" w:hAnsi="Times New Roman" w:cs="Times New Roman"/>
          <w:b/>
          <w:bCs/>
          <w:sz w:val="24"/>
          <w:szCs w:val="24"/>
        </w:rPr>
      </w:pPr>
      <w:r w:rsidRPr="00565125">
        <w:rPr>
          <w:rFonts w:ascii="Times New Roman" w:hAnsi="Times New Roman" w:cs="Times New Roman"/>
          <w:b/>
          <w:bCs/>
          <w:sz w:val="24"/>
          <w:szCs w:val="24"/>
        </w:rPr>
        <w:t>True Skill Statistics (TSS)</w:t>
      </w:r>
      <w:r w:rsidR="00565125" w:rsidRPr="00565125">
        <w:rPr>
          <w:rFonts w:ascii="Times New Roman" w:hAnsi="Times New Roman" w:cs="Times New Roman"/>
          <w:b/>
          <w:bCs/>
          <w:sz w:val="24"/>
          <w:szCs w:val="24"/>
        </w:rPr>
        <w:t xml:space="preserve">: </w:t>
      </w:r>
      <w:r w:rsidRPr="00565125">
        <w:rPr>
          <w:rFonts w:ascii="Times New Roman" w:hAnsi="Times New Roman" w:cs="Times New Roman"/>
          <w:sz w:val="24"/>
          <w:szCs w:val="24"/>
        </w:rPr>
        <w:t>Figure 20 depicts the True Skill Statistics (TSS)</w:t>
      </w:r>
      <w:r w:rsidRPr="00565125">
        <w:rPr>
          <w:rFonts w:ascii="Times New Roman" w:hAnsi="Times New Roman" w:cs="Times New Roman"/>
          <w:b/>
          <w:bCs/>
          <w:sz w:val="24"/>
          <w:szCs w:val="24"/>
        </w:rPr>
        <w:t xml:space="preserve"> </w:t>
      </w:r>
      <w:r w:rsidRPr="00565125">
        <w:rPr>
          <w:rFonts w:ascii="Times New Roman" w:hAnsi="Times New Roman" w:cs="Times New Roman"/>
          <w:sz w:val="24"/>
          <w:szCs w:val="24"/>
        </w:rPr>
        <w:t>for the forecast during the period 2011 to 2021 for</w:t>
      </w:r>
      <w:r w:rsidRPr="00565125">
        <w:rPr>
          <w:rFonts w:ascii="Times New Roman" w:hAnsi="Times New Roman" w:cs="Times New Roman"/>
          <w:b/>
          <w:bCs/>
          <w:sz w:val="24"/>
          <w:szCs w:val="24"/>
        </w:rPr>
        <w:t xml:space="preserve"> </w:t>
      </w:r>
      <w:r w:rsidRPr="00565125">
        <w:rPr>
          <w:rFonts w:ascii="Times New Roman" w:hAnsi="Times New Roman" w:cs="Times New Roman"/>
          <w:bCs/>
          <w:sz w:val="24"/>
          <w:szCs w:val="24"/>
        </w:rPr>
        <w:t>pre-monsoon Season</w:t>
      </w:r>
      <w:r w:rsidRPr="00565125">
        <w:rPr>
          <w:rFonts w:ascii="Times New Roman" w:hAnsi="Times New Roman" w:cs="Times New Roman"/>
          <w:sz w:val="24"/>
          <w:szCs w:val="24"/>
        </w:rPr>
        <w:t xml:space="preserve"> over Delhi. In the year 2011 and 2012 True Skill Statistics (TSS)</w:t>
      </w:r>
      <w:r w:rsidRPr="00565125">
        <w:rPr>
          <w:rFonts w:ascii="Times New Roman" w:hAnsi="Times New Roman" w:cs="Times New Roman"/>
          <w:b/>
          <w:bCs/>
          <w:sz w:val="24"/>
          <w:szCs w:val="24"/>
        </w:rPr>
        <w:t xml:space="preserve"> </w:t>
      </w:r>
      <w:r w:rsidRPr="00565125">
        <w:rPr>
          <w:rFonts w:ascii="Times New Roman" w:hAnsi="Times New Roman" w:cs="Times New Roman"/>
          <w:sz w:val="24"/>
          <w:szCs w:val="24"/>
        </w:rPr>
        <w:t>was 0.67 and 0.60 respectively. In the year 2013 True Skill Statistics (TSS) was decreased significantly to 0.15, which has increased to 0.87 in the year 2021. Thus, the True Skill Statistics (TSS)</w:t>
      </w:r>
      <w:r w:rsidRPr="00565125">
        <w:rPr>
          <w:rFonts w:ascii="Times New Roman" w:hAnsi="Times New Roman" w:cs="Times New Roman"/>
          <w:b/>
          <w:bCs/>
          <w:sz w:val="24"/>
          <w:szCs w:val="24"/>
        </w:rPr>
        <w:t xml:space="preserve"> </w:t>
      </w:r>
      <w:r w:rsidRPr="00565125">
        <w:rPr>
          <w:rFonts w:ascii="Times New Roman" w:hAnsi="Times New Roman" w:cs="Times New Roman"/>
          <w:sz w:val="24"/>
          <w:szCs w:val="24"/>
        </w:rPr>
        <w:t>for the forecast of the rainfall events for Delhi has significantly increased by 0.72 in last 8 years. It shows that there is significant increase in the True Skill Statistics (TSS)</w:t>
      </w:r>
      <w:r w:rsidRPr="00565125">
        <w:rPr>
          <w:rFonts w:ascii="Times New Roman" w:hAnsi="Times New Roman" w:cs="Times New Roman"/>
          <w:b/>
          <w:bCs/>
          <w:sz w:val="24"/>
          <w:szCs w:val="24"/>
        </w:rPr>
        <w:t xml:space="preserve"> </w:t>
      </w:r>
      <w:r w:rsidRPr="00565125">
        <w:rPr>
          <w:rFonts w:ascii="Times New Roman" w:hAnsi="Times New Roman" w:cs="Times New Roman"/>
          <w:sz w:val="24"/>
          <w:szCs w:val="24"/>
        </w:rPr>
        <w:t>for the weather forecast after 2013.</w:t>
      </w:r>
    </w:p>
    <w:p w:rsidR="00565125" w:rsidRPr="00565125" w:rsidRDefault="00565125" w:rsidP="00565125">
      <w:pPr>
        <w:pStyle w:val="ListParagraph"/>
        <w:spacing w:line="240" w:lineRule="auto"/>
        <w:ind w:left="0"/>
        <w:jc w:val="both"/>
        <w:rPr>
          <w:rFonts w:ascii="Times New Roman" w:hAnsi="Times New Roman" w:cs="Times New Roman"/>
          <w:b/>
          <w:bCs/>
          <w:sz w:val="24"/>
          <w:szCs w:val="24"/>
        </w:rPr>
      </w:pPr>
    </w:p>
    <w:p w:rsidR="00BB233B" w:rsidRPr="00565125" w:rsidRDefault="00BB233B" w:rsidP="0059440F">
      <w:pPr>
        <w:pStyle w:val="ListParagraph"/>
        <w:numPr>
          <w:ilvl w:val="2"/>
          <w:numId w:val="3"/>
        </w:numPr>
        <w:spacing w:line="240" w:lineRule="auto"/>
        <w:ind w:left="0" w:firstLine="0"/>
        <w:jc w:val="both"/>
        <w:rPr>
          <w:rFonts w:ascii="Times New Roman" w:hAnsi="Times New Roman" w:cs="Times New Roman"/>
          <w:b/>
          <w:bCs/>
          <w:sz w:val="24"/>
          <w:szCs w:val="24"/>
        </w:rPr>
      </w:pPr>
      <w:r w:rsidRPr="00565125">
        <w:rPr>
          <w:rFonts w:ascii="Times New Roman" w:hAnsi="Times New Roman" w:cs="Times New Roman"/>
          <w:b/>
          <w:bCs/>
          <w:sz w:val="24"/>
          <w:szCs w:val="24"/>
        </w:rPr>
        <w:t>Heidke Skill Score (HSS)</w:t>
      </w:r>
      <w:r w:rsidR="00565125" w:rsidRPr="00565125">
        <w:rPr>
          <w:rFonts w:ascii="Times New Roman" w:hAnsi="Times New Roman" w:cs="Times New Roman"/>
          <w:b/>
          <w:bCs/>
          <w:sz w:val="24"/>
          <w:szCs w:val="24"/>
        </w:rPr>
        <w:t xml:space="preserve">: </w:t>
      </w:r>
      <w:r w:rsidRPr="00565125">
        <w:rPr>
          <w:rFonts w:ascii="Times New Roman" w:hAnsi="Times New Roman" w:cs="Times New Roman"/>
          <w:sz w:val="24"/>
          <w:szCs w:val="24"/>
        </w:rPr>
        <w:t>Figure 21 depicts the Heidke Skill Score (HSS)</w:t>
      </w:r>
      <w:r w:rsidRPr="00565125">
        <w:rPr>
          <w:rFonts w:ascii="Times New Roman" w:hAnsi="Times New Roman" w:cs="Times New Roman"/>
          <w:b/>
          <w:bCs/>
          <w:sz w:val="24"/>
          <w:szCs w:val="24"/>
        </w:rPr>
        <w:t xml:space="preserve"> </w:t>
      </w:r>
      <w:r w:rsidRPr="00565125">
        <w:rPr>
          <w:rFonts w:ascii="Times New Roman" w:hAnsi="Times New Roman" w:cs="Times New Roman"/>
          <w:sz w:val="24"/>
          <w:szCs w:val="24"/>
        </w:rPr>
        <w:t>for the forecast during the period 2011 to 2021 for</w:t>
      </w:r>
      <w:r w:rsidRPr="00565125">
        <w:rPr>
          <w:rFonts w:ascii="Times New Roman" w:hAnsi="Times New Roman" w:cs="Times New Roman"/>
          <w:b/>
          <w:bCs/>
          <w:sz w:val="24"/>
          <w:szCs w:val="24"/>
        </w:rPr>
        <w:t xml:space="preserve"> </w:t>
      </w:r>
      <w:r w:rsidRPr="00565125">
        <w:rPr>
          <w:rFonts w:ascii="Times New Roman" w:hAnsi="Times New Roman" w:cs="Times New Roman"/>
          <w:bCs/>
          <w:sz w:val="24"/>
          <w:szCs w:val="24"/>
        </w:rPr>
        <w:t>pre-monsoon Season</w:t>
      </w:r>
      <w:r w:rsidRPr="00565125">
        <w:rPr>
          <w:rFonts w:ascii="Times New Roman" w:hAnsi="Times New Roman" w:cs="Times New Roman"/>
          <w:sz w:val="24"/>
          <w:szCs w:val="24"/>
        </w:rPr>
        <w:t xml:space="preserve"> over Delhi. In the year 2011 and 2012 Heidke Skill Score (HSS) were 0.67 and 0.50 respectively. In the year 2013 Heidke Skill Score (HSS) was decreased significantly to 0.20, which has increased to 0.83 in the year 2021. Thus, the Heidke Skill Score (HSS) for the forecast of an event for Delhi has significantly increased by 0.63 in last 8 years. It shows that there is significant increase in the Heidke Skill Score (HSS) for the weather forecast after 2013.</w:t>
      </w:r>
    </w:p>
    <w:p w:rsidR="00BB233B" w:rsidRPr="0059440F" w:rsidRDefault="00BB233B" w:rsidP="0059440F">
      <w:pPr>
        <w:spacing w:line="240" w:lineRule="auto"/>
        <w:jc w:val="both"/>
        <w:rPr>
          <w:rFonts w:ascii="Times New Roman" w:hAnsi="Times New Roman" w:cs="Times New Roman"/>
          <w:sz w:val="24"/>
          <w:szCs w:val="24"/>
        </w:rPr>
      </w:pPr>
      <w:r w:rsidRPr="0059440F">
        <w:rPr>
          <w:rFonts w:ascii="Times New Roman" w:hAnsi="Times New Roman" w:cs="Times New Roman"/>
          <w:sz w:val="24"/>
          <w:szCs w:val="24"/>
        </w:rPr>
        <w:t xml:space="preserve">Above analysis of PC, POD, FAR, MR, CSI, TSS and HSS for </w:t>
      </w:r>
      <w:r w:rsidR="00500979" w:rsidRPr="0059440F">
        <w:rPr>
          <w:rFonts w:ascii="Times New Roman" w:hAnsi="Times New Roman" w:cs="Times New Roman"/>
          <w:sz w:val="24"/>
          <w:szCs w:val="24"/>
        </w:rPr>
        <w:t>the forecast</w:t>
      </w:r>
      <w:r w:rsidRPr="0059440F">
        <w:rPr>
          <w:rFonts w:ascii="Times New Roman" w:hAnsi="Times New Roman" w:cs="Times New Roman"/>
          <w:sz w:val="24"/>
          <w:szCs w:val="24"/>
        </w:rPr>
        <w:t xml:space="preserve"> verification for</w:t>
      </w:r>
      <w:r w:rsidRPr="0059440F">
        <w:rPr>
          <w:rFonts w:ascii="Times New Roman" w:hAnsi="Times New Roman" w:cs="Times New Roman"/>
          <w:b/>
          <w:bCs/>
          <w:sz w:val="24"/>
          <w:szCs w:val="24"/>
        </w:rPr>
        <w:t xml:space="preserve"> </w:t>
      </w:r>
      <w:r w:rsidRPr="0059440F">
        <w:rPr>
          <w:rFonts w:ascii="Times New Roman" w:hAnsi="Times New Roman" w:cs="Times New Roman"/>
          <w:bCs/>
          <w:sz w:val="24"/>
          <w:szCs w:val="24"/>
        </w:rPr>
        <w:t>pre-monsoon Season</w:t>
      </w:r>
      <w:r w:rsidRPr="0059440F">
        <w:rPr>
          <w:rFonts w:ascii="Times New Roman" w:hAnsi="Times New Roman" w:cs="Times New Roman"/>
          <w:sz w:val="24"/>
          <w:szCs w:val="24"/>
        </w:rPr>
        <w:t xml:space="preserve"> for Delhi depicts that PC was higher in the year 2011, 2012,2015 and again in 2021. But the major difference in these years is that in the year 2021, POD and CSI has significantly increased and reached up to 0.97 and 0.80 respectively. TSS and HSS also increased significantly in the year 2021 and both reached up to 0.87 and 0.83.  Simultaneously FAR and MR has also shown decreasing trend and decreased up to 0.20 and 0.03 respectively. </w:t>
      </w:r>
    </w:p>
    <w:p w:rsidR="00CD5835" w:rsidRPr="0059440F" w:rsidRDefault="00BB233B" w:rsidP="0059440F">
      <w:pPr>
        <w:spacing w:line="240" w:lineRule="auto"/>
        <w:jc w:val="both"/>
        <w:rPr>
          <w:rFonts w:ascii="Times New Roman" w:hAnsi="Times New Roman" w:cs="Times New Roman"/>
          <w:sz w:val="24"/>
          <w:szCs w:val="24"/>
        </w:rPr>
      </w:pPr>
      <w:r w:rsidRPr="0059440F">
        <w:rPr>
          <w:rFonts w:ascii="Times New Roman" w:hAnsi="Times New Roman" w:cs="Times New Roman"/>
          <w:sz w:val="24"/>
          <w:szCs w:val="24"/>
        </w:rPr>
        <w:t>Thus, significant increase in the PC, POD, CSI, TSS and HSS and significant decrease in FAR and MR has been noticed in last 8 years. A forecast is assumed to be improving if PC, POD, CSI, TSS and HSS increases and FAR and MR decreases over a period of time. In this case there is increasing trend in PC, POD, CSI, TSS and HSS while decreasing trend in FAR and MR. This shows that there is significant improvement in the forecast during 2013 to 2021.</w:t>
      </w:r>
    </w:p>
    <w:p w:rsidR="00874A10" w:rsidRDefault="00874A10" w:rsidP="0059440F">
      <w:pPr>
        <w:pStyle w:val="ListParagraph"/>
        <w:numPr>
          <w:ilvl w:val="1"/>
          <w:numId w:val="6"/>
        </w:numPr>
        <w:spacing w:line="240" w:lineRule="auto"/>
        <w:ind w:left="0" w:firstLine="0"/>
        <w:jc w:val="both"/>
        <w:rPr>
          <w:rFonts w:ascii="Times New Roman" w:hAnsi="Times New Roman" w:cs="Times New Roman"/>
          <w:b/>
          <w:bCs/>
          <w:sz w:val="24"/>
          <w:szCs w:val="24"/>
        </w:rPr>
      </w:pPr>
      <w:r w:rsidRPr="0059440F">
        <w:rPr>
          <w:rFonts w:ascii="Times New Roman" w:hAnsi="Times New Roman" w:cs="Times New Roman"/>
          <w:b/>
          <w:bCs/>
          <w:sz w:val="24"/>
          <w:szCs w:val="24"/>
        </w:rPr>
        <w:t>Verification of Forecast for monsoon Season</w:t>
      </w:r>
    </w:p>
    <w:p w:rsidR="00F852C8" w:rsidRPr="0059440F" w:rsidRDefault="00F852C8" w:rsidP="00F852C8">
      <w:pPr>
        <w:pStyle w:val="ListParagraph"/>
        <w:spacing w:line="240" w:lineRule="auto"/>
        <w:ind w:left="0"/>
        <w:jc w:val="both"/>
        <w:rPr>
          <w:rFonts w:ascii="Times New Roman" w:hAnsi="Times New Roman" w:cs="Times New Roman"/>
          <w:b/>
          <w:bCs/>
          <w:sz w:val="24"/>
          <w:szCs w:val="24"/>
        </w:rPr>
      </w:pPr>
    </w:p>
    <w:p w:rsidR="00874A10" w:rsidRDefault="00874A10" w:rsidP="0059440F">
      <w:pPr>
        <w:pStyle w:val="ListParagraph"/>
        <w:numPr>
          <w:ilvl w:val="2"/>
          <w:numId w:val="6"/>
        </w:numPr>
        <w:spacing w:line="240" w:lineRule="auto"/>
        <w:ind w:left="0" w:firstLine="0"/>
        <w:jc w:val="both"/>
        <w:rPr>
          <w:rFonts w:ascii="Times New Roman" w:hAnsi="Times New Roman" w:cs="Times New Roman"/>
          <w:sz w:val="24"/>
          <w:szCs w:val="24"/>
        </w:rPr>
      </w:pPr>
      <w:r w:rsidRPr="00F852C8">
        <w:rPr>
          <w:rFonts w:ascii="Times New Roman" w:hAnsi="Times New Roman" w:cs="Times New Roman"/>
          <w:b/>
          <w:bCs/>
          <w:sz w:val="24"/>
          <w:szCs w:val="24"/>
        </w:rPr>
        <w:lastRenderedPageBreak/>
        <w:t>Percentage Correct (PC)</w:t>
      </w:r>
      <w:r w:rsidR="00F852C8" w:rsidRPr="00F852C8">
        <w:rPr>
          <w:rFonts w:ascii="Times New Roman" w:hAnsi="Times New Roman" w:cs="Times New Roman"/>
          <w:b/>
          <w:bCs/>
          <w:sz w:val="24"/>
          <w:szCs w:val="24"/>
        </w:rPr>
        <w:t xml:space="preserve">: </w:t>
      </w:r>
      <w:r w:rsidRPr="00F852C8">
        <w:rPr>
          <w:rFonts w:ascii="Times New Roman" w:hAnsi="Times New Roman" w:cs="Times New Roman"/>
          <w:sz w:val="24"/>
          <w:szCs w:val="24"/>
        </w:rPr>
        <w:t>Figure 22 depicts the percentage correct (PC) forecast during the period 2011 to 2021 for</w:t>
      </w:r>
      <w:r w:rsidRPr="00F852C8">
        <w:rPr>
          <w:rFonts w:ascii="Times New Roman" w:hAnsi="Times New Roman" w:cs="Times New Roman"/>
          <w:b/>
          <w:bCs/>
          <w:sz w:val="24"/>
          <w:szCs w:val="24"/>
        </w:rPr>
        <w:t xml:space="preserve"> </w:t>
      </w:r>
      <w:r w:rsidRPr="00F852C8">
        <w:rPr>
          <w:rFonts w:ascii="Times New Roman" w:hAnsi="Times New Roman" w:cs="Times New Roman"/>
          <w:bCs/>
          <w:sz w:val="24"/>
          <w:szCs w:val="24"/>
        </w:rPr>
        <w:t>monsoon Season</w:t>
      </w:r>
      <w:r w:rsidRPr="00F852C8">
        <w:rPr>
          <w:rFonts w:ascii="Times New Roman" w:hAnsi="Times New Roman" w:cs="Times New Roman"/>
          <w:sz w:val="24"/>
          <w:szCs w:val="24"/>
        </w:rPr>
        <w:t xml:space="preserve"> over Delhi. In the year 2011 and 2012 percentage correct forecast were 80% and 87% respectively with False Alarm Ratio (FAR) 0.1 in both the years (Figure 24). Decreasing trend in Percentage forecast is </w:t>
      </w:r>
      <w:r w:rsidR="00E86201" w:rsidRPr="00F852C8">
        <w:rPr>
          <w:rFonts w:ascii="Times New Roman" w:hAnsi="Times New Roman" w:cs="Times New Roman"/>
          <w:sz w:val="24"/>
          <w:szCs w:val="24"/>
        </w:rPr>
        <w:t>observed till</w:t>
      </w:r>
      <w:r w:rsidRPr="00F852C8">
        <w:rPr>
          <w:rFonts w:ascii="Times New Roman" w:hAnsi="Times New Roman" w:cs="Times New Roman"/>
          <w:sz w:val="24"/>
          <w:szCs w:val="24"/>
        </w:rPr>
        <w:t xml:space="preserve"> year 2013, after that it has increasing trend and reached up to 87% in the year 2021 with FAR is 0.2. On comparing year 2011 and year 2021 there is increase of 7% in PC and slight increase of 0.1 in FAR. Thus, the accuracy of forecast for Delhi for</w:t>
      </w:r>
      <w:r w:rsidRPr="00F852C8">
        <w:rPr>
          <w:rFonts w:ascii="Times New Roman" w:hAnsi="Times New Roman" w:cs="Times New Roman"/>
          <w:b/>
          <w:bCs/>
          <w:sz w:val="24"/>
          <w:szCs w:val="24"/>
        </w:rPr>
        <w:t xml:space="preserve"> </w:t>
      </w:r>
      <w:r w:rsidRPr="00F852C8">
        <w:rPr>
          <w:rFonts w:ascii="Times New Roman" w:hAnsi="Times New Roman" w:cs="Times New Roman"/>
          <w:bCs/>
          <w:sz w:val="24"/>
          <w:szCs w:val="24"/>
        </w:rPr>
        <w:t>pre-monsoon Season</w:t>
      </w:r>
      <w:r w:rsidRPr="00F852C8">
        <w:rPr>
          <w:rFonts w:ascii="Times New Roman" w:hAnsi="Times New Roman" w:cs="Times New Roman"/>
          <w:sz w:val="24"/>
          <w:szCs w:val="24"/>
        </w:rPr>
        <w:t xml:space="preserve"> has increased by 20% in last 8 years. It shows that there is improvement in the accuracy of forecast after 2013.</w:t>
      </w:r>
    </w:p>
    <w:p w:rsidR="00F852C8" w:rsidRPr="00F852C8" w:rsidRDefault="00F852C8" w:rsidP="00F852C8">
      <w:pPr>
        <w:pStyle w:val="ListParagraph"/>
        <w:spacing w:line="240" w:lineRule="auto"/>
        <w:ind w:left="0"/>
        <w:jc w:val="both"/>
        <w:rPr>
          <w:rFonts w:ascii="Times New Roman" w:hAnsi="Times New Roman" w:cs="Times New Roman"/>
          <w:sz w:val="24"/>
          <w:szCs w:val="24"/>
        </w:rPr>
      </w:pPr>
    </w:p>
    <w:p w:rsidR="00874A10" w:rsidRDefault="00874A10" w:rsidP="00F852C8">
      <w:pPr>
        <w:pStyle w:val="ListParagraph"/>
        <w:numPr>
          <w:ilvl w:val="2"/>
          <w:numId w:val="6"/>
        </w:numPr>
        <w:spacing w:line="240" w:lineRule="auto"/>
        <w:ind w:left="0" w:firstLine="0"/>
        <w:jc w:val="both"/>
        <w:rPr>
          <w:rFonts w:ascii="Times New Roman" w:hAnsi="Times New Roman" w:cs="Times New Roman"/>
          <w:sz w:val="24"/>
          <w:szCs w:val="24"/>
        </w:rPr>
      </w:pPr>
      <w:r w:rsidRPr="00F852C8">
        <w:rPr>
          <w:rFonts w:ascii="Times New Roman" w:hAnsi="Times New Roman" w:cs="Times New Roman"/>
          <w:b/>
          <w:bCs/>
          <w:sz w:val="24"/>
          <w:szCs w:val="24"/>
        </w:rPr>
        <w:t>Probability of Detection (POD)</w:t>
      </w:r>
      <w:r w:rsidR="00F852C8" w:rsidRPr="00F852C8">
        <w:rPr>
          <w:rFonts w:ascii="Times New Roman" w:hAnsi="Times New Roman" w:cs="Times New Roman"/>
          <w:b/>
          <w:bCs/>
          <w:sz w:val="24"/>
          <w:szCs w:val="24"/>
        </w:rPr>
        <w:t>:</w:t>
      </w:r>
      <w:r w:rsidR="00F852C8">
        <w:rPr>
          <w:rFonts w:ascii="Times New Roman" w:hAnsi="Times New Roman" w:cs="Times New Roman"/>
          <w:b/>
          <w:bCs/>
          <w:sz w:val="24"/>
          <w:szCs w:val="24"/>
        </w:rPr>
        <w:t xml:space="preserve"> </w:t>
      </w:r>
      <w:r w:rsidRPr="00F852C8">
        <w:rPr>
          <w:rFonts w:ascii="Times New Roman" w:hAnsi="Times New Roman" w:cs="Times New Roman"/>
          <w:sz w:val="24"/>
          <w:szCs w:val="24"/>
        </w:rPr>
        <w:t>The Probability of Detection (POD) for the rainfall event during the period 2011 to 2021 for</w:t>
      </w:r>
      <w:r w:rsidRPr="00F852C8">
        <w:rPr>
          <w:rFonts w:ascii="Times New Roman" w:hAnsi="Times New Roman" w:cs="Times New Roman"/>
          <w:b/>
          <w:bCs/>
          <w:sz w:val="24"/>
          <w:szCs w:val="24"/>
        </w:rPr>
        <w:t xml:space="preserve"> </w:t>
      </w:r>
      <w:r w:rsidRPr="00F852C8">
        <w:rPr>
          <w:rFonts w:ascii="Times New Roman" w:hAnsi="Times New Roman" w:cs="Times New Roman"/>
          <w:bCs/>
          <w:sz w:val="24"/>
          <w:szCs w:val="24"/>
        </w:rPr>
        <w:t>monsoon Season</w:t>
      </w:r>
      <w:r w:rsidRPr="00F852C8">
        <w:rPr>
          <w:rFonts w:ascii="Times New Roman" w:hAnsi="Times New Roman" w:cs="Times New Roman"/>
          <w:sz w:val="24"/>
          <w:szCs w:val="24"/>
        </w:rPr>
        <w:t xml:space="preserve"> over Delhi is shown in the Figure 23. In the year 2011 and 2012 Probability of Detection (POD) of a rainfall event was 0.80 and 1.0 respectively. In the year 2013 Probability of Detection (POD) was 0.70 which was lowest during the period 2011-2021; POD in the year 2021 was 0.9. Thus, the Probability of Detection (POD) for monsoon season over Delhi remains close to 0.9 during the period 2011-2021.It shows that there is no large change in the Probability of Detection (POD) of the rainfall in the monsoon season during the study period. The main reason for no large change is that monsoon season is the main rainy season and rain fall occur </w:t>
      </w:r>
      <w:r w:rsidR="00500979" w:rsidRPr="00F852C8">
        <w:rPr>
          <w:rFonts w:ascii="Times New Roman" w:hAnsi="Times New Roman" w:cs="Times New Roman"/>
          <w:sz w:val="24"/>
          <w:szCs w:val="24"/>
        </w:rPr>
        <w:t>often</w:t>
      </w:r>
      <w:r w:rsidRPr="00F852C8">
        <w:rPr>
          <w:rFonts w:ascii="Times New Roman" w:hAnsi="Times New Roman" w:cs="Times New Roman"/>
          <w:sz w:val="24"/>
          <w:szCs w:val="24"/>
        </w:rPr>
        <w:t>, and is well predicted</w:t>
      </w:r>
    </w:p>
    <w:p w:rsidR="00F852C8" w:rsidRPr="00F852C8" w:rsidRDefault="00F852C8" w:rsidP="00F852C8">
      <w:pPr>
        <w:pStyle w:val="ListParagraph"/>
        <w:spacing w:line="240" w:lineRule="auto"/>
        <w:ind w:left="0"/>
        <w:jc w:val="both"/>
        <w:rPr>
          <w:rFonts w:ascii="Times New Roman" w:hAnsi="Times New Roman" w:cs="Times New Roman"/>
          <w:sz w:val="24"/>
          <w:szCs w:val="24"/>
        </w:rPr>
      </w:pPr>
    </w:p>
    <w:p w:rsidR="00874A10" w:rsidRDefault="00874A10" w:rsidP="0059440F">
      <w:pPr>
        <w:pStyle w:val="ListParagraph"/>
        <w:numPr>
          <w:ilvl w:val="2"/>
          <w:numId w:val="6"/>
        </w:numPr>
        <w:spacing w:line="240" w:lineRule="auto"/>
        <w:ind w:left="0" w:firstLine="0"/>
        <w:jc w:val="both"/>
        <w:rPr>
          <w:rFonts w:ascii="Times New Roman" w:hAnsi="Times New Roman" w:cs="Times New Roman"/>
          <w:sz w:val="24"/>
          <w:szCs w:val="24"/>
        </w:rPr>
      </w:pPr>
      <w:r w:rsidRPr="00F852C8">
        <w:rPr>
          <w:rFonts w:ascii="Times New Roman" w:hAnsi="Times New Roman" w:cs="Times New Roman"/>
          <w:b/>
          <w:bCs/>
          <w:sz w:val="24"/>
          <w:szCs w:val="24"/>
        </w:rPr>
        <w:t>False Alarm Ratio (FAR)</w:t>
      </w:r>
      <w:r w:rsidR="00F852C8" w:rsidRPr="00F852C8">
        <w:rPr>
          <w:rFonts w:ascii="Times New Roman" w:hAnsi="Times New Roman" w:cs="Times New Roman"/>
          <w:b/>
          <w:bCs/>
          <w:sz w:val="24"/>
          <w:szCs w:val="24"/>
        </w:rPr>
        <w:t xml:space="preserve">: </w:t>
      </w:r>
      <w:r w:rsidRPr="00F852C8">
        <w:rPr>
          <w:rFonts w:ascii="Times New Roman" w:hAnsi="Times New Roman" w:cs="Times New Roman"/>
          <w:sz w:val="24"/>
          <w:szCs w:val="24"/>
        </w:rPr>
        <w:t>Figure 24 illustrates the False Alarm Ratio (FAR)</w:t>
      </w:r>
      <w:r w:rsidRPr="00F852C8">
        <w:rPr>
          <w:rFonts w:ascii="Times New Roman" w:hAnsi="Times New Roman" w:cs="Times New Roman"/>
          <w:b/>
          <w:bCs/>
          <w:sz w:val="24"/>
          <w:szCs w:val="24"/>
        </w:rPr>
        <w:t xml:space="preserve"> </w:t>
      </w:r>
      <w:r w:rsidRPr="00F852C8">
        <w:rPr>
          <w:rFonts w:ascii="Times New Roman" w:hAnsi="Times New Roman" w:cs="Times New Roman"/>
          <w:sz w:val="24"/>
          <w:szCs w:val="24"/>
        </w:rPr>
        <w:t>for the rainfall event during the period 2011 to 2021 for</w:t>
      </w:r>
      <w:r w:rsidRPr="00F852C8">
        <w:rPr>
          <w:rFonts w:ascii="Times New Roman" w:hAnsi="Times New Roman" w:cs="Times New Roman"/>
          <w:b/>
          <w:bCs/>
          <w:sz w:val="24"/>
          <w:szCs w:val="24"/>
        </w:rPr>
        <w:t xml:space="preserve"> </w:t>
      </w:r>
      <w:r w:rsidRPr="00F852C8">
        <w:rPr>
          <w:rFonts w:ascii="Times New Roman" w:hAnsi="Times New Roman" w:cs="Times New Roman"/>
          <w:bCs/>
          <w:sz w:val="24"/>
          <w:szCs w:val="24"/>
        </w:rPr>
        <w:t>the monsoon Season</w:t>
      </w:r>
      <w:r w:rsidRPr="00F852C8">
        <w:rPr>
          <w:rFonts w:ascii="Times New Roman" w:hAnsi="Times New Roman" w:cs="Times New Roman"/>
          <w:sz w:val="24"/>
          <w:szCs w:val="24"/>
        </w:rPr>
        <w:t xml:space="preserve"> over Delhi. For both </w:t>
      </w:r>
      <w:proofErr w:type="gramStart"/>
      <w:r w:rsidRPr="00F852C8">
        <w:rPr>
          <w:rFonts w:ascii="Times New Roman" w:hAnsi="Times New Roman" w:cs="Times New Roman"/>
          <w:sz w:val="24"/>
          <w:szCs w:val="24"/>
        </w:rPr>
        <w:t>In</w:t>
      </w:r>
      <w:proofErr w:type="gramEnd"/>
      <w:r w:rsidRPr="00F852C8">
        <w:rPr>
          <w:rFonts w:ascii="Times New Roman" w:hAnsi="Times New Roman" w:cs="Times New Roman"/>
          <w:sz w:val="24"/>
          <w:szCs w:val="24"/>
        </w:rPr>
        <w:t xml:space="preserve"> the year 2011 and 2012 False Alarm Ratio (FAR) of </w:t>
      </w:r>
      <w:r w:rsidR="00500979" w:rsidRPr="00F852C8">
        <w:rPr>
          <w:rFonts w:ascii="Times New Roman" w:hAnsi="Times New Roman" w:cs="Times New Roman"/>
          <w:sz w:val="24"/>
          <w:szCs w:val="24"/>
        </w:rPr>
        <w:t>the rainfall</w:t>
      </w:r>
      <w:r w:rsidRPr="00F852C8">
        <w:rPr>
          <w:rFonts w:ascii="Times New Roman" w:hAnsi="Times New Roman" w:cs="Times New Roman"/>
          <w:sz w:val="24"/>
          <w:szCs w:val="24"/>
        </w:rPr>
        <w:t xml:space="preserve"> was 0.1. In the year 2013 False Alarm Ratio (FAR) was very high value 0.7, which has decreased to 0.20 in the year 2021. Thus, the False Alarm Ratio (FAR) for Delhi has decreased by 0.50 in last 8 years. It shows that there is significant decrement in the False Alarm Ratio (FAR)</w:t>
      </w:r>
      <w:r w:rsidRPr="00F852C8">
        <w:rPr>
          <w:rFonts w:ascii="Times New Roman" w:hAnsi="Times New Roman" w:cs="Times New Roman"/>
          <w:b/>
          <w:bCs/>
          <w:sz w:val="24"/>
          <w:szCs w:val="24"/>
        </w:rPr>
        <w:t xml:space="preserve"> </w:t>
      </w:r>
      <w:r w:rsidRPr="00F852C8">
        <w:rPr>
          <w:rFonts w:ascii="Times New Roman" w:hAnsi="Times New Roman" w:cs="Times New Roman"/>
          <w:sz w:val="24"/>
          <w:szCs w:val="24"/>
        </w:rPr>
        <w:t>after 2013.</w:t>
      </w:r>
    </w:p>
    <w:p w:rsidR="00F852C8" w:rsidRPr="00F852C8" w:rsidRDefault="00F852C8" w:rsidP="00F852C8">
      <w:pPr>
        <w:pStyle w:val="ListParagraph"/>
        <w:spacing w:line="240" w:lineRule="auto"/>
        <w:ind w:left="0"/>
        <w:jc w:val="both"/>
        <w:rPr>
          <w:rFonts w:ascii="Times New Roman" w:hAnsi="Times New Roman" w:cs="Times New Roman"/>
          <w:sz w:val="24"/>
          <w:szCs w:val="24"/>
        </w:rPr>
      </w:pPr>
    </w:p>
    <w:p w:rsidR="00874A10" w:rsidRDefault="00874A10" w:rsidP="0059440F">
      <w:pPr>
        <w:pStyle w:val="ListParagraph"/>
        <w:numPr>
          <w:ilvl w:val="2"/>
          <w:numId w:val="6"/>
        </w:numPr>
        <w:spacing w:line="240" w:lineRule="auto"/>
        <w:ind w:left="0" w:firstLine="0"/>
        <w:jc w:val="both"/>
        <w:rPr>
          <w:rFonts w:ascii="Times New Roman" w:hAnsi="Times New Roman" w:cs="Times New Roman"/>
          <w:sz w:val="24"/>
          <w:szCs w:val="24"/>
        </w:rPr>
      </w:pPr>
      <w:r w:rsidRPr="00F852C8">
        <w:rPr>
          <w:rFonts w:ascii="Times New Roman" w:hAnsi="Times New Roman" w:cs="Times New Roman"/>
          <w:b/>
          <w:bCs/>
          <w:sz w:val="24"/>
          <w:szCs w:val="24"/>
        </w:rPr>
        <w:t>Missing Ratio (MR)</w:t>
      </w:r>
      <w:r w:rsidR="00F852C8" w:rsidRPr="00F852C8">
        <w:rPr>
          <w:rFonts w:ascii="Times New Roman" w:hAnsi="Times New Roman" w:cs="Times New Roman"/>
          <w:b/>
          <w:bCs/>
          <w:sz w:val="24"/>
          <w:szCs w:val="24"/>
        </w:rPr>
        <w:t>:</w:t>
      </w:r>
      <w:r w:rsidR="00F852C8">
        <w:rPr>
          <w:rFonts w:ascii="Times New Roman" w:hAnsi="Times New Roman" w:cs="Times New Roman"/>
          <w:b/>
          <w:bCs/>
          <w:sz w:val="24"/>
          <w:szCs w:val="24"/>
        </w:rPr>
        <w:t xml:space="preserve"> </w:t>
      </w:r>
      <w:r w:rsidRPr="00F852C8">
        <w:rPr>
          <w:rFonts w:ascii="Times New Roman" w:hAnsi="Times New Roman" w:cs="Times New Roman"/>
          <w:sz w:val="24"/>
          <w:szCs w:val="24"/>
        </w:rPr>
        <w:t>The Missing Ratio (MR)</w:t>
      </w:r>
      <w:r w:rsidRPr="00F852C8">
        <w:rPr>
          <w:rFonts w:ascii="Times New Roman" w:hAnsi="Times New Roman" w:cs="Times New Roman"/>
          <w:b/>
          <w:bCs/>
          <w:sz w:val="24"/>
          <w:szCs w:val="24"/>
        </w:rPr>
        <w:t xml:space="preserve"> </w:t>
      </w:r>
      <w:r w:rsidRPr="00F852C8">
        <w:rPr>
          <w:rFonts w:ascii="Times New Roman" w:hAnsi="Times New Roman" w:cs="Times New Roman"/>
          <w:sz w:val="24"/>
          <w:szCs w:val="24"/>
        </w:rPr>
        <w:t>for the rainfall events during the period 2011 to 2021 for</w:t>
      </w:r>
      <w:r w:rsidRPr="00F852C8">
        <w:rPr>
          <w:rFonts w:ascii="Times New Roman" w:hAnsi="Times New Roman" w:cs="Times New Roman"/>
          <w:b/>
          <w:bCs/>
          <w:sz w:val="24"/>
          <w:szCs w:val="24"/>
        </w:rPr>
        <w:t xml:space="preserve"> </w:t>
      </w:r>
      <w:r w:rsidRPr="00F852C8">
        <w:rPr>
          <w:rFonts w:ascii="Times New Roman" w:hAnsi="Times New Roman" w:cs="Times New Roman"/>
          <w:bCs/>
          <w:sz w:val="24"/>
          <w:szCs w:val="24"/>
        </w:rPr>
        <w:t>the monsoon Season</w:t>
      </w:r>
      <w:r w:rsidRPr="00F852C8">
        <w:rPr>
          <w:rFonts w:ascii="Times New Roman" w:hAnsi="Times New Roman" w:cs="Times New Roman"/>
          <w:sz w:val="24"/>
          <w:szCs w:val="24"/>
        </w:rPr>
        <w:t xml:space="preserve"> over Delhi are depicted in the Figure 25. In the year 2011, 2014 and 2017 Missing Ratio (MR)</w:t>
      </w:r>
      <w:r w:rsidRPr="00F852C8">
        <w:rPr>
          <w:rFonts w:ascii="Times New Roman" w:hAnsi="Times New Roman" w:cs="Times New Roman"/>
          <w:b/>
          <w:bCs/>
          <w:sz w:val="24"/>
          <w:szCs w:val="24"/>
        </w:rPr>
        <w:t xml:space="preserve"> </w:t>
      </w:r>
      <w:r w:rsidRPr="00F852C8">
        <w:rPr>
          <w:rFonts w:ascii="Times New Roman" w:hAnsi="Times New Roman" w:cs="Times New Roman"/>
          <w:sz w:val="24"/>
          <w:szCs w:val="24"/>
        </w:rPr>
        <w:t xml:space="preserve">of a rainfall event was 0.20. Rest of the years of the period 2011 to 2021, MR is either 0.0 or 0.1. </w:t>
      </w:r>
      <w:r w:rsidR="00500979" w:rsidRPr="00F852C8">
        <w:rPr>
          <w:rFonts w:ascii="Times New Roman" w:hAnsi="Times New Roman" w:cs="Times New Roman"/>
          <w:sz w:val="24"/>
          <w:szCs w:val="24"/>
        </w:rPr>
        <w:t>Thus,</w:t>
      </w:r>
      <w:r w:rsidRPr="00F852C8">
        <w:rPr>
          <w:rFonts w:ascii="Times New Roman" w:hAnsi="Times New Roman" w:cs="Times New Roman"/>
          <w:sz w:val="24"/>
          <w:szCs w:val="24"/>
        </w:rPr>
        <w:t xml:space="preserve"> MR is very low during monsoon season. Overall trend line shows that MR is further decreasing over the years. Reason for decreasing and low values of MR is that rainfall pattern and associated synoptic and atmospheric conditions are well understood during monsoon season. </w:t>
      </w:r>
    </w:p>
    <w:p w:rsidR="00A100CC" w:rsidRPr="00F852C8" w:rsidRDefault="00A100CC" w:rsidP="00A100CC">
      <w:pPr>
        <w:pStyle w:val="ListParagraph"/>
        <w:spacing w:line="240" w:lineRule="auto"/>
        <w:ind w:left="0"/>
        <w:jc w:val="both"/>
        <w:rPr>
          <w:rFonts w:ascii="Times New Roman" w:hAnsi="Times New Roman" w:cs="Times New Roman"/>
          <w:sz w:val="24"/>
          <w:szCs w:val="24"/>
        </w:rPr>
      </w:pPr>
    </w:p>
    <w:p w:rsidR="00874A10" w:rsidRDefault="00874A10" w:rsidP="0059440F">
      <w:pPr>
        <w:pStyle w:val="ListParagraph"/>
        <w:numPr>
          <w:ilvl w:val="2"/>
          <w:numId w:val="6"/>
        </w:numPr>
        <w:spacing w:line="240" w:lineRule="auto"/>
        <w:ind w:left="0" w:firstLine="0"/>
        <w:jc w:val="both"/>
        <w:rPr>
          <w:rFonts w:ascii="Times New Roman" w:hAnsi="Times New Roman" w:cs="Times New Roman"/>
          <w:sz w:val="24"/>
          <w:szCs w:val="24"/>
        </w:rPr>
      </w:pPr>
      <w:r w:rsidRPr="00A100CC">
        <w:rPr>
          <w:rFonts w:ascii="Times New Roman" w:hAnsi="Times New Roman" w:cs="Times New Roman"/>
          <w:b/>
          <w:bCs/>
          <w:sz w:val="24"/>
          <w:szCs w:val="24"/>
        </w:rPr>
        <w:t>Critical Success Index (CSI)</w:t>
      </w:r>
      <w:r w:rsidR="00A100CC" w:rsidRPr="00A100CC">
        <w:rPr>
          <w:rFonts w:ascii="Times New Roman" w:hAnsi="Times New Roman" w:cs="Times New Roman"/>
          <w:b/>
          <w:bCs/>
          <w:sz w:val="24"/>
          <w:szCs w:val="24"/>
        </w:rPr>
        <w:t xml:space="preserve">: </w:t>
      </w:r>
      <w:r w:rsidRPr="00A100CC">
        <w:rPr>
          <w:rFonts w:ascii="Times New Roman" w:hAnsi="Times New Roman" w:cs="Times New Roman"/>
          <w:sz w:val="24"/>
          <w:szCs w:val="24"/>
        </w:rPr>
        <w:t>Figure 26 depicts the Critical Success Index (CSI) for the forecast during the period 2011 to 2021 for</w:t>
      </w:r>
      <w:r w:rsidRPr="00A100CC">
        <w:rPr>
          <w:rFonts w:ascii="Times New Roman" w:hAnsi="Times New Roman" w:cs="Times New Roman"/>
          <w:b/>
          <w:bCs/>
          <w:sz w:val="24"/>
          <w:szCs w:val="24"/>
        </w:rPr>
        <w:t xml:space="preserve"> </w:t>
      </w:r>
      <w:r w:rsidRPr="00A100CC">
        <w:rPr>
          <w:rFonts w:ascii="Times New Roman" w:hAnsi="Times New Roman" w:cs="Times New Roman"/>
          <w:bCs/>
          <w:sz w:val="24"/>
          <w:szCs w:val="24"/>
        </w:rPr>
        <w:t>monsoon Season</w:t>
      </w:r>
      <w:r w:rsidRPr="00A100CC">
        <w:rPr>
          <w:rFonts w:ascii="Times New Roman" w:hAnsi="Times New Roman" w:cs="Times New Roman"/>
          <w:sz w:val="24"/>
          <w:szCs w:val="24"/>
        </w:rPr>
        <w:t xml:space="preserve"> over Delhi. In the year 2011 and 2012 Critical Success Index (CSI) was 0.70 and 0.90 respectively. In the year 2014 Critical Success Index (CSI) was decreased to 0.4, which has increased to 0.80 in the year 2021. Thus, the Critical Success Index (CSI) for the forecast of rainfall for Delhi has significantly increased by 0.4 in last 7 years. It shows that there is significant improvement in the Critical Success Index (CSI) for the rainfall forecast after 2014.</w:t>
      </w:r>
    </w:p>
    <w:p w:rsidR="00A100CC" w:rsidRPr="00A100CC" w:rsidRDefault="00A100CC" w:rsidP="00A100CC">
      <w:pPr>
        <w:pStyle w:val="ListParagraph"/>
        <w:spacing w:line="240" w:lineRule="auto"/>
        <w:ind w:left="0"/>
        <w:jc w:val="both"/>
        <w:rPr>
          <w:rFonts w:ascii="Times New Roman" w:hAnsi="Times New Roman" w:cs="Times New Roman"/>
          <w:sz w:val="24"/>
          <w:szCs w:val="24"/>
        </w:rPr>
      </w:pPr>
    </w:p>
    <w:p w:rsidR="00874A10" w:rsidRPr="00A100CC" w:rsidRDefault="00874A10" w:rsidP="0059440F">
      <w:pPr>
        <w:pStyle w:val="ListParagraph"/>
        <w:numPr>
          <w:ilvl w:val="2"/>
          <w:numId w:val="6"/>
        </w:numPr>
        <w:spacing w:line="240" w:lineRule="auto"/>
        <w:ind w:left="0" w:firstLine="0"/>
        <w:jc w:val="both"/>
        <w:rPr>
          <w:rFonts w:ascii="Times New Roman" w:hAnsi="Times New Roman" w:cs="Times New Roman"/>
          <w:b/>
          <w:bCs/>
          <w:sz w:val="24"/>
          <w:szCs w:val="24"/>
        </w:rPr>
      </w:pPr>
      <w:r w:rsidRPr="00A100CC">
        <w:rPr>
          <w:rFonts w:ascii="Times New Roman" w:hAnsi="Times New Roman" w:cs="Times New Roman"/>
          <w:b/>
          <w:bCs/>
          <w:sz w:val="24"/>
          <w:szCs w:val="24"/>
        </w:rPr>
        <w:t>True Skill Statistics (TSS)</w:t>
      </w:r>
      <w:r w:rsidR="00A100CC" w:rsidRPr="00A100CC">
        <w:rPr>
          <w:rFonts w:ascii="Times New Roman" w:hAnsi="Times New Roman" w:cs="Times New Roman"/>
          <w:b/>
          <w:bCs/>
          <w:sz w:val="24"/>
          <w:szCs w:val="24"/>
        </w:rPr>
        <w:t xml:space="preserve">: </w:t>
      </w:r>
      <w:r w:rsidRPr="00A100CC">
        <w:rPr>
          <w:rFonts w:ascii="Times New Roman" w:hAnsi="Times New Roman" w:cs="Times New Roman"/>
          <w:sz w:val="24"/>
          <w:szCs w:val="24"/>
        </w:rPr>
        <w:t>Figure 27 depicts the True Skill Statistics (TSS)</w:t>
      </w:r>
      <w:r w:rsidRPr="00A100CC">
        <w:rPr>
          <w:rFonts w:ascii="Times New Roman" w:hAnsi="Times New Roman" w:cs="Times New Roman"/>
          <w:b/>
          <w:bCs/>
          <w:sz w:val="24"/>
          <w:szCs w:val="24"/>
        </w:rPr>
        <w:t xml:space="preserve"> </w:t>
      </w:r>
      <w:r w:rsidRPr="00A100CC">
        <w:rPr>
          <w:rFonts w:ascii="Times New Roman" w:hAnsi="Times New Roman" w:cs="Times New Roman"/>
          <w:sz w:val="24"/>
          <w:szCs w:val="24"/>
        </w:rPr>
        <w:t>for the forecast during the period 2011 to 2021 for</w:t>
      </w:r>
      <w:r w:rsidRPr="00A100CC">
        <w:rPr>
          <w:rFonts w:ascii="Times New Roman" w:hAnsi="Times New Roman" w:cs="Times New Roman"/>
          <w:b/>
          <w:bCs/>
          <w:sz w:val="24"/>
          <w:szCs w:val="24"/>
        </w:rPr>
        <w:t xml:space="preserve"> </w:t>
      </w:r>
      <w:r w:rsidRPr="00A100CC">
        <w:rPr>
          <w:rFonts w:ascii="Times New Roman" w:hAnsi="Times New Roman" w:cs="Times New Roman"/>
          <w:bCs/>
          <w:sz w:val="24"/>
          <w:szCs w:val="24"/>
        </w:rPr>
        <w:t>monsoon Season</w:t>
      </w:r>
      <w:r w:rsidRPr="00A100CC">
        <w:rPr>
          <w:rFonts w:ascii="Times New Roman" w:hAnsi="Times New Roman" w:cs="Times New Roman"/>
          <w:sz w:val="24"/>
          <w:szCs w:val="24"/>
        </w:rPr>
        <w:t xml:space="preserve"> over Delhi. In the year 2011 and 2012 True Skill Statistics (TSS)</w:t>
      </w:r>
      <w:r w:rsidRPr="00A100CC">
        <w:rPr>
          <w:rFonts w:ascii="Times New Roman" w:hAnsi="Times New Roman" w:cs="Times New Roman"/>
          <w:b/>
          <w:bCs/>
          <w:sz w:val="24"/>
          <w:szCs w:val="24"/>
        </w:rPr>
        <w:t xml:space="preserve"> </w:t>
      </w:r>
      <w:r w:rsidRPr="00A100CC">
        <w:rPr>
          <w:rFonts w:ascii="Times New Roman" w:hAnsi="Times New Roman" w:cs="Times New Roman"/>
          <w:sz w:val="24"/>
          <w:szCs w:val="24"/>
        </w:rPr>
        <w:t>was 0.5 and 0.70 respectively. In the year 2013 True Skill Statistics (TSS) was decreased significantly to 0.2, which has increased to 0.6 in the year 2021. Thus, the True Skill Statistics (TSS)</w:t>
      </w:r>
      <w:r w:rsidRPr="00A100CC">
        <w:rPr>
          <w:rFonts w:ascii="Times New Roman" w:hAnsi="Times New Roman" w:cs="Times New Roman"/>
          <w:b/>
          <w:bCs/>
          <w:sz w:val="24"/>
          <w:szCs w:val="24"/>
        </w:rPr>
        <w:t xml:space="preserve"> </w:t>
      </w:r>
      <w:r w:rsidRPr="00A100CC">
        <w:rPr>
          <w:rFonts w:ascii="Times New Roman" w:hAnsi="Times New Roman" w:cs="Times New Roman"/>
          <w:sz w:val="24"/>
          <w:szCs w:val="24"/>
        </w:rPr>
        <w:t xml:space="preserve">for the forecast of the rainfall events for Delhi has </w:t>
      </w:r>
      <w:r w:rsidRPr="00A100CC">
        <w:rPr>
          <w:rFonts w:ascii="Times New Roman" w:hAnsi="Times New Roman" w:cs="Times New Roman"/>
          <w:sz w:val="24"/>
          <w:szCs w:val="24"/>
        </w:rPr>
        <w:lastRenderedPageBreak/>
        <w:t>significantly increased by 0.4 in last 8 years. It shows that there is significant increase in the True Skill Statistics (TSS)</w:t>
      </w:r>
      <w:r w:rsidRPr="00A100CC">
        <w:rPr>
          <w:rFonts w:ascii="Times New Roman" w:hAnsi="Times New Roman" w:cs="Times New Roman"/>
          <w:b/>
          <w:bCs/>
          <w:sz w:val="24"/>
          <w:szCs w:val="24"/>
        </w:rPr>
        <w:t xml:space="preserve"> </w:t>
      </w:r>
      <w:r w:rsidRPr="00A100CC">
        <w:rPr>
          <w:rFonts w:ascii="Times New Roman" w:hAnsi="Times New Roman" w:cs="Times New Roman"/>
          <w:sz w:val="24"/>
          <w:szCs w:val="24"/>
        </w:rPr>
        <w:t>for the weather forecast after 2013.</w:t>
      </w:r>
    </w:p>
    <w:p w:rsidR="00A100CC" w:rsidRPr="00A100CC" w:rsidRDefault="00A100CC" w:rsidP="00A100CC">
      <w:pPr>
        <w:pStyle w:val="ListParagraph"/>
        <w:spacing w:line="240" w:lineRule="auto"/>
        <w:ind w:left="0"/>
        <w:jc w:val="both"/>
        <w:rPr>
          <w:rFonts w:ascii="Times New Roman" w:hAnsi="Times New Roman" w:cs="Times New Roman"/>
          <w:b/>
          <w:bCs/>
          <w:sz w:val="24"/>
          <w:szCs w:val="24"/>
        </w:rPr>
      </w:pPr>
    </w:p>
    <w:p w:rsidR="00874A10" w:rsidRPr="00A100CC" w:rsidRDefault="00874A10" w:rsidP="0059440F">
      <w:pPr>
        <w:pStyle w:val="ListParagraph"/>
        <w:numPr>
          <w:ilvl w:val="2"/>
          <w:numId w:val="6"/>
        </w:numPr>
        <w:spacing w:line="240" w:lineRule="auto"/>
        <w:ind w:left="0" w:firstLine="0"/>
        <w:jc w:val="both"/>
        <w:rPr>
          <w:rFonts w:ascii="Times New Roman" w:hAnsi="Times New Roman" w:cs="Times New Roman"/>
          <w:b/>
          <w:bCs/>
          <w:sz w:val="24"/>
          <w:szCs w:val="24"/>
        </w:rPr>
      </w:pPr>
      <w:r w:rsidRPr="00A100CC">
        <w:rPr>
          <w:rFonts w:ascii="Times New Roman" w:hAnsi="Times New Roman" w:cs="Times New Roman"/>
          <w:b/>
          <w:bCs/>
          <w:sz w:val="24"/>
          <w:szCs w:val="24"/>
        </w:rPr>
        <w:t>Heidke Skill Score (HSS)</w:t>
      </w:r>
      <w:r w:rsidR="00A100CC" w:rsidRPr="00A100CC">
        <w:rPr>
          <w:rFonts w:ascii="Times New Roman" w:hAnsi="Times New Roman" w:cs="Times New Roman"/>
          <w:b/>
          <w:bCs/>
          <w:sz w:val="24"/>
          <w:szCs w:val="24"/>
        </w:rPr>
        <w:t>:</w:t>
      </w:r>
      <w:r w:rsidR="00A100CC">
        <w:rPr>
          <w:rFonts w:ascii="Times New Roman" w:hAnsi="Times New Roman" w:cs="Times New Roman"/>
          <w:b/>
          <w:bCs/>
          <w:sz w:val="24"/>
          <w:szCs w:val="24"/>
        </w:rPr>
        <w:t xml:space="preserve"> </w:t>
      </w:r>
      <w:r w:rsidRPr="00A100CC">
        <w:rPr>
          <w:rFonts w:ascii="Times New Roman" w:hAnsi="Times New Roman" w:cs="Times New Roman"/>
          <w:sz w:val="24"/>
          <w:szCs w:val="24"/>
        </w:rPr>
        <w:t>Figure 28 depicts the Heidke Skill Score (HSS)</w:t>
      </w:r>
      <w:r w:rsidRPr="00A100CC">
        <w:rPr>
          <w:rFonts w:ascii="Times New Roman" w:hAnsi="Times New Roman" w:cs="Times New Roman"/>
          <w:b/>
          <w:bCs/>
          <w:sz w:val="24"/>
          <w:szCs w:val="24"/>
        </w:rPr>
        <w:t xml:space="preserve"> </w:t>
      </w:r>
      <w:r w:rsidRPr="00A100CC">
        <w:rPr>
          <w:rFonts w:ascii="Times New Roman" w:hAnsi="Times New Roman" w:cs="Times New Roman"/>
          <w:sz w:val="24"/>
          <w:szCs w:val="24"/>
        </w:rPr>
        <w:t>for the forecast during the period 2011 to 2021 for</w:t>
      </w:r>
      <w:r w:rsidRPr="00A100CC">
        <w:rPr>
          <w:rFonts w:ascii="Times New Roman" w:hAnsi="Times New Roman" w:cs="Times New Roman"/>
          <w:b/>
          <w:bCs/>
          <w:sz w:val="24"/>
          <w:szCs w:val="24"/>
        </w:rPr>
        <w:t xml:space="preserve"> </w:t>
      </w:r>
      <w:r w:rsidRPr="00A100CC">
        <w:rPr>
          <w:rFonts w:ascii="Times New Roman" w:hAnsi="Times New Roman" w:cs="Times New Roman"/>
          <w:bCs/>
          <w:sz w:val="24"/>
          <w:szCs w:val="24"/>
        </w:rPr>
        <w:t>monsoon Season</w:t>
      </w:r>
      <w:r w:rsidRPr="00A100CC">
        <w:rPr>
          <w:rFonts w:ascii="Times New Roman" w:hAnsi="Times New Roman" w:cs="Times New Roman"/>
          <w:sz w:val="24"/>
          <w:szCs w:val="24"/>
        </w:rPr>
        <w:t xml:space="preserve"> over Delhi. In the year 2011 and 2012 Heidke Skill Score (HSS) were 0.5 and 0.8 respectively. In the year 2013 Heidke Skill Score (HSS) was decreased significantly to 0.30, which has again increased to 0.6 in the year 2021. Thus, the Heidke Skill Score (HSS) for the forecast of an event for Delhi has significantly increased by 0.30 in last 7 years. It shows that there is significant increase in the Heidke Skill Score (HSS) for the weather forecast after 2014.</w:t>
      </w:r>
    </w:p>
    <w:p w:rsidR="00874A10" w:rsidRPr="0059440F" w:rsidRDefault="00874A10" w:rsidP="0059440F">
      <w:pPr>
        <w:pStyle w:val="ListParagraph"/>
        <w:spacing w:line="240" w:lineRule="auto"/>
        <w:ind w:left="1224"/>
        <w:jc w:val="both"/>
        <w:rPr>
          <w:rFonts w:ascii="Times New Roman" w:hAnsi="Times New Roman" w:cs="Times New Roman"/>
          <w:b/>
          <w:bCs/>
          <w:strike/>
          <w:sz w:val="24"/>
          <w:szCs w:val="24"/>
        </w:rPr>
      </w:pPr>
    </w:p>
    <w:p w:rsidR="00CB155D" w:rsidRPr="0059440F" w:rsidRDefault="00874A10" w:rsidP="0059440F">
      <w:pPr>
        <w:spacing w:line="240" w:lineRule="auto"/>
        <w:jc w:val="both"/>
        <w:rPr>
          <w:rFonts w:ascii="Times New Roman" w:hAnsi="Times New Roman" w:cs="Times New Roman"/>
          <w:sz w:val="24"/>
          <w:szCs w:val="24"/>
        </w:rPr>
      </w:pPr>
      <w:r w:rsidRPr="0059440F">
        <w:rPr>
          <w:rFonts w:ascii="Times New Roman" w:hAnsi="Times New Roman" w:cs="Times New Roman"/>
          <w:sz w:val="24"/>
          <w:szCs w:val="24"/>
        </w:rPr>
        <w:t>Above analysis of PC, POD, FAR, MR, CSI, TSS and HSS for the forecast verification for</w:t>
      </w:r>
      <w:r w:rsidRPr="0059440F">
        <w:rPr>
          <w:rFonts w:ascii="Times New Roman" w:hAnsi="Times New Roman" w:cs="Times New Roman"/>
          <w:b/>
          <w:bCs/>
          <w:sz w:val="24"/>
          <w:szCs w:val="24"/>
        </w:rPr>
        <w:t xml:space="preserve"> </w:t>
      </w:r>
      <w:r w:rsidRPr="0059440F">
        <w:rPr>
          <w:rFonts w:ascii="Times New Roman" w:hAnsi="Times New Roman" w:cs="Times New Roman"/>
          <w:bCs/>
          <w:sz w:val="24"/>
          <w:szCs w:val="24"/>
        </w:rPr>
        <w:t>monsoon Season</w:t>
      </w:r>
      <w:r w:rsidRPr="0059440F">
        <w:rPr>
          <w:rFonts w:ascii="Times New Roman" w:hAnsi="Times New Roman" w:cs="Times New Roman"/>
          <w:sz w:val="24"/>
          <w:szCs w:val="24"/>
        </w:rPr>
        <w:t xml:space="preserve"> for Delhi depicts that PC was higher (&gt;80%) in the year 2011, 2012, 2020 and 2021. Above analysis for monsoon season shows that POD is almost similar for the study period. </w:t>
      </w:r>
      <w:r w:rsidR="00500979" w:rsidRPr="0059440F">
        <w:rPr>
          <w:rFonts w:ascii="Times New Roman" w:hAnsi="Times New Roman" w:cs="Times New Roman"/>
          <w:sz w:val="24"/>
          <w:szCs w:val="24"/>
        </w:rPr>
        <w:t>However,</w:t>
      </w:r>
      <w:r w:rsidRPr="0059440F">
        <w:rPr>
          <w:rFonts w:ascii="Times New Roman" w:hAnsi="Times New Roman" w:cs="Times New Roman"/>
          <w:sz w:val="24"/>
          <w:szCs w:val="24"/>
        </w:rPr>
        <w:t xml:space="preserve"> trend line of POD indicates slight increase in POD. FAR has decreased significantly after 2013. Trend line of MR is indicating decrease in MR over the years. Trend line of CSI, TSS and HSS shows increasing trend after 2013. Reason for gradual decreasing trend of MR and gradual increasing trend of CSI, TSS and HSS is that during monsoon season rainfall occurs often and also rainfall pattern and associated synoptic and atmospheric conditions are well understood for monsoon season. This shows that there is gradual improvement in the forecast during 2013 to 2021 in monsoon season.</w:t>
      </w:r>
    </w:p>
    <w:p w:rsidR="005E65C1" w:rsidRDefault="005E65C1" w:rsidP="0041677A">
      <w:pPr>
        <w:pStyle w:val="ListParagraph"/>
        <w:numPr>
          <w:ilvl w:val="1"/>
          <w:numId w:val="8"/>
        </w:numPr>
        <w:spacing w:line="240" w:lineRule="auto"/>
        <w:ind w:left="0" w:firstLine="0"/>
        <w:jc w:val="both"/>
        <w:rPr>
          <w:rFonts w:ascii="Times New Roman" w:hAnsi="Times New Roman" w:cs="Times New Roman"/>
          <w:b/>
          <w:bCs/>
          <w:sz w:val="24"/>
          <w:szCs w:val="24"/>
        </w:rPr>
      </w:pPr>
      <w:r w:rsidRPr="0059440F">
        <w:rPr>
          <w:rFonts w:ascii="Times New Roman" w:hAnsi="Times New Roman" w:cs="Times New Roman"/>
          <w:b/>
          <w:bCs/>
          <w:sz w:val="24"/>
          <w:szCs w:val="24"/>
        </w:rPr>
        <w:t>Verification of Forecast for post-monsoon Season</w:t>
      </w:r>
    </w:p>
    <w:p w:rsidR="0041677A" w:rsidRPr="0059440F" w:rsidRDefault="0041677A" w:rsidP="0041677A">
      <w:pPr>
        <w:pStyle w:val="ListParagraph"/>
        <w:spacing w:line="240" w:lineRule="auto"/>
        <w:ind w:left="0"/>
        <w:jc w:val="both"/>
        <w:rPr>
          <w:rFonts w:ascii="Times New Roman" w:hAnsi="Times New Roman" w:cs="Times New Roman"/>
          <w:b/>
          <w:bCs/>
          <w:sz w:val="24"/>
          <w:szCs w:val="24"/>
        </w:rPr>
      </w:pPr>
    </w:p>
    <w:p w:rsidR="005E65C1" w:rsidRDefault="005E65C1" w:rsidP="0059440F">
      <w:pPr>
        <w:pStyle w:val="ListParagraph"/>
        <w:numPr>
          <w:ilvl w:val="2"/>
          <w:numId w:val="8"/>
        </w:numPr>
        <w:spacing w:line="240" w:lineRule="auto"/>
        <w:ind w:left="0" w:firstLine="0"/>
        <w:jc w:val="both"/>
        <w:rPr>
          <w:rFonts w:ascii="Times New Roman" w:hAnsi="Times New Roman" w:cs="Times New Roman"/>
          <w:sz w:val="24"/>
          <w:szCs w:val="24"/>
        </w:rPr>
      </w:pPr>
      <w:r w:rsidRPr="0041677A">
        <w:rPr>
          <w:rFonts w:ascii="Times New Roman" w:hAnsi="Times New Roman" w:cs="Times New Roman"/>
          <w:b/>
          <w:bCs/>
          <w:sz w:val="24"/>
          <w:szCs w:val="24"/>
        </w:rPr>
        <w:t>Percentage Correct (PC)</w:t>
      </w:r>
      <w:r w:rsidR="0041677A" w:rsidRPr="0041677A">
        <w:rPr>
          <w:rFonts w:ascii="Times New Roman" w:hAnsi="Times New Roman" w:cs="Times New Roman"/>
          <w:b/>
          <w:bCs/>
          <w:sz w:val="24"/>
          <w:szCs w:val="24"/>
        </w:rPr>
        <w:t>:</w:t>
      </w:r>
      <w:r w:rsidR="0041677A">
        <w:rPr>
          <w:rFonts w:ascii="Times New Roman" w:hAnsi="Times New Roman" w:cs="Times New Roman"/>
          <w:b/>
          <w:bCs/>
          <w:sz w:val="24"/>
          <w:szCs w:val="24"/>
        </w:rPr>
        <w:t xml:space="preserve"> </w:t>
      </w:r>
      <w:r w:rsidRPr="0041677A">
        <w:rPr>
          <w:rFonts w:ascii="Times New Roman" w:hAnsi="Times New Roman" w:cs="Times New Roman"/>
          <w:sz w:val="24"/>
          <w:szCs w:val="24"/>
        </w:rPr>
        <w:t>Figure 29 depicts the percentage correct (PC) forecast during the period 2011 to 2021 for</w:t>
      </w:r>
      <w:r w:rsidRPr="0041677A">
        <w:rPr>
          <w:rFonts w:ascii="Times New Roman" w:hAnsi="Times New Roman" w:cs="Times New Roman"/>
          <w:b/>
          <w:bCs/>
          <w:sz w:val="24"/>
          <w:szCs w:val="24"/>
        </w:rPr>
        <w:t xml:space="preserve"> </w:t>
      </w:r>
      <w:r w:rsidRPr="0041677A">
        <w:rPr>
          <w:rFonts w:ascii="Times New Roman" w:hAnsi="Times New Roman" w:cs="Times New Roman"/>
          <w:bCs/>
          <w:sz w:val="24"/>
          <w:szCs w:val="24"/>
        </w:rPr>
        <w:t>post-monsoon Season</w:t>
      </w:r>
      <w:r w:rsidRPr="0041677A">
        <w:rPr>
          <w:rFonts w:ascii="Times New Roman" w:hAnsi="Times New Roman" w:cs="Times New Roman"/>
          <w:sz w:val="24"/>
          <w:szCs w:val="24"/>
        </w:rPr>
        <w:t xml:space="preserve"> over Delhi. In the year 2011 and 2012 percentage correct forecast were 99% and 96% respectively with False Alarm Ratio (FAR) around 0.30 and 0.40 respectively (Figure 31). Trend in Percentage forecast continue to decrease till year 2013, after that it has increasing trend and reached up to 100% and 98% in the year 2020 and 2021 with FAR is 0.0 and 0.05 respectively. On comparing year 2011 and year 2021 PC is almost similar, however significant decrease of 0.30 in FAR is seen. Thus, the accuracy of forecast for Delhi for</w:t>
      </w:r>
      <w:r w:rsidRPr="0041677A">
        <w:rPr>
          <w:rFonts w:ascii="Times New Roman" w:hAnsi="Times New Roman" w:cs="Times New Roman"/>
          <w:b/>
          <w:bCs/>
          <w:sz w:val="24"/>
          <w:szCs w:val="24"/>
        </w:rPr>
        <w:t xml:space="preserve"> </w:t>
      </w:r>
      <w:r w:rsidRPr="0041677A">
        <w:rPr>
          <w:rFonts w:ascii="Times New Roman" w:hAnsi="Times New Roman" w:cs="Times New Roman"/>
          <w:bCs/>
          <w:sz w:val="24"/>
          <w:szCs w:val="24"/>
        </w:rPr>
        <w:t>post-monsoon Season</w:t>
      </w:r>
      <w:r w:rsidRPr="0041677A">
        <w:rPr>
          <w:rFonts w:ascii="Times New Roman" w:hAnsi="Times New Roman" w:cs="Times New Roman"/>
          <w:sz w:val="24"/>
          <w:szCs w:val="24"/>
        </w:rPr>
        <w:t xml:space="preserve"> has increased considerably with significant decrease in FAR during last 8 years. </w:t>
      </w:r>
    </w:p>
    <w:p w:rsidR="0041677A" w:rsidRPr="0041677A" w:rsidRDefault="0041677A" w:rsidP="0041677A">
      <w:pPr>
        <w:pStyle w:val="ListParagraph"/>
        <w:spacing w:line="240" w:lineRule="auto"/>
        <w:ind w:left="0"/>
        <w:jc w:val="both"/>
        <w:rPr>
          <w:rFonts w:ascii="Times New Roman" w:hAnsi="Times New Roman" w:cs="Times New Roman"/>
          <w:sz w:val="24"/>
          <w:szCs w:val="24"/>
        </w:rPr>
      </w:pPr>
    </w:p>
    <w:p w:rsidR="005E65C1" w:rsidRDefault="005E65C1" w:rsidP="0059440F">
      <w:pPr>
        <w:pStyle w:val="ListParagraph"/>
        <w:numPr>
          <w:ilvl w:val="2"/>
          <w:numId w:val="8"/>
        </w:numPr>
        <w:spacing w:line="240" w:lineRule="auto"/>
        <w:ind w:left="0" w:firstLine="0"/>
        <w:jc w:val="both"/>
        <w:rPr>
          <w:rFonts w:ascii="Times New Roman" w:hAnsi="Times New Roman" w:cs="Times New Roman"/>
          <w:sz w:val="24"/>
          <w:szCs w:val="24"/>
        </w:rPr>
      </w:pPr>
      <w:r w:rsidRPr="0041677A">
        <w:rPr>
          <w:rFonts w:ascii="Times New Roman" w:hAnsi="Times New Roman" w:cs="Times New Roman"/>
          <w:b/>
          <w:bCs/>
          <w:sz w:val="24"/>
          <w:szCs w:val="24"/>
        </w:rPr>
        <w:t>Probability of Detection (POD)</w:t>
      </w:r>
      <w:r w:rsidR="0041677A" w:rsidRPr="0041677A">
        <w:rPr>
          <w:rFonts w:ascii="Times New Roman" w:hAnsi="Times New Roman" w:cs="Times New Roman"/>
          <w:b/>
          <w:bCs/>
          <w:sz w:val="24"/>
          <w:szCs w:val="24"/>
        </w:rPr>
        <w:t>:</w:t>
      </w:r>
      <w:r w:rsidR="0041677A">
        <w:rPr>
          <w:rFonts w:ascii="Times New Roman" w:hAnsi="Times New Roman" w:cs="Times New Roman"/>
          <w:b/>
          <w:bCs/>
          <w:sz w:val="24"/>
          <w:szCs w:val="24"/>
        </w:rPr>
        <w:t xml:space="preserve"> </w:t>
      </w:r>
      <w:r w:rsidRPr="0041677A">
        <w:rPr>
          <w:rFonts w:ascii="Times New Roman" w:hAnsi="Times New Roman" w:cs="Times New Roman"/>
          <w:sz w:val="24"/>
          <w:szCs w:val="24"/>
        </w:rPr>
        <w:t>The Probability of Detection (POD) for the rainfall event during the period 2011 to 2021 for</w:t>
      </w:r>
      <w:r w:rsidRPr="0041677A">
        <w:rPr>
          <w:rFonts w:ascii="Times New Roman" w:hAnsi="Times New Roman" w:cs="Times New Roman"/>
          <w:b/>
          <w:bCs/>
          <w:sz w:val="24"/>
          <w:szCs w:val="24"/>
        </w:rPr>
        <w:t xml:space="preserve"> </w:t>
      </w:r>
      <w:r w:rsidRPr="0041677A">
        <w:rPr>
          <w:rFonts w:ascii="Times New Roman" w:hAnsi="Times New Roman" w:cs="Times New Roman"/>
          <w:bCs/>
          <w:sz w:val="24"/>
          <w:szCs w:val="24"/>
        </w:rPr>
        <w:t>post-monsoon Season</w:t>
      </w:r>
      <w:r w:rsidRPr="0041677A">
        <w:rPr>
          <w:rFonts w:ascii="Times New Roman" w:hAnsi="Times New Roman" w:cs="Times New Roman"/>
          <w:sz w:val="24"/>
          <w:szCs w:val="24"/>
        </w:rPr>
        <w:t xml:space="preserve"> over Delhi is shown in the Figure 30. In the year 2011 and 2012 Probability of Detection (POD) of a rainfall event was 1.0 and 0.80. In the year 2013 Probability of Detection (POD) was 0.45 which was lowest during the period 2011-2021; POD has increased to 1.0 and 0.95 in the year 2020 and 2021 respectively. Thus, the Probability of Detection (POD) for Delhi has increased by 0.50 in last 8 years. It shows that there is significant improvement in the Probability of Detection (POD) of an event after 2013.</w:t>
      </w:r>
    </w:p>
    <w:p w:rsidR="00695CE7" w:rsidRPr="0041677A" w:rsidRDefault="00695CE7" w:rsidP="00695CE7">
      <w:pPr>
        <w:pStyle w:val="ListParagraph"/>
        <w:spacing w:line="240" w:lineRule="auto"/>
        <w:ind w:left="0"/>
        <w:jc w:val="both"/>
        <w:rPr>
          <w:rFonts w:ascii="Times New Roman" w:hAnsi="Times New Roman" w:cs="Times New Roman"/>
          <w:sz w:val="24"/>
          <w:szCs w:val="24"/>
        </w:rPr>
      </w:pPr>
    </w:p>
    <w:p w:rsidR="005E65C1" w:rsidRDefault="005E65C1" w:rsidP="0059440F">
      <w:pPr>
        <w:pStyle w:val="ListParagraph"/>
        <w:numPr>
          <w:ilvl w:val="2"/>
          <w:numId w:val="8"/>
        </w:numPr>
        <w:spacing w:line="240" w:lineRule="auto"/>
        <w:ind w:left="0" w:firstLine="0"/>
        <w:jc w:val="both"/>
        <w:rPr>
          <w:rFonts w:ascii="Times New Roman" w:hAnsi="Times New Roman" w:cs="Times New Roman"/>
          <w:sz w:val="24"/>
          <w:szCs w:val="24"/>
        </w:rPr>
      </w:pPr>
      <w:r w:rsidRPr="00695CE7">
        <w:rPr>
          <w:rFonts w:ascii="Times New Roman" w:hAnsi="Times New Roman" w:cs="Times New Roman"/>
          <w:b/>
          <w:bCs/>
          <w:sz w:val="24"/>
          <w:szCs w:val="24"/>
        </w:rPr>
        <w:t>False Alarm Ratio (FAR)</w:t>
      </w:r>
      <w:r w:rsidR="00695CE7" w:rsidRPr="00695CE7">
        <w:rPr>
          <w:rFonts w:ascii="Times New Roman" w:hAnsi="Times New Roman" w:cs="Times New Roman"/>
          <w:b/>
          <w:bCs/>
          <w:sz w:val="24"/>
          <w:szCs w:val="24"/>
        </w:rPr>
        <w:t xml:space="preserve">: </w:t>
      </w:r>
      <w:r w:rsidRPr="00695CE7">
        <w:rPr>
          <w:rFonts w:ascii="Times New Roman" w:hAnsi="Times New Roman" w:cs="Times New Roman"/>
          <w:sz w:val="24"/>
          <w:szCs w:val="24"/>
        </w:rPr>
        <w:t>Figure 31 illustrates the False Alarm Ratio (FAR)</w:t>
      </w:r>
      <w:r w:rsidRPr="00695CE7">
        <w:rPr>
          <w:rFonts w:ascii="Times New Roman" w:hAnsi="Times New Roman" w:cs="Times New Roman"/>
          <w:b/>
          <w:bCs/>
          <w:sz w:val="24"/>
          <w:szCs w:val="24"/>
        </w:rPr>
        <w:t xml:space="preserve"> </w:t>
      </w:r>
      <w:r w:rsidRPr="00695CE7">
        <w:rPr>
          <w:rFonts w:ascii="Times New Roman" w:hAnsi="Times New Roman" w:cs="Times New Roman"/>
          <w:sz w:val="24"/>
          <w:szCs w:val="24"/>
        </w:rPr>
        <w:t>for the rainfall event during the period 2011 to 2021 for</w:t>
      </w:r>
      <w:r w:rsidRPr="00695CE7">
        <w:rPr>
          <w:rFonts w:ascii="Times New Roman" w:hAnsi="Times New Roman" w:cs="Times New Roman"/>
          <w:b/>
          <w:bCs/>
          <w:sz w:val="24"/>
          <w:szCs w:val="24"/>
        </w:rPr>
        <w:t xml:space="preserve"> </w:t>
      </w:r>
      <w:r w:rsidRPr="00695CE7">
        <w:rPr>
          <w:rFonts w:ascii="Times New Roman" w:hAnsi="Times New Roman" w:cs="Times New Roman"/>
          <w:bCs/>
          <w:sz w:val="24"/>
          <w:szCs w:val="24"/>
        </w:rPr>
        <w:t>post-monsoon Season</w:t>
      </w:r>
      <w:r w:rsidRPr="00695CE7">
        <w:rPr>
          <w:rFonts w:ascii="Times New Roman" w:hAnsi="Times New Roman" w:cs="Times New Roman"/>
          <w:sz w:val="24"/>
          <w:szCs w:val="24"/>
        </w:rPr>
        <w:t xml:space="preserve"> over Delhi. In the year 2011 and 2012 False Alarm Ratio (FAR) of a rainfall event was 0.30 and 0.40 respectively. In the year 2013 and 2014 False Alarm Ratio (FAR) was very high value 0.55, which has decreased to 0.05 in the year 2021. Thus, the False Alarm Ratio (FAR) for Delhi has decreased by 0.50 in last 8 years. Trend line also shows that FAR is decreasing </w:t>
      </w:r>
      <w:r w:rsidRPr="00695CE7">
        <w:rPr>
          <w:rFonts w:ascii="Times New Roman" w:hAnsi="Times New Roman" w:cs="Times New Roman"/>
          <w:sz w:val="24"/>
          <w:szCs w:val="24"/>
        </w:rPr>
        <w:lastRenderedPageBreak/>
        <w:t>continuously. It shows that there is significant decrement in the False Alarm Ratio (FAR)</w:t>
      </w:r>
      <w:r w:rsidRPr="00695CE7">
        <w:rPr>
          <w:rFonts w:ascii="Times New Roman" w:hAnsi="Times New Roman" w:cs="Times New Roman"/>
          <w:b/>
          <w:bCs/>
          <w:sz w:val="24"/>
          <w:szCs w:val="24"/>
        </w:rPr>
        <w:t xml:space="preserve"> </w:t>
      </w:r>
      <w:r w:rsidRPr="00695CE7">
        <w:rPr>
          <w:rFonts w:ascii="Times New Roman" w:hAnsi="Times New Roman" w:cs="Times New Roman"/>
          <w:sz w:val="24"/>
          <w:szCs w:val="24"/>
        </w:rPr>
        <w:t>after 2013.</w:t>
      </w:r>
    </w:p>
    <w:p w:rsidR="00695CE7" w:rsidRPr="00695CE7" w:rsidRDefault="00695CE7" w:rsidP="00695CE7">
      <w:pPr>
        <w:pStyle w:val="ListParagraph"/>
        <w:spacing w:line="240" w:lineRule="auto"/>
        <w:ind w:left="0"/>
        <w:jc w:val="both"/>
        <w:rPr>
          <w:rFonts w:ascii="Times New Roman" w:hAnsi="Times New Roman" w:cs="Times New Roman"/>
          <w:sz w:val="24"/>
          <w:szCs w:val="24"/>
        </w:rPr>
      </w:pPr>
    </w:p>
    <w:p w:rsidR="005E65C1" w:rsidRDefault="005E65C1" w:rsidP="0059440F">
      <w:pPr>
        <w:pStyle w:val="ListParagraph"/>
        <w:numPr>
          <w:ilvl w:val="2"/>
          <w:numId w:val="8"/>
        </w:numPr>
        <w:spacing w:line="240" w:lineRule="auto"/>
        <w:ind w:left="0" w:firstLine="0"/>
        <w:jc w:val="both"/>
        <w:rPr>
          <w:rFonts w:ascii="Times New Roman" w:hAnsi="Times New Roman" w:cs="Times New Roman"/>
          <w:sz w:val="24"/>
          <w:szCs w:val="24"/>
        </w:rPr>
      </w:pPr>
      <w:r w:rsidRPr="00695CE7">
        <w:rPr>
          <w:rFonts w:ascii="Times New Roman" w:hAnsi="Times New Roman" w:cs="Times New Roman"/>
          <w:b/>
          <w:bCs/>
          <w:sz w:val="24"/>
          <w:szCs w:val="24"/>
        </w:rPr>
        <w:t>Missing Ratio (MR)</w:t>
      </w:r>
      <w:r w:rsidR="00695CE7" w:rsidRPr="00695CE7">
        <w:rPr>
          <w:rFonts w:ascii="Times New Roman" w:hAnsi="Times New Roman" w:cs="Times New Roman"/>
          <w:b/>
          <w:bCs/>
          <w:sz w:val="24"/>
          <w:szCs w:val="24"/>
        </w:rPr>
        <w:t xml:space="preserve">: </w:t>
      </w:r>
      <w:r w:rsidRPr="00695CE7">
        <w:rPr>
          <w:rFonts w:ascii="Times New Roman" w:hAnsi="Times New Roman" w:cs="Times New Roman"/>
          <w:sz w:val="24"/>
          <w:szCs w:val="24"/>
        </w:rPr>
        <w:t>The Missing Ratio (MR)</w:t>
      </w:r>
      <w:r w:rsidRPr="00695CE7">
        <w:rPr>
          <w:rFonts w:ascii="Times New Roman" w:hAnsi="Times New Roman" w:cs="Times New Roman"/>
          <w:b/>
          <w:bCs/>
          <w:sz w:val="24"/>
          <w:szCs w:val="24"/>
        </w:rPr>
        <w:t xml:space="preserve"> </w:t>
      </w:r>
      <w:r w:rsidRPr="00695CE7">
        <w:rPr>
          <w:rFonts w:ascii="Times New Roman" w:hAnsi="Times New Roman" w:cs="Times New Roman"/>
          <w:sz w:val="24"/>
          <w:szCs w:val="24"/>
        </w:rPr>
        <w:t>for the rainfall events during the period 2011 to 2021 for</w:t>
      </w:r>
      <w:r w:rsidRPr="00695CE7">
        <w:rPr>
          <w:rFonts w:ascii="Times New Roman" w:hAnsi="Times New Roman" w:cs="Times New Roman"/>
          <w:b/>
          <w:bCs/>
          <w:sz w:val="24"/>
          <w:szCs w:val="24"/>
        </w:rPr>
        <w:t xml:space="preserve"> </w:t>
      </w:r>
      <w:r w:rsidRPr="00695CE7">
        <w:rPr>
          <w:rFonts w:ascii="Times New Roman" w:hAnsi="Times New Roman" w:cs="Times New Roman"/>
          <w:bCs/>
          <w:sz w:val="24"/>
          <w:szCs w:val="24"/>
        </w:rPr>
        <w:t>pre-monsoon Season</w:t>
      </w:r>
      <w:r w:rsidRPr="00695CE7">
        <w:rPr>
          <w:rFonts w:ascii="Times New Roman" w:hAnsi="Times New Roman" w:cs="Times New Roman"/>
          <w:sz w:val="24"/>
          <w:szCs w:val="24"/>
        </w:rPr>
        <w:t xml:space="preserve"> over Delhi are depicted in the Figure 32. In the year 2011 and 2012 Missing Ratio (MR)</w:t>
      </w:r>
      <w:r w:rsidRPr="00695CE7">
        <w:rPr>
          <w:rFonts w:ascii="Times New Roman" w:hAnsi="Times New Roman" w:cs="Times New Roman"/>
          <w:b/>
          <w:bCs/>
          <w:sz w:val="24"/>
          <w:szCs w:val="24"/>
        </w:rPr>
        <w:t xml:space="preserve"> </w:t>
      </w:r>
      <w:r w:rsidRPr="00695CE7">
        <w:rPr>
          <w:rFonts w:ascii="Times New Roman" w:hAnsi="Times New Roman" w:cs="Times New Roman"/>
          <w:sz w:val="24"/>
          <w:szCs w:val="24"/>
        </w:rPr>
        <w:t>of a rainfall event was 0.0 and 0.30 respectively. In the year 2013 Missing Ratio (MR)</w:t>
      </w:r>
      <w:r w:rsidRPr="00695CE7">
        <w:rPr>
          <w:rFonts w:ascii="Times New Roman" w:hAnsi="Times New Roman" w:cs="Times New Roman"/>
          <w:b/>
          <w:bCs/>
          <w:sz w:val="24"/>
          <w:szCs w:val="24"/>
        </w:rPr>
        <w:t xml:space="preserve"> </w:t>
      </w:r>
      <w:r w:rsidRPr="00695CE7">
        <w:rPr>
          <w:rFonts w:ascii="Times New Roman" w:hAnsi="Times New Roman" w:cs="Times New Roman"/>
          <w:sz w:val="24"/>
          <w:szCs w:val="24"/>
        </w:rPr>
        <w:t>was very high value 0.60, which has decreased to 0.0 and 0.05in the year 2020 and 2021 respectively. Thus, the Missing Ratio (MR) of an event for Delhi has decreased by 0.55 in last 8 years. Trend line also shows that MR is decreasing continuously. It shows that there is significant decrement in the Missing Ratio (MR)</w:t>
      </w:r>
      <w:r w:rsidRPr="00695CE7">
        <w:rPr>
          <w:rFonts w:ascii="Times New Roman" w:hAnsi="Times New Roman" w:cs="Times New Roman"/>
          <w:b/>
          <w:bCs/>
          <w:sz w:val="24"/>
          <w:szCs w:val="24"/>
        </w:rPr>
        <w:t xml:space="preserve"> </w:t>
      </w:r>
      <w:r w:rsidRPr="00695CE7">
        <w:rPr>
          <w:rFonts w:ascii="Times New Roman" w:hAnsi="Times New Roman" w:cs="Times New Roman"/>
          <w:sz w:val="24"/>
          <w:szCs w:val="24"/>
        </w:rPr>
        <w:t xml:space="preserve">after 2013. </w:t>
      </w:r>
    </w:p>
    <w:p w:rsidR="00695CE7" w:rsidRPr="00695CE7" w:rsidRDefault="00695CE7" w:rsidP="00695CE7">
      <w:pPr>
        <w:pStyle w:val="ListParagraph"/>
        <w:spacing w:line="240" w:lineRule="auto"/>
        <w:ind w:left="0"/>
        <w:jc w:val="both"/>
        <w:rPr>
          <w:rFonts w:ascii="Times New Roman" w:hAnsi="Times New Roman" w:cs="Times New Roman"/>
          <w:sz w:val="24"/>
          <w:szCs w:val="24"/>
        </w:rPr>
      </w:pPr>
    </w:p>
    <w:p w:rsidR="005E65C1" w:rsidRDefault="005E65C1" w:rsidP="0059440F">
      <w:pPr>
        <w:pStyle w:val="ListParagraph"/>
        <w:numPr>
          <w:ilvl w:val="2"/>
          <w:numId w:val="8"/>
        </w:numPr>
        <w:spacing w:line="240" w:lineRule="auto"/>
        <w:ind w:left="0" w:firstLine="0"/>
        <w:jc w:val="both"/>
        <w:rPr>
          <w:rFonts w:ascii="Times New Roman" w:hAnsi="Times New Roman" w:cs="Times New Roman"/>
          <w:sz w:val="24"/>
          <w:szCs w:val="24"/>
        </w:rPr>
      </w:pPr>
      <w:r w:rsidRPr="00695CE7">
        <w:rPr>
          <w:rFonts w:ascii="Times New Roman" w:hAnsi="Times New Roman" w:cs="Times New Roman"/>
          <w:b/>
          <w:bCs/>
          <w:sz w:val="24"/>
          <w:szCs w:val="24"/>
        </w:rPr>
        <w:t>Critical Success Index (CSI)</w:t>
      </w:r>
      <w:r w:rsidR="00695CE7" w:rsidRPr="00695CE7">
        <w:rPr>
          <w:rFonts w:ascii="Times New Roman" w:hAnsi="Times New Roman" w:cs="Times New Roman"/>
          <w:b/>
          <w:bCs/>
          <w:sz w:val="24"/>
          <w:szCs w:val="24"/>
        </w:rPr>
        <w:t>:</w:t>
      </w:r>
      <w:r w:rsidR="00695CE7">
        <w:rPr>
          <w:rFonts w:ascii="Times New Roman" w:hAnsi="Times New Roman" w:cs="Times New Roman"/>
          <w:b/>
          <w:bCs/>
          <w:sz w:val="24"/>
          <w:szCs w:val="24"/>
        </w:rPr>
        <w:t xml:space="preserve"> </w:t>
      </w:r>
      <w:r w:rsidRPr="00695CE7">
        <w:rPr>
          <w:rFonts w:ascii="Times New Roman" w:hAnsi="Times New Roman" w:cs="Times New Roman"/>
          <w:sz w:val="24"/>
          <w:szCs w:val="24"/>
        </w:rPr>
        <w:t>Figure 33 depicts the Critical Success Index (CSI) for the forecast during the period 2011 to 2021 for</w:t>
      </w:r>
      <w:r w:rsidRPr="00695CE7">
        <w:rPr>
          <w:rFonts w:ascii="Times New Roman" w:hAnsi="Times New Roman" w:cs="Times New Roman"/>
          <w:b/>
          <w:bCs/>
          <w:sz w:val="24"/>
          <w:szCs w:val="24"/>
        </w:rPr>
        <w:t xml:space="preserve"> </w:t>
      </w:r>
      <w:r w:rsidRPr="00695CE7">
        <w:rPr>
          <w:rFonts w:ascii="Times New Roman" w:hAnsi="Times New Roman" w:cs="Times New Roman"/>
          <w:bCs/>
          <w:sz w:val="24"/>
          <w:szCs w:val="24"/>
        </w:rPr>
        <w:t>post-monsoon Season</w:t>
      </w:r>
      <w:r w:rsidRPr="00695CE7">
        <w:rPr>
          <w:rFonts w:ascii="Times New Roman" w:hAnsi="Times New Roman" w:cs="Times New Roman"/>
          <w:sz w:val="24"/>
          <w:szCs w:val="24"/>
        </w:rPr>
        <w:t xml:space="preserve"> over Delhi. In the year 2011 and 2012 Critical Success Index (CSI) was 0.70 and 0.50 respectively. In the year 2013 Critical Success Index (CSI) was decreased to 0.3, which has increased to 1.0 and 0.90 in the year 2020 and 2021 respectively. Thus, the Critical Success Index (CSI for the forecast of an event for Delhi has significantly increased by 0.60 in last 8 years. Trend line also shows that CSI is increasing continuously. It shows that there is significant improvement in the Critical Success Index (CSI) for the weather forecast after 2013. Trend line also shows that CSI is increasing continuously.</w:t>
      </w:r>
    </w:p>
    <w:p w:rsidR="00695CE7" w:rsidRPr="00695CE7" w:rsidRDefault="00695CE7" w:rsidP="00695CE7">
      <w:pPr>
        <w:pStyle w:val="ListParagraph"/>
        <w:spacing w:line="240" w:lineRule="auto"/>
        <w:ind w:left="0"/>
        <w:jc w:val="both"/>
        <w:rPr>
          <w:rFonts w:ascii="Times New Roman" w:hAnsi="Times New Roman" w:cs="Times New Roman"/>
          <w:sz w:val="24"/>
          <w:szCs w:val="24"/>
        </w:rPr>
      </w:pPr>
    </w:p>
    <w:p w:rsidR="005E65C1" w:rsidRDefault="005E65C1" w:rsidP="0059440F">
      <w:pPr>
        <w:pStyle w:val="ListParagraph"/>
        <w:numPr>
          <w:ilvl w:val="2"/>
          <w:numId w:val="8"/>
        </w:numPr>
        <w:spacing w:line="240" w:lineRule="auto"/>
        <w:ind w:left="0" w:firstLine="0"/>
        <w:jc w:val="both"/>
        <w:rPr>
          <w:rFonts w:ascii="Times New Roman" w:hAnsi="Times New Roman" w:cs="Times New Roman"/>
          <w:sz w:val="24"/>
          <w:szCs w:val="24"/>
        </w:rPr>
      </w:pPr>
      <w:r w:rsidRPr="00695CE7">
        <w:rPr>
          <w:rFonts w:ascii="Times New Roman" w:hAnsi="Times New Roman" w:cs="Times New Roman"/>
          <w:b/>
          <w:bCs/>
          <w:sz w:val="24"/>
          <w:szCs w:val="24"/>
        </w:rPr>
        <w:t>True Skill Statistics (TSS)</w:t>
      </w:r>
      <w:r w:rsidR="00695CE7" w:rsidRPr="00695CE7">
        <w:rPr>
          <w:rFonts w:ascii="Times New Roman" w:hAnsi="Times New Roman" w:cs="Times New Roman"/>
          <w:b/>
          <w:bCs/>
          <w:sz w:val="24"/>
          <w:szCs w:val="24"/>
        </w:rPr>
        <w:t xml:space="preserve">: </w:t>
      </w:r>
      <w:r w:rsidRPr="00695CE7">
        <w:rPr>
          <w:rFonts w:ascii="Times New Roman" w:hAnsi="Times New Roman" w:cs="Times New Roman"/>
          <w:sz w:val="24"/>
          <w:szCs w:val="24"/>
        </w:rPr>
        <w:t>Figure 34 depicts the True Skill Statistics (TSS)</w:t>
      </w:r>
      <w:r w:rsidRPr="00695CE7">
        <w:rPr>
          <w:rFonts w:ascii="Times New Roman" w:hAnsi="Times New Roman" w:cs="Times New Roman"/>
          <w:b/>
          <w:bCs/>
          <w:sz w:val="24"/>
          <w:szCs w:val="24"/>
        </w:rPr>
        <w:t xml:space="preserve"> </w:t>
      </w:r>
      <w:r w:rsidRPr="00695CE7">
        <w:rPr>
          <w:rFonts w:ascii="Times New Roman" w:hAnsi="Times New Roman" w:cs="Times New Roman"/>
          <w:sz w:val="24"/>
          <w:szCs w:val="24"/>
        </w:rPr>
        <w:t>for the forecast during the period 2011 to 2021 for</w:t>
      </w:r>
      <w:r w:rsidRPr="00695CE7">
        <w:rPr>
          <w:rFonts w:ascii="Times New Roman" w:hAnsi="Times New Roman" w:cs="Times New Roman"/>
          <w:b/>
          <w:bCs/>
          <w:sz w:val="24"/>
          <w:szCs w:val="24"/>
        </w:rPr>
        <w:t xml:space="preserve"> </w:t>
      </w:r>
      <w:r w:rsidRPr="00695CE7">
        <w:rPr>
          <w:rFonts w:ascii="Times New Roman" w:hAnsi="Times New Roman" w:cs="Times New Roman"/>
          <w:bCs/>
          <w:sz w:val="24"/>
          <w:szCs w:val="24"/>
        </w:rPr>
        <w:t>post-monsoon Season</w:t>
      </w:r>
      <w:r w:rsidRPr="00695CE7">
        <w:rPr>
          <w:rFonts w:ascii="Times New Roman" w:hAnsi="Times New Roman" w:cs="Times New Roman"/>
          <w:sz w:val="24"/>
          <w:szCs w:val="24"/>
        </w:rPr>
        <w:t xml:space="preserve"> over Delhi. In the year 2011 and 2012 True Skill Statistics (TSS)</w:t>
      </w:r>
      <w:r w:rsidRPr="00695CE7">
        <w:rPr>
          <w:rFonts w:ascii="Times New Roman" w:hAnsi="Times New Roman" w:cs="Times New Roman"/>
          <w:b/>
          <w:bCs/>
          <w:sz w:val="24"/>
          <w:szCs w:val="24"/>
        </w:rPr>
        <w:t xml:space="preserve"> </w:t>
      </w:r>
      <w:r w:rsidRPr="00695CE7">
        <w:rPr>
          <w:rFonts w:ascii="Times New Roman" w:hAnsi="Times New Roman" w:cs="Times New Roman"/>
          <w:sz w:val="24"/>
          <w:szCs w:val="24"/>
        </w:rPr>
        <w:t>was 1.0 and 0.70 respectively. In the year 2013 True Skill Statistics (TSS) was decreased significantly to 0.35, which has increased to 1.0 and 0.90 in the year 2020 and 2021 respectively. Thus, the True Skill Statistics (TSS)</w:t>
      </w:r>
      <w:r w:rsidRPr="00695CE7">
        <w:rPr>
          <w:rFonts w:ascii="Times New Roman" w:hAnsi="Times New Roman" w:cs="Times New Roman"/>
          <w:b/>
          <w:bCs/>
          <w:sz w:val="24"/>
          <w:szCs w:val="24"/>
        </w:rPr>
        <w:t xml:space="preserve"> </w:t>
      </w:r>
      <w:r w:rsidRPr="00695CE7">
        <w:rPr>
          <w:rFonts w:ascii="Times New Roman" w:hAnsi="Times New Roman" w:cs="Times New Roman"/>
          <w:sz w:val="24"/>
          <w:szCs w:val="24"/>
        </w:rPr>
        <w:t>for the forecast of the rainfall events for Delhi has significantly increased by 0.55 in last 8 years. Trend line also shows that TSS is increasing continuously. It shows that there is significant increase in the True Skill Statistics (TSS)</w:t>
      </w:r>
      <w:r w:rsidRPr="00695CE7">
        <w:rPr>
          <w:rFonts w:ascii="Times New Roman" w:hAnsi="Times New Roman" w:cs="Times New Roman"/>
          <w:b/>
          <w:bCs/>
          <w:sz w:val="24"/>
          <w:szCs w:val="24"/>
        </w:rPr>
        <w:t xml:space="preserve"> </w:t>
      </w:r>
      <w:r w:rsidRPr="00695CE7">
        <w:rPr>
          <w:rFonts w:ascii="Times New Roman" w:hAnsi="Times New Roman" w:cs="Times New Roman"/>
          <w:sz w:val="24"/>
          <w:szCs w:val="24"/>
        </w:rPr>
        <w:t>for the weather forecast after 2013.</w:t>
      </w:r>
    </w:p>
    <w:p w:rsidR="00695CE7" w:rsidRPr="00695CE7" w:rsidRDefault="00695CE7" w:rsidP="00695CE7">
      <w:pPr>
        <w:pStyle w:val="ListParagraph"/>
        <w:spacing w:line="240" w:lineRule="auto"/>
        <w:ind w:left="0"/>
        <w:jc w:val="both"/>
        <w:rPr>
          <w:rFonts w:ascii="Times New Roman" w:hAnsi="Times New Roman" w:cs="Times New Roman"/>
          <w:sz w:val="24"/>
          <w:szCs w:val="24"/>
        </w:rPr>
      </w:pPr>
    </w:p>
    <w:p w:rsidR="005E65C1" w:rsidRPr="00695CE7" w:rsidRDefault="005E65C1" w:rsidP="0059440F">
      <w:pPr>
        <w:pStyle w:val="ListParagraph"/>
        <w:numPr>
          <w:ilvl w:val="2"/>
          <w:numId w:val="8"/>
        </w:numPr>
        <w:spacing w:line="240" w:lineRule="auto"/>
        <w:ind w:left="0" w:firstLine="0"/>
        <w:jc w:val="both"/>
        <w:rPr>
          <w:rFonts w:ascii="Times New Roman" w:hAnsi="Times New Roman" w:cs="Times New Roman"/>
          <w:b/>
          <w:bCs/>
          <w:sz w:val="24"/>
          <w:szCs w:val="24"/>
        </w:rPr>
      </w:pPr>
      <w:r w:rsidRPr="00695CE7">
        <w:rPr>
          <w:rFonts w:ascii="Times New Roman" w:hAnsi="Times New Roman" w:cs="Times New Roman"/>
          <w:b/>
          <w:bCs/>
          <w:sz w:val="24"/>
          <w:szCs w:val="24"/>
        </w:rPr>
        <w:t>Heidke Skill Score (HSS)</w:t>
      </w:r>
      <w:r w:rsidR="00695CE7" w:rsidRPr="00695CE7">
        <w:rPr>
          <w:rFonts w:ascii="Times New Roman" w:hAnsi="Times New Roman" w:cs="Times New Roman"/>
          <w:b/>
          <w:bCs/>
          <w:sz w:val="24"/>
          <w:szCs w:val="24"/>
        </w:rPr>
        <w:t xml:space="preserve">: </w:t>
      </w:r>
      <w:r w:rsidRPr="00695CE7">
        <w:rPr>
          <w:rFonts w:ascii="Times New Roman" w:hAnsi="Times New Roman" w:cs="Times New Roman"/>
          <w:sz w:val="24"/>
          <w:szCs w:val="24"/>
        </w:rPr>
        <w:t>Figure 35 depicts the Heidke Skill Score (HSS)</w:t>
      </w:r>
      <w:r w:rsidRPr="00695CE7">
        <w:rPr>
          <w:rFonts w:ascii="Times New Roman" w:hAnsi="Times New Roman" w:cs="Times New Roman"/>
          <w:b/>
          <w:bCs/>
          <w:sz w:val="24"/>
          <w:szCs w:val="24"/>
        </w:rPr>
        <w:t xml:space="preserve"> </w:t>
      </w:r>
      <w:r w:rsidRPr="00695CE7">
        <w:rPr>
          <w:rFonts w:ascii="Times New Roman" w:hAnsi="Times New Roman" w:cs="Times New Roman"/>
          <w:sz w:val="24"/>
          <w:szCs w:val="24"/>
        </w:rPr>
        <w:t>for the forecast during the period 2011 to 2021 for</w:t>
      </w:r>
      <w:r w:rsidRPr="00695CE7">
        <w:rPr>
          <w:rFonts w:ascii="Times New Roman" w:hAnsi="Times New Roman" w:cs="Times New Roman"/>
          <w:b/>
          <w:bCs/>
          <w:sz w:val="24"/>
          <w:szCs w:val="24"/>
        </w:rPr>
        <w:t xml:space="preserve"> </w:t>
      </w:r>
      <w:r w:rsidRPr="00695CE7">
        <w:rPr>
          <w:rFonts w:ascii="Times New Roman" w:hAnsi="Times New Roman" w:cs="Times New Roman"/>
          <w:bCs/>
          <w:sz w:val="24"/>
          <w:szCs w:val="24"/>
        </w:rPr>
        <w:t>post-monsoon Season</w:t>
      </w:r>
      <w:r w:rsidRPr="00695CE7">
        <w:rPr>
          <w:rFonts w:ascii="Times New Roman" w:hAnsi="Times New Roman" w:cs="Times New Roman"/>
          <w:sz w:val="24"/>
          <w:szCs w:val="24"/>
        </w:rPr>
        <w:t xml:space="preserve"> over Delhi. In the year 2011 and 2012 Heidke Skill Score (HSS) were 0.80 and 0.60 respectively. In the year 2013 Heidke Skill Score (HSS) was decreased significantly to 0.35, whic</w:t>
      </w:r>
      <w:r w:rsidR="005530D6">
        <w:rPr>
          <w:rFonts w:ascii="Times New Roman" w:hAnsi="Times New Roman" w:cs="Times New Roman"/>
          <w:sz w:val="24"/>
          <w:szCs w:val="24"/>
        </w:rPr>
        <w:t>h has increased to 1.0 and 0.90</w:t>
      </w:r>
      <w:r w:rsidRPr="00695CE7">
        <w:rPr>
          <w:rFonts w:ascii="Times New Roman" w:hAnsi="Times New Roman" w:cs="Times New Roman"/>
          <w:sz w:val="24"/>
          <w:szCs w:val="24"/>
        </w:rPr>
        <w:t xml:space="preserve"> in the year 2020 and 2021 respectively. Thus, the Heidke Skill Score (HSS) for the forecast of an event for Delhi has significantly increased by 0.55 in last 8 years. Trend line also shows that HSS is increasing continuously. It shows that there is significant increase in the Heidke Skill Score (HSS) for the weather forecast after 2013.</w:t>
      </w:r>
    </w:p>
    <w:p w:rsidR="005E65C1" w:rsidRPr="0059440F" w:rsidRDefault="005E65C1" w:rsidP="0059440F">
      <w:pPr>
        <w:pStyle w:val="ListParagraph"/>
        <w:spacing w:line="240" w:lineRule="auto"/>
        <w:ind w:left="1224"/>
        <w:jc w:val="both"/>
        <w:rPr>
          <w:rFonts w:ascii="Times New Roman" w:hAnsi="Times New Roman" w:cs="Times New Roman"/>
          <w:b/>
          <w:bCs/>
          <w:strike/>
          <w:sz w:val="24"/>
          <w:szCs w:val="24"/>
        </w:rPr>
      </w:pPr>
    </w:p>
    <w:p w:rsidR="005E65C1" w:rsidRPr="0059440F" w:rsidRDefault="005E65C1" w:rsidP="0059440F">
      <w:pPr>
        <w:spacing w:line="240" w:lineRule="auto"/>
        <w:jc w:val="both"/>
        <w:rPr>
          <w:rFonts w:ascii="Times New Roman" w:hAnsi="Times New Roman" w:cs="Times New Roman"/>
          <w:sz w:val="24"/>
          <w:szCs w:val="24"/>
        </w:rPr>
      </w:pPr>
      <w:r w:rsidRPr="0059440F">
        <w:rPr>
          <w:rFonts w:ascii="Times New Roman" w:hAnsi="Times New Roman" w:cs="Times New Roman"/>
          <w:sz w:val="24"/>
          <w:szCs w:val="24"/>
        </w:rPr>
        <w:t>Above analysis of PC, POD, FAR, MR, CSI, TSS and HSS for the forecast verification for</w:t>
      </w:r>
      <w:r w:rsidRPr="0059440F">
        <w:rPr>
          <w:rFonts w:ascii="Times New Roman" w:hAnsi="Times New Roman" w:cs="Times New Roman"/>
          <w:b/>
          <w:bCs/>
          <w:sz w:val="24"/>
          <w:szCs w:val="24"/>
        </w:rPr>
        <w:t xml:space="preserve"> </w:t>
      </w:r>
      <w:r w:rsidRPr="0059440F">
        <w:rPr>
          <w:rFonts w:ascii="Times New Roman" w:hAnsi="Times New Roman" w:cs="Times New Roman"/>
          <w:bCs/>
          <w:sz w:val="24"/>
          <w:szCs w:val="24"/>
        </w:rPr>
        <w:t>post-monsoon Season</w:t>
      </w:r>
      <w:r w:rsidRPr="0059440F">
        <w:rPr>
          <w:rFonts w:ascii="Times New Roman" w:hAnsi="Times New Roman" w:cs="Times New Roman"/>
          <w:sz w:val="24"/>
          <w:szCs w:val="24"/>
        </w:rPr>
        <w:t xml:space="preserve"> for Delhi depicts that PC was higher (&gt;95%) in all the year expect 2013 when it was 89%.  CSI, TSS and HSS also increased significantly during the period 2013-2021 reached up to 1.0 and 0.90 in the year 2020 and 2021 respectively. Simultaneously FAR and MR has also shown significant decreasing trend and decreased up to 0.0 and 0.05 in the year 2020 and 2021 respectively. </w:t>
      </w:r>
    </w:p>
    <w:p w:rsidR="005E65C1" w:rsidRPr="0059440F" w:rsidRDefault="005E65C1" w:rsidP="0059440F">
      <w:pPr>
        <w:spacing w:line="240" w:lineRule="auto"/>
        <w:jc w:val="both"/>
        <w:rPr>
          <w:rFonts w:ascii="Times New Roman" w:hAnsi="Times New Roman" w:cs="Times New Roman"/>
          <w:sz w:val="24"/>
          <w:szCs w:val="24"/>
        </w:rPr>
      </w:pPr>
      <w:r w:rsidRPr="0059440F">
        <w:rPr>
          <w:rFonts w:ascii="Times New Roman" w:hAnsi="Times New Roman" w:cs="Times New Roman"/>
          <w:sz w:val="24"/>
          <w:szCs w:val="24"/>
        </w:rPr>
        <w:t xml:space="preserve">Thus, significant increase in the CSI, TSS and HSS and significant decrease in FAR and MR has been noticed in last 8 years. A forecast is assumed to be improving if PC, POD, CSI, TSS and HSS increases and FAR and MR decreases over a period of time. In this case there is </w:t>
      </w:r>
      <w:r w:rsidRPr="0059440F">
        <w:rPr>
          <w:rFonts w:ascii="Times New Roman" w:hAnsi="Times New Roman" w:cs="Times New Roman"/>
          <w:sz w:val="24"/>
          <w:szCs w:val="24"/>
        </w:rPr>
        <w:lastRenderedPageBreak/>
        <w:t>increasing trend in CSI, TSS and HSS while decreasing trend in FAR and MR. This shows that there is significant improvement in the forecast during 2013 to 2021 for</w:t>
      </w:r>
      <w:r w:rsidRPr="0059440F">
        <w:rPr>
          <w:rFonts w:ascii="Times New Roman" w:hAnsi="Times New Roman" w:cs="Times New Roman"/>
          <w:b/>
          <w:bCs/>
          <w:sz w:val="24"/>
          <w:szCs w:val="24"/>
        </w:rPr>
        <w:t xml:space="preserve"> </w:t>
      </w:r>
      <w:r w:rsidRPr="0059440F">
        <w:rPr>
          <w:rFonts w:ascii="Times New Roman" w:hAnsi="Times New Roman" w:cs="Times New Roman"/>
          <w:bCs/>
          <w:sz w:val="24"/>
          <w:szCs w:val="24"/>
        </w:rPr>
        <w:t>the post-monsoon Season</w:t>
      </w:r>
      <w:r w:rsidRPr="0059440F">
        <w:rPr>
          <w:rFonts w:ascii="Times New Roman" w:hAnsi="Times New Roman" w:cs="Times New Roman"/>
          <w:sz w:val="24"/>
          <w:szCs w:val="24"/>
        </w:rPr>
        <w:t xml:space="preserve">.  </w:t>
      </w:r>
    </w:p>
    <w:p w:rsidR="00257FF9" w:rsidRPr="0059440F" w:rsidRDefault="00257FF9" w:rsidP="00695CE7">
      <w:pPr>
        <w:pStyle w:val="ListParagraph"/>
        <w:numPr>
          <w:ilvl w:val="0"/>
          <w:numId w:val="1"/>
        </w:numPr>
        <w:spacing w:line="240" w:lineRule="auto"/>
        <w:ind w:left="0" w:firstLine="0"/>
        <w:jc w:val="both"/>
        <w:rPr>
          <w:rFonts w:ascii="Times New Roman" w:hAnsi="Times New Roman" w:cs="Times New Roman"/>
          <w:b/>
          <w:bCs/>
          <w:sz w:val="24"/>
          <w:szCs w:val="24"/>
        </w:rPr>
      </w:pPr>
      <w:r w:rsidRPr="0059440F">
        <w:rPr>
          <w:rFonts w:ascii="Times New Roman" w:hAnsi="Times New Roman" w:cs="Times New Roman"/>
          <w:b/>
          <w:bCs/>
          <w:sz w:val="24"/>
          <w:szCs w:val="24"/>
        </w:rPr>
        <w:t>Conclusion</w:t>
      </w:r>
      <w:r w:rsidR="004C4B9C" w:rsidRPr="0059440F">
        <w:rPr>
          <w:rFonts w:ascii="Times New Roman" w:hAnsi="Times New Roman" w:cs="Times New Roman"/>
          <w:b/>
          <w:bCs/>
          <w:sz w:val="24"/>
          <w:szCs w:val="24"/>
        </w:rPr>
        <w:t>s</w:t>
      </w:r>
    </w:p>
    <w:p w:rsidR="004C4B9C" w:rsidRPr="00695CE7" w:rsidRDefault="004C4B9C" w:rsidP="00695CE7">
      <w:pPr>
        <w:spacing w:line="240" w:lineRule="auto"/>
        <w:jc w:val="both"/>
        <w:rPr>
          <w:rFonts w:ascii="Times New Roman" w:hAnsi="Times New Roman" w:cs="Times New Roman"/>
          <w:sz w:val="24"/>
          <w:szCs w:val="24"/>
        </w:rPr>
      </w:pPr>
      <w:r w:rsidRPr="00695CE7">
        <w:rPr>
          <w:rFonts w:ascii="Times New Roman" w:hAnsi="Times New Roman" w:cs="Times New Roman"/>
          <w:sz w:val="24"/>
          <w:szCs w:val="24"/>
        </w:rPr>
        <w:t xml:space="preserve">In this study rainfall forecast verification of Delhi for the period 2011 to 2021 has been carried out. Various statistical parameters such as Percentage </w:t>
      </w:r>
      <w:r w:rsidR="008C25F9" w:rsidRPr="00695CE7">
        <w:rPr>
          <w:rFonts w:ascii="Times New Roman" w:hAnsi="Times New Roman" w:cs="Times New Roman"/>
          <w:sz w:val="24"/>
          <w:szCs w:val="24"/>
        </w:rPr>
        <w:t>Correct (</w:t>
      </w:r>
      <w:r w:rsidRPr="00695CE7">
        <w:rPr>
          <w:rFonts w:ascii="Times New Roman" w:hAnsi="Times New Roman" w:cs="Times New Roman"/>
          <w:sz w:val="24"/>
          <w:szCs w:val="24"/>
        </w:rPr>
        <w:t>PC), Probability of Detection (POD), Missing Ratio (MR</w:t>
      </w:r>
      <w:r w:rsidR="008C25F9" w:rsidRPr="00695CE7">
        <w:rPr>
          <w:rFonts w:ascii="Times New Roman" w:hAnsi="Times New Roman" w:cs="Times New Roman"/>
          <w:sz w:val="24"/>
          <w:szCs w:val="24"/>
        </w:rPr>
        <w:t>), False</w:t>
      </w:r>
      <w:r w:rsidRPr="00695CE7">
        <w:rPr>
          <w:rFonts w:ascii="Times New Roman" w:hAnsi="Times New Roman" w:cs="Times New Roman"/>
          <w:sz w:val="24"/>
          <w:szCs w:val="24"/>
        </w:rPr>
        <w:t xml:space="preserve"> Alarm Ratio (FAR</w:t>
      </w:r>
      <w:r w:rsidR="008C25F9" w:rsidRPr="00695CE7">
        <w:rPr>
          <w:rFonts w:ascii="Times New Roman" w:hAnsi="Times New Roman" w:cs="Times New Roman"/>
          <w:sz w:val="24"/>
          <w:szCs w:val="24"/>
        </w:rPr>
        <w:t>), Critical</w:t>
      </w:r>
      <w:r w:rsidRPr="00695CE7">
        <w:rPr>
          <w:rFonts w:ascii="Times New Roman" w:hAnsi="Times New Roman" w:cs="Times New Roman"/>
          <w:sz w:val="24"/>
          <w:szCs w:val="24"/>
        </w:rPr>
        <w:t xml:space="preserve"> Success Index (CSI), True Skill Statistics (</w:t>
      </w:r>
      <w:r w:rsidR="008C25F9" w:rsidRPr="00695CE7">
        <w:rPr>
          <w:rFonts w:ascii="Times New Roman" w:hAnsi="Times New Roman" w:cs="Times New Roman"/>
          <w:sz w:val="24"/>
          <w:szCs w:val="24"/>
        </w:rPr>
        <w:t>TSS) and</w:t>
      </w:r>
      <w:r w:rsidRPr="00695CE7">
        <w:rPr>
          <w:rFonts w:ascii="Times New Roman" w:hAnsi="Times New Roman" w:cs="Times New Roman"/>
          <w:sz w:val="24"/>
          <w:szCs w:val="24"/>
        </w:rPr>
        <w:t xml:space="preserve"> Heidke Skill Score (HSS)</w:t>
      </w:r>
      <w:r w:rsidRPr="00695CE7">
        <w:rPr>
          <w:rFonts w:ascii="Times New Roman" w:hAnsi="Times New Roman" w:cs="Times New Roman"/>
          <w:bCs/>
          <w:sz w:val="24"/>
          <w:szCs w:val="24"/>
        </w:rPr>
        <w:t xml:space="preserve"> </w:t>
      </w:r>
      <w:r w:rsidRPr="00695CE7">
        <w:rPr>
          <w:rFonts w:ascii="Times New Roman" w:hAnsi="Times New Roman" w:cs="Times New Roman"/>
          <w:sz w:val="24"/>
          <w:szCs w:val="24"/>
        </w:rPr>
        <w:t xml:space="preserve">has been calculated for season wise and annually. A forecast is assumed to be improving if PC, POD, CSI, TSS and HSS increases and FAR and MR decreases over a period of time. Based on the values of these parameters following conclusion are drawn: </w:t>
      </w:r>
    </w:p>
    <w:p w:rsidR="004C4B9C" w:rsidRPr="00695CE7" w:rsidRDefault="004C4B9C" w:rsidP="00695CE7">
      <w:pPr>
        <w:spacing w:line="240" w:lineRule="auto"/>
        <w:jc w:val="both"/>
        <w:rPr>
          <w:rFonts w:ascii="Times New Roman" w:hAnsi="Times New Roman" w:cs="Times New Roman"/>
          <w:b/>
          <w:sz w:val="24"/>
          <w:szCs w:val="24"/>
        </w:rPr>
      </w:pPr>
      <w:r w:rsidRPr="00695CE7">
        <w:rPr>
          <w:rFonts w:ascii="Times New Roman" w:hAnsi="Times New Roman" w:cs="Times New Roman"/>
          <w:b/>
          <w:sz w:val="24"/>
          <w:szCs w:val="24"/>
        </w:rPr>
        <w:t xml:space="preserve">Annual: </w:t>
      </w:r>
      <w:r w:rsidRPr="00695CE7">
        <w:rPr>
          <w:rFonts w:ascii="Times New Roman" w:hAnsi="Times New Roman" w:cs="Times New Roman"/>
          <w:sz w:val="24"/>
          <w:szCs w:val="24"/>
        </w:rPr>
        <w:t>The analysis of various parameters calculated annually depicts that PC was higher in the year 2011 and 2012 and again in 2021. But the major difference in these years (2011-2021) is that in the year 2021, POD, CSI, TSS and HSS has significantly increased and reached up to 0.91, 0.81, 0.79 and 0.79 respectively. Simultaneously FAR and MR has significantly decreased up to 0.13 and 0.9 respectively. This shows that there is significant improvement in the forecast during 2011 to 2021.</w:t>
      </w:r>
    </w:p>
    <w:p w:rsidR="004C4B9C" w:rsidRPr="00695CE7" w:rsidRDefault="004C4B9C" w:rsidP="00695CE7">
      <w:pPr>
        <w:spacing w:line="240" w:lineRule="auto"/>
        <w:jc w:val="both"/>
        <w:rPr>
          <w:rFonts w:ascii="Times New Roman" w:hAnsi="Times New Roman" w:cs="Times New Roman"/>
          <w:sz w:val="24"/>
          <w:szCs w:val="24"/>
        </w:rPr>
      </w:pPr>
      <w:r w:rsidRPr="00695CE7">
        <w:rPr>
          <w:rFonts w:ascii="Times New Roman" w:hAnsi="Times New Roman" w:cs="Times New Roman"/>
          <w:b/>
          <w:sz w:val="24"/>
          <w:szCs w:val="24"/>
        </w:rPr>
        <w:t xml:space="preserve">Winter: </w:t>
      </w:r>
      <w:r w:rsidRPr="00695CE7">
        <w:rPr>
          <w:rFonts w:ascii="Times New Roman" w:hAnsi="Times New Roman" w:cs="Times New Roman"/>
          <w:sz w:val="24"/>
          <w:szCs w:val="24"/>
        </w:rPr>
        <w:t xml:space="preserve">Analysis of various parameters for the winter season depicts that PC was higher in the year 2011 and 2012 and again in 2021. But the major difference in these years is that in the year 2020, POD and CSI </w:t>
      </w:r>
      <w:r w:rsidR="008B5A9D" w:rsidRPr="00695CE7">
        <w:rPr>
          <w:rFonts w:ascii="Times New Roman" w:hAnsi="Times New Roman" w:cs="Times New Roman"/>
          <w:sz w:val="24"/>
          <w:szCs w:val="24"/>
        </w:rPr>
        <w:t>have</w:t>
      </w:r>
      <w:r w:rsidRPr="00695CE7">
        <w:rPr>
          <w:rFonts w:ascii="Times New Roman" w:hAnsi="Times New Roman" w:cs="Times New Roman"/>
          <w:sz w:val="24"/>
          <w:szCs w:val="24"/>
        </w:rPr>
        <w:t xml:space="preserve"> significantly increased and reached up to 1.0. TSS and HSS also increased significantly in the year 2020 and both reached up to 1.0.  Simultaneously FAR and MR has significantly decreased up to 0.0 in the year 2020. </w:t>
      </w:r>
      <w:r w:rsidR="008B5A9D" w:rsidRPr="00695CE7">
        <w:rPr>
          <w:rFonts w:ascii="Times New Roman" w:hAnsi="Times New Roman" w:cs="Times New Roman"/>
          <w:sz w:val="24"/>
          <w:szCs w:val="24"/>
        </w:rPr>
        <w:t>Thus,</w:t>
      </w:r>
      <w:r w:rsidRPr="00695CE7">
        <w:rPr>
          <w:rFonts w:ascii="Times New Roman" w:hAnsi="Times New Roman" w:cs="Times New Roman"/>
          <w:sz w:val="24"/>
          <w:szCs w:val="24"/>
        </w:rPr>
        <w:t xml:space="preserve"> there is increasing trend in PC, POD, CSI, TSS and HSS while decreasing trend in FAR and MR. This shows that there is significant improvement in the forecast for winter season during 2011 to 2021.</w:t>
      </w:r>
    </w:p>
    <w:p w:rsidR="004C4B9C" w:rsidRPr="00695CE7" w:rsidRDefault="008B5A9D" w:rsidP="00695CE7">
      <w:pPr>
        <w:spacing w:line="240" w:lineRule="auto"/>
        <w:jc w:val="both"/>
        <w:rPr>
          <w:rFonts w:ascii="Times New Roman" w:hAnsi="Times New Roman" w:cs="Times New Roman"/>
          <w:b/>
          <w:sz w:val="24"/>
          <w:szCs w:val="24"/>
        </w:rPr>
      </w:pPr>
      <w:r w:rsidRPr="00695CE7">
        <w:rPr>
          <w:rFonts w:ascii="Times New Roman" w:hAnsi="Times New Roman" w:cs="Times New Roman"/>
          <w:b/>
          <w:sz w:val="24"/>
          <w:szCs w:val="24"/>
        </w:rPr>
        <w:t>Pre-Monsoon</w:t>
      </w:r>
      <w:r w:rsidR="004C4B9C" w:rsidRPr="00695CE7">
        <w:rPr>
          <w:rFonts w:ascii="Times New Roman" w:hAnsi="Times New Roman" w:cs="Times New Roman"/>
          <w:b/>
          <w:sz w:val="24"/>
          <w:szCs w:val="24"/>
        </w:rPr>
        <w:t xml:space="preserve">: </w:t>
      </w:r>
      <w:r w:rsidR="004C4B9C" w:rsidRPr="00695CE7">
        <w:rPr>
          <w:rFonts w:ascii="Times New Roman" w:hAnsi="Times New Roman" w:cs="Times New Roman"/>
          <w:sz w:val="24"/>
          <w:szCs w:val="24"/>
        </w:rPr>
        <w:t xml:space="preserve">Analysis of various parameters </w:t>
      </w:r>
      <w:r w:rsidR="004C4B9C" w:rsidRPr="00695CE7">
        <w:rPr>
          <w:rFonts w:ascii="Times New Roman" w:hAnsi="Times New Roman" w:cs="Times New Roman"/>
          <w:bCs/>
          <w:sz w:val="24"/>
          <w:szCs w:val="24"/>
        </w:rPr>
        <w:t>pre-monsoon Season</w:t>
      </w:r>
      <w:r w:rsidR="004C4B9C" w:rsidRPr="00695CE7">
        <w:rPr>
          <w:rFonts w:ascii="Times New Roman" w:hAnsi="Times New Roman" w:cs="Times New Roman"/>
          <w:sz w:val="24"/>
          <w:szCs w:val="24"/>
        </w:rPr>
        <w:t xml:space="preserve"> depicts that PC was higher in the year 2011, 2012, 2015 and again in 2021. But the major difference in these years is that in the year 2021, POD and CSI </w:t>
      </w:r>
      <w:r w:rsidRPr="00695CE7">
        <w:rPr>
          <w:rFonts w:ascii="Times New Roman" w:hAnsi="Times New Roman" w:cs="Times New Roman"/>
          <w:sz w:val="24"/>
          <w:szCs w:val="24"/>
        </w:rPr>
        <w:t>have</w:t>
      </w:r>
      <w:r w:rsidR="004C4B9C" w:rsidRPr="00695CE7">
        <w:rPr>
          <w:rFonts w:ascii="Times New Roman" w:hAnsi="Times New Roman" w:cs="Times New Roman"/>
          <w:sz w:val="24"/>
          <w:szCs w:val="24"/>
        </w:rPr>
        <w:t xml:space="preserve"> significantly increased and reached up to 0.97 and 0.80 respectively. TSS and HSS also increased significantly in the year 2021 and both reached up to 0.87 and 0.83. Simultaneously FAR and MR has also shown decreasing trend and decreased up to 0.20 and 0.03 respectively. For pre monsoon season there is increasing trend in PC, POD, CSI, TSS and HSS while decreasing trend in FAR and MR. This shows that there is significant improvement in the forecast during 2013 to 2021.  </w:t>
      </w:r>
    </w:p>
    <w:p w:rsidR="004C4B9C" w:rsidRPr="00695CE7" w:rsidRDefault="004C4B9C" w:rsidP="00695CE7">
      <w:pPr>
        <w:spacing w:line="240" w:lineRule="auto"/>
        <w:jc w:val="both"/>
        <w:rPr>
          <w:rFonts w:ascii="Times New Roman" w:hAnsi="Times New Roman" w:cs="Times New Roman"/>
          <w:b/>
          <w:sz w:val="24"/>
          <w:szCs w:val="24"/>
        </w:rPr>
      </w:pPr>
      <w:r w:rsidRPr="00695CE7">
        <w:rPr>
          <w:rFonts w:ascii="Times New Roman" w:hAnsi="Times New Roman" w:cs="Times New Roman"/>
          <w:b/>
          <w:sz w:val="24"/>
          <w:szCs w:val="24"/>
        </w:rPr>
        <w:t xml:space="preserve">Monsoon: </w:t>
      </w:r>
      <w:r w:rsidRPr="00695CE7">
        <w:rPr>
          <w:rFonts w:ascii="Times New Roman" w:hAnsi="Times New Roman" w:cs="Times New Roman"/>
          <w:sz w:val="24"/>
          <w:szCs w:val="24"/>
        </w:rPr>
        <w:t xml:space="preserve">Analysis for monsoon season shows that POD is almost similar for the study period. </w:t>
      </w:r>
      <w:r w:rsidR="008B5A9D" w:rsidRPr="00695CE7">
        <w:rPr>
          <w:rFonts w:ascii="Times New Roman" w:hAnsi="Times New Roman" w:cs="Times New Roman"/>
          <w:sz w:val="24"/>
          <w:szCs w:val="24"/>
        </w:rPr>
        <w:t>However,</w:t>
      </w:r>
      <w:r w:rsidRPr="00695CE7">
        <w:rPr>
          <w:rFonts w:ascii="Times New Roman" w:hAnsi="Times New Roman" w:cs="Times New Roman"/>
          <w:sz w:val="24"/>
          <w:szCs w:val="24"/>
        </w:rPr>
        <w:t xml:space="preserve"> trend line of POD indicates slight increase in POD. FAR has decreased significantly after 2013. Trend line of MR is indicating decrease in MR over the years. Trend line of CSI, TSS and HSS shows increasing trend after 2013. Reason for gradual decreasing trend of MR and gradual increasing trend of CSI, TSS and HSS is that during monsoon season rainfall occurs often and also rainfall pattern and associated synoptic and atmospheric conditions are well understood for monsoon season. This shows that there is gradual improvement in the forecast during 2013 to 2021 in monsoon season.</w:t>
      </w:r>
    </w:p>
    <w:p w:rsidR="004C4B9C" w:rsidRPr="00695CE7" w:rsidRDefault="004C4B9C" w:rsidP="00695CE7">
      <w:pPr>
        <w:spacing w:line="240" w:lineRule="auto"/>
        <w:jc w:val="both"/>
        <w:rPr>
          <w:rFonts w:ascii="Times New Roman" w:hAnsi="Times New Roman" w:cs="Times New Roman"/>
          <w:sz w:val="24"/>
          <w:szCs w:val="24"/>
        </w:rPr>
      </w:pPr>
      <w:r w:rsidRPr="00695CE7">
        <w:rPr>
          <w:rFonts w:ascii="Times New Roman" w:hAnsi="Times New Roman" w:cs="Times New Roman"/>
          <w:b/>
          <w:sz w:val="24"/>
          <w:szCs w:val="24"/>
        </w:rPr>
        <w:t xml:space="preserve">Post Monsoon: </w:t>
      </w:r>
      <w:r w:rsidRPr="00695CE7">
        <w:rPr>
          <w:rFonts w:ascii="Times New Roman" w:hAnsi="Times New Roman" w:cs="Times New Roman"/>
          <w:sz w:val="24"/>
          <w:szCs w:val="24"/>
        </w:rPr>
        <w:t>Analysis of</w:t>
      </w:r>
      <w:r w:rsidRPr="00695CE7">
        <w:rPr>
          <w:rFonts w:ascii="Times New Roman" w:hAnsi="Times New Roman" w:cs="Times New Roman"/>
          <w:b/>
          <w:bCs/>
          <w:sz w:val="24"/>
          <w:szCs w:val="24"/>
        </w:rPr>
        <w:t xml:space="preserve"> </w:t>
      </w:r>
      <w:r w:rsidRPr="00695CE7">
        <w:rPr>
          <w:rFonts w:ascii="Times New Roman" w:hAnsi="Times New Roman" w:cs="Times New Roman"/>
          <w:bCs/>
          <w:sz w:val="24"/>
          <w:szCs w:val="24"/>
        </w:rPr>
        <w:t>post-monsoon Season</w:t>
      </w:r>
      <w:r w:rsidRPr="00695CE7">
        <w:rPr>
          <w:rFonts w:ascii="Times New Roman" w:hAnsi="Times New Roman" w:cs="Times New Roman"/>
          <w:sz w:val="24"/>
          <w:szCs w:val="24"/>
        </w:rPr>
        <w:t xml:space="preserve"> for Delhi depicts that PC was higher (&gt;95%) in all the year expect 2013 when it was 89%.  CSI, TSS and HSS also increased significantly during the period 2013-2021 reached up to 1.0 and 0.90 in the year 2020 and 2021 respectively. Simultaneously FAR and MR has also shown significant decreasing trend and decreased up to 0.0 and 0.05 in the year 2020 and 2021 respectively. There is increasing </w:t>
      </w:r>
      <w:r w:rsidRPr="00695CE7">
        <w:rPr>
          <w:rFonts w:ascii="Times New Roman" w:hAnsi="Times New Roman" w:cs="Times New Roman"/>
          <w:sz w:val="24"/>
          <w:szCs w:val="24"/>
        </w:rPr>
        <w:lastRenderedPageBreak/>
        <w:t>trend in CSI, TSS and HSS while decreasing trend in FAR and MR. This shows that there is significant improvement in the forecast during 2013 to 2021 for</w:t>
      </w:r>
      <w:r w:rsidRPr="00695CE7">
        <w:rPr>
          <w:rFonts w:ascii="Times New Roman" w:hAnsi="Times New Roman" w:cs="Times New Roman"/>
          <w:b/>
          <w:bCs/>
          <w:sz w:val="24"/>
          <w:szCs w:val="24"/>
        </w:rPr>
        <w:t xml:space="preserve"> </w:t>
      </w:r>
      <w:r w:rsidRPr="00695CE7">
        <w:rPr>
          <w:rFonts w:ascii="Times New Roman" w:hAnsi="Times New Roman" w:cs="Times New Roman"/>
          <w:bCs/>
          <w:sz w:val="24"/>
          <w:szCs w:val="24"/>
        </w:rPr>
        <w:t>the post-monsoon Season</w:t>
      </w:r>
      <w:r w:rsidRPr="00695CE7">
        <w:rPr>
          <w:rFonts w:ascii="Times New Roman" w:hAnsi="Times New Roman" w:cs="Times New Roman"/>
          <w:sz w:val="24"/>
          <w:szCs w:val="24"/>
        </w:rPr>
        <w:t>.</w:t>
      </w:r>
    </w:p>
    <w:p w:rsidR="004C4B9C" w:rsidRDefault="00A23B3C" w:rsidP="00695CE7">
      <w:pPr>
        <w:spacing w:line="240" w:lineRule="auto"/>
        <w:jc w:val="both"/>
        <w:rPr>
          <w:rFonts w:ascii="Times New Roman" w:hAnsi="Times New Roman" w:cs="Times New Roman"/>
          <w:sz w:val="24"/>
          <w:szCs w:val="24"/>
        </w:rPr>
      </w:pPr>
      <w:r w:rsidRPr="005530D6">
        <w:rPr>
          <w:rFonts w:ascii="Times New Roman" w:hAnsi="Times New Roman" w:cs="Times New Roman"/>
          <w:b/>
          <w:sz w:val="24"/>
          <w:szCs w:val="24"/>
        </w:rPr>
        <w:t>Overall,</w:t>
      </w:r>
      <w:r w:rsidR="004C4B9C" w:rsidRPr="005530D6">
        <w:rPr>
          <w:rFonts w:ascii="Times New Roman" w:hAnsi="Times New Roman" w:cs="Times New Roman"/>
          <w:b/>
          <w:sz w:val="24"/>
          <w:szCs w:val="24"/>
        </w:rPr>
        <w:t xml:space="preserve"> we can conclude that annually accuracy of forecast has increase significantly during last 8 years. Maximum contribution in the improved forecast has observed in transition season (pre-monsoon season followed by post-monsoon), when FAR and MR has decreased drastically. We can also say accuracy of prediction of rainfall associated with thunderstorms has also increased, as in pre and post monsoon season rainfall activities occurs mainly in association </w:t>
      </w:r>
      <w:r w:rsidRPr="005530D6">
        <w:rPr>
          <w:rFonts w:ascii="Times New Roman" w:hAnsi="Times New Roman" w:cs="Times New Roman"/>
          <w:b/>
          <w:sz w:val="24"/>
          <w:szCs w:val="24"/>
        </w:rPr>
        <w:t>with thunderstorms</w:t>
      </w:r>
      <w:r w:rsidR="004C4B9C" w:rsidRPr="005530D6">
        <w:rPr>
          <w:rFonts w:ascii="Times New Roman" w:hAnsi="Times New Roman" w:cs="Times New Roman"/>
          <w:b/>
          <w:sz w:val="24"/>
          <w:szCs w:val="24"/>
        </w:rPr>
        <w:t xml:space="preserve">. </w:t>
      </w:r>
      <w:r w:rsidR="004C4B9C" w:rsidRPr="00695CE7">
        <w:rPr>
          <w:rFonts w:ascii="Times New Roman" w:hAnsi="Times New Roman" w:cs="Times New Roman"/>
          <w:sz w:val="24"/>
          <w:szCs w:val="24"/>
        </w:rPr>
        <w:t>The increase in forecast accuracy is mainly attributed to the availability of Doppler weather Radar and satellite images at frequent interval, increased accuracy of Numerical Weather Prediction Models and increased understanding of forecasters.</w:t>
      </w:r>
    </w:p>
    <w:p w:rsidR="0064021A" w:rsidRDefault="0064021A" w:rsidP="00695CE7">
      <w:pPr>
        <w:spacing w:line="240" w:lineRule="auto"/>
        <w:jc w:val="both"/>
        <w:rPr>
          <w:rFonts w:ascii="Times New Roman" w:hAnsi="Times New Roman" w:cs="Times New Roman"/>
          <w:sz w:val="24"/>
          <w:szCs w:val="24"/>
        </w:rPr>
      </w:pPr>
    </w:p>
    <w:p w:rsidR="0064021A" w:rsidRDefault="0064021A" w:rsidP="0064021A">
      <w:pPr>
        <w:pStyle w:val="Text"/>
        <w:rPr>
          <w:rFonts w:eastAsiaTheme="minorEastAsia"/>
          <w:b/>
          <w:color w:val="000000" w:themeColor="text1"/>
          <w:sz w:val="24"/>
          <w:lang w:val="en-SG" w:eastAsia="zh-CN"/>
        </w:rPr>
      </w:pPr>
      <w:r w:rsidRPr="0064021A">
        <w:rPr>
          <w:rFonts w:eastAsiaTheme="minorEastAsia"/>
          <w:b/>
          <w:color w:val="000000" w:themeColor="text1"/>
          <w:sz w:val="24"/>
          <w:lang w:val="en-SG" w:eastAsia="zh-CN"/>
        </w:rPr>
        <w:t>Author Contributions:</w:t>
      </w:r>
    </w:p>
    <w:p w:rsidR="0064021A" w:rsidRDefault="0064021A" w:rsidP="0064021A">
      <w:pPr>
        <w:pStyle w:val="Text"/>
        <w:rPr>
          <w:rFonts w:eastAsiaTheme="minorEastAsia"/>
          <w:color w:val="000000" w:themeColor="text1"/>
          <w:sz w:val="24"/>
          <w:lang w:val="en-SG" w:eastAsia="zh-CN"/>
        </w:rPr>
      </w:pPr>
      <w:r w:rsidRPr="0064021A">
        <w:rPr>
          <w:rFonts w:eastAsiaTheme="minorEastAsia"/>
          <w:color w:val="000000" w:themeColor="text1"/>
          <w:sz w:val="24"/>
          <w:lang w:val="en-SG" w:eastAsia="zh-CN"/>
        </w:rPr>
        <w:t xml:space="preserve">Author is Head of Regional Weather Forecasting Center, New Delhi since 2017 and looking after day to day forecasting activities of Delhi as well as North-west India. </w:t>
      </w:r>
      <w:proofErr w:type="spellStart"/>
      <w:r w:rsidRPr="0064021A">
        <w:rPr>
          <w:rFonts w:eastAsiaTheme="minorEastAsia"/>
          <w:color w:val="000000" w:themeColor="text1"/>
          <w:sz w:val="24"/>
          <w:lang w:val="en-SG" w:eastAsia="zh-CN"/>
        </w:rPr>
        <w:t>Auther</w:t>
      </w:r>
      <w:proofErr w:type="spellEnd"/>
      <w:r w:rsidRPr="0064021A">
        <w:rPr>
          <w:rFonts w:eastAsiaTheme="minorEastAsia"/>
          <w:color w:val="000000" w:themeColor="text1"/>
          <w:sz w:val="24"/>
          <w:lang w:val="en-SG" w:eastAsia="zh-CN"/>
        </w:rPr>
        <w:t xml:space="preserve"> has significant contribution</w:t>
      </w:r>
      <w:r>
        <w:rPr>
          <w:rFonts w:eastAsiaTheme="minorEastAsia"/>
          <w:color w:val="000000" w:themeColor="text1"/>
          <w:sz w:val="24"/>
          <w:lang w:val="en-SG" w:eastAsia="zh-CN"/>
        </w:rPr>
        <w:t>s</w:t>
      </w:r>
      <w:r w:rsidRPr="0064021A">
        <w:rPr>
          <w:rFonts w:eastAsiaTheme="minorEastAsia"/>
          <w:color w:val="000000" w:themeColor="text1"/>
          <w:sz w:val="24"/>
          <w:lang w:val="en-SG" w:eastAsia="zh-CN"/>
        </w:rPr>
        <w:t xml:space="preserve"> in writing this research paper.</w:t>
      </w:r>
    </w:p>
    <w:p w:rsidR="0064021A" w:rsidRDefault="0064021A" w:rsidP="0064021A">
      <w:pPr>
        <w:pStyle w:val="Text"/>
        <w:rPr>
          <w:rFonts w:eastAsiaTheme="minorEastAsia"/>
          <w:color w:val="000000" w:themeColor="text1"/>
          <w:sz w:val="24"/>
          <w:lang w:val="en-SG" w:eastAsia="zh-CN"/>
        </w:rPr>
      </w:pPr>
    </w:p>
    <w:p w:rsidR="0064021A" w:rsidRDefault="0064021A" w:rsidP="0064021A">
      <w:pPr>
        <w:pStyle w:val="Text"/>
        <w:rPr>
          <w:b/>
          <w:color w:val="000000" w:themeColor="text1"/>
          <w:sz w:val="24"/>
        </w:rPr>
      </w:pPr>
      <w:r w:rsidRPr="0064021A">
        <w:rPr>
          <w:b/>
          <w:color w:val="000000" w:themeColor="text1"/>
          <w:sz w:val="24"/>
        </w:rPr>
        <w:t>Conflict of Interest:</w:t>
      </w:r>
      <w:r w:rsidRPr="0064021A">
        <w:rPr>
          <w:color w:val="000000" w:themeColor="text1"/>
          <w:sz w:val="24"/>
        </w:rPr>
        <w:t xml:space="preserve"> </w:t>
      </w:r>
      <w:r w:rsidRPr="0064021A">
        <w:rPr>
          <w:b/>
          <w:color w:val="000000" w:themeColor="text1"/>
          <w:sz w:val="24"/>
        </w:rPr>
        <w:t xml:space="preserve"> </w:t>
      </w:r>
    </w:p>
    <w:p w:rsidR="0064021A" w:rsidRPr="0064021A" w:rsidRDefault="0064021A" w:rsidP="0064021A">
      <w:pPr>
        <w:pStyle w:val="Text"/>
        <w:rPr>
          <w:color w:val="000000" w:themeColor="text1"/>
          <w:sz w:val="24"/>
        </w:rPr>
      </w:pPr>
      <w:r w:rsidRPr="0064021A">
        <w:rPr>
          <w:color w:val="000000" w:themeColor="text1"/>
          <w:sz w:val="24"/>
        </w:rPr>
        <w:t>Author has no conflicts of interest to disclose.</w:t>
      </w:r>
    </w:p>
    <w:p w:rsidR="0064021A" w:rsidRDefault="0064021A" w:rsidP="00695CE7">
      <w:pPr>
        <w:spacing w:line="240" w:lineRule="auto"/>
        <w:jc w:val="both"/>
        <w:rPr>
          <w:rFonts w:ascii="Times New Roman" w:eastAsia="Times New Roman" w:hAnsi="Times New Roman" w:cs="Times New Roman"/>
          <w:b/>
          <w:color w:val="000000" w:themeColor="text1"/>
          <w:sz w:val="24"/>
          <w:szCs w:val="24"/>
        </w:rPr>
      </w:pPr>
    </w:p>
    <w:p w:rsidR="0064021A" w:rsidRDefault="004C4B9C" w:rsidP="00695CE7">
      <w:pPr>
        <w:spacing w:line="240" w:lineRule="auto"/>
        <w:jc w:val="both"/>
        <w:rPr>
          <w:rFonts w:ascii="Times New Roman" w:eastAsia="Times New Roman" w:hAnsi="Times New Roman" w:cs="Times New Roman"/>
          <w:b/>
          <w:color w:val="000000" w:themeColor="text1"/>
          <w:sz w:val="24"/>
          <w:szCs w:val="24"/>
        </w:rPr>
      </w:pPr>
      <w:r w:rsidRPr="00695CE7">
        <w:rPr>
          <w:rFonts w:ascii="Times New Roman" w:eastAsia="Times New Roman" w:hAnsi="Times New Roman" w:cs="Times New Roman"/>
          <w:b/>
          <w:color w:val="000000" w:themeColor="text1"/>
          <w:sz w:val="24"/>
          <w:szCs w:val="24"/>
        </w:rPr>
        <w:t>Acknowledgements:</w:t>
      </w:r>
    </w:p>
    <w:p w:rsidR="004C4B9C" w:rsidRPr="0064021A" w:rsidRDefault="004C4B9C" w:rsidP="00695CE7">
      <w:pPr>
        <w:spacing w:line="240" w:lineRule="auto"/>
        <w:jc w:val="both"/>
        <w:rPr>
          <w:rFonts w:ascii="Times New Roman" w:eastAsia="Times New Roman" w:hAnsi="Times New Roman" w:cs="Times New Roman"/>
          <w:b/>
          <w:color w:val="000000" w:themeColor="text1"/>
          <w:sz w:val="24"/>
          <w:szCs w:val="24"/>
        </w:rPr>
      </w:pPr>
      <w:r w:rsidRPr="00695CE7">
        <w:rPr>
          <w:rFonts w:ascii="Times New Roman" w:hAnsi="Times New Roman" w:cs="Times New Roman"/>
          <w:color w:val="000000" w:themeColor="text1"/>
          <w:sz w:val="24"/>
          <w:szCs w:val="24"/>
        </w:rPr>
        <w:t xml:space="preserve">The author is thankful to Director General of Meteorology (DGM), India Meteorological Department (IMD), New Delhi and Deputy Director General of Meteorology (DDGM), RMC New Delhi for rendering all the facilities. The author is also thankful to officials of RWFC for collection and providing the data for such a long period.  The author also gratefully </w:t>
      </w:r>
      <w:r w:rsidR="00FC0A23" w:rsidRPr="00695CE7">
        <w:rPr>
          <w:rFonts w:ascii="Times New Roman" w:hAnsi="Times New Roman" w:cs="Times New Roman"/>
          <w:color w:val="000000" w:themeColor="text1"/>
          <w:sz w:val="24"/>
          <w:szCs w:val="24"/>
        </w:rPr>
        <w:t>acknowledges</w:t>
      </w:r>
      <w:r w:rsidRPr="00695CE7">
        <w:rPr>
          <w:rFonts w:ascii="Times New Roman" w:hAnsi="Times New Roman" w:cs="Times New Roman"/>
          <w:color w:val="000000" w:themeColor="text1"/>
          <w:sz w:val="24"/>
          <w:szCs w:val="24"/>
        </w:rPr>
        <w:t xml:space="preserve"> Regional Weather Forecasting </w:t>
      </w:r>
      <w:r w:rsidR="00E86201" w:rsidRPr="00695CE7">
        <w:rPr>
          <w:rFonts w:ascii="Times New Roman" w:hAnsi="Times New Roman" w:cs="Times New Roman"/>
          <w:color w:val="000000" w:themeColor="text1"/>
          <w:sz w:val="24"/>
          <w:szCs w:val="24"/>
        </w:rPr>
        <w:t>Centre</w:t>
      </w:r>
      <w:r w:rsidRPr="00695CE7">
        <w:rPr>
          <w:rFonts w:ascii="Times New Roman" w:hAnsi="Times New Roman" w:cs="Times New Roman"/>
          <w:color w:val="000000" w:themeColor="text1"/>
          <w:sz w:val="24"/>
          <w:szCs w:val="24"/>
        </w:rPr>
        <w:t xml:space="preserve"> (RWFC) for providing daily weather forecast data and Safdarjung, IGI Palam, Aayanagar, Ridge and Lodi Road observatories for providing the rainfall data.</w:t>
      </w:r>
    </w:p>
    <w:p w:rsidR="002F3748" w:rsidRPr="002F3748" w:rsidRDefault="004808EC" w:rsidP="002F3748">
      <w:pPr>
        <w:spacing w:line="240" w:lineRule="auto"/>
        <w:jc w:val="both"/>
        <w:rPr>
          <w:rFonts w:ascii="Times New Roman" w:eastAsia="Calibri" w:hAnsi="Times New Roman" w:cs="Times New Roman"/>
          <w:b/>
          <w:color w:val="000000" w:themeColor="text1"/>
          <w:sz w:val="24"/>
          <w:szCs w:val="24"/>
        </w:rPr>
      </w:pPr>
      <w:r w:rsidRPr="00695CE7">
        <w:rPr>
          <w:rFonts w:ascii="Times New Roman" w:hAnsi="Times New Roman" w:cs="Times New Roman"/>
          <w:b/>
          <w:color w:val="000000" w:themeColor="text1"/>
          <w:sz w:val="24"/>
          <w:szCs w:val="24"/>
        </w:rPr>
        <w:t>References:</w:t>
      </w:r>
    </w:p>
    <w:p w:rsidR="002F3748" w:rsidRDefault="002F3748" w:rsidP="002F3748">
      <w:pPr>
        <w:autoSpaceDE w:val="0"/>
        <w:autoSpaceDN w:val="0"/>
        <w:adjustRightInd w:val="0"/>
        <w:spacing w:after="0" w:line="240" w:lineRule="auto"/>
        <w:ind w:left="360"/>
        <w:jc w:val="both"/>
        <w:rPr>
          <w:rFonts w:ascii="Times New Roman" w:hAnsi="Times New Roman" w:cs="Times New Roman"/>
          <w:sz w:val="24"/>
          <w:szCs w:val="24"/>
        </w:rPr>
      </w:pPr>
      <w:r w:rsidRPr="00FA344C">
        <w:rPr>
          <w:rFonts w:ascii="Times New Roman" w:eastAsia="Times New Roman" w:hAnsi="Times New Roman" w:cs="Times New Roman"/>
          <w:sz w:val="24"/>
          <w:szCs w:val="24"/>
        </w:rPr>
        <w:t xml:space="preserve">[1] </w:t>
      </w:r>
      <w:proofErr w:type="spellStart"/>
      <w:r w:rsidRPr="00FA344C">
        <w:rPr>
          <w:rFonts w:ascii="Times New Roman" w:hAnsi="Times New Roman" w:cs="Times New Roman"/>
          <w:sz w:val="24"/>
          <w:szCs w:val="24"/>
        </w:rPr>
        <w:t>Casati</w:t>
      </w:r>
      <w:proofErr w:type="spellEnd"/>
      <w:r w:rsidRPr="00FA344C">
        <w:rPr>
          <w:rFonts w:ascii="Times New Roman" w:hAnsi="Times New Roman" w:cs="Times New Roman"/>
          <w:sz w:val="24"/>
          <w:szCs w:val="24"/>
        </w:rPr>
        <w:t xml:space="preserve">, B., Wilson, L. J., Stephenson, D. B., Nurmi, P., </w:t>
      </w:r>
      <w:proofErr w:type="spellStart"/>
      <w:r w:rsidRPr="00FA344C">
        <w:rPr>
          <w:rFonts w:ascii="Times New Roman" w:hAnsi="Times New Roman" w:cs="Times New Roman"/>
          <w:sz w:val="24"/>
          <w:szCs w:val="24"/>
        </w:rPr>
        <w:t>Ghelli</w:t>
      </w:r>
      <w:proofErr w:type="spellEnd"/>
      <w:r w:rsidRPr="00FA344C">
        <w:rPr>
          <w:rFonts w:ascii="Times New Roman" w:hAnsi="Times New Roman" w:cs="Times New Roman"/>
          <w:sz w:val="24"/>
          <w:szCs w:val="24"/>
        </w:rPr>
        <w:t xml:space="preserve">, A., </w:t>
      </w:r>
      <w:proofErr w:type="spellStart"/>
      <w:r w:rsidRPr="00FA344C">
        <w:rPr>
          <w:rFonts w:ascii="Times New Roman" w:hAnsi="Times New Roman" w:cs="Times New Roman"/>
          <w:sz w:val="24"/>
          <w:szCs w:val="24"/>
        </w:rPr>
        <w:t>Pocernich</w:t>
      </w:r>
      <w:proofErr w:type="spellEnd"/>
      <w:r w:rsidRPr="00FA344C">
        <w:rPr>
          <w:rFonts w:ascii="Times New Roman" w:hAnsi="Times New Roman" w:cs="Times New Roman"/>
          <w:sz w:val="24"/>
          <w:szCs w:val="24"/>
        </w:rPr>
        <w:t xml:space="preserve">, M., </w:t>
      </w:r>
      <w:proofErr w:type="spellStart"/>
      <w:r w:rsidRPr="00FA344C">
        <w:rPr>
          <w:rFonts w:ascii="Times New Roman" w:hAnsi="Times New Roman" w:cs="Times New Roman"/>
          <w:sz w:val="24"/>
          <w:szCs w:val="24"/>
        </w:rPr>
        <w:t>Damrath</w:t>
      </w:r>
      <w:proofErr w:type="spellEnd"/>
      <w:r w:rsidRPr="00FA344C">
        <w:rPr>
          <w:rFonts w:ascii="Times New Roman" w:hAnsi="Times New Roman" w:cs="Times New Roman"/>
          <w:sz w:val="24"/>
          <w:szCs w:val="24"/>
        </w:rPr>
        <w:t xml:space="preserve">, U., Ebert, E. E., Browne B. G.,  and </w:t>
      </w:r>
      <w:proofErr w:type="spellStart"/>
      <w:r w:rsidRPr="00FA344C">
        <w:rPr>
          <w:rFonts w:ascii="Times New Roman" w:hAnsi="Times New Roman" w:cs="Times New Roman"/>
          <w:sz w:val="24"/>
          <w:szCs w:val="24"/>
        </w:rPr>
        <w:t>Masonh</w:t>
      </w:r>
      <w:proofErr w:type="spellEnd"/>
      <w:r w:rsidRPr="00FA344C">
        <w:rPr>
          <w:rFonts w:ascii="Times New Roman" w:hAnsi="Times New Roman" w:cs="Times New Roman"/>
          <w:sz w:val="24"/>
          <w:szCs w:val="24"/>
        </w:rPr>
        <w:t xml:space="preserve">, S., 2008, </w:t>
      </w:r>
      <w:r w:rsidRPr="00FA344C">
        <w:rPr>
          <w:rFonts w:ascii="Times New Roman" w:hAnsi="Times New Roman" w:cs="Times New Roman"/>
          <w:bCs/>
          <w:sz w:val="24"/>
          <w:szCs w:val="24"/>
        </w:rPr>
        <w:t xml:space="preserve">Forecast verification: current status and future directions. </w:t>
      </w:r>
      <w:r w:rsidRPr="00FA344C">
        <w:rPr>
          <w:rFonts w:ascii="Times New Roman" w:hAnsi="Times New Roman" w:cs="Times New Roman"/>
          <w:sz w:val="24"/>
          <w:szCs w:val="24"/>
        </w:rPr>
        <w:t>Meteorological Applications</w:t>
      </w:r>
      <w:r>
        <w:rPr>
          <w:rFonts w:ascii="Times New Roman" w:hAnsi="Times New Roman" w:cs="Times New Roman"/>
          <w:sz w:val="24"/>
          <w:szCs w:val="24"/>
        </w:rPr>
        <w:t>.</w:t>
      </w:r>
      <w:r w:rsidRPr="00FA344C">
        <w:rPr>
          <w:rFonts w:ascii="Times New Roman" w:hAnsi="Times New Roman" w:cs="Times New Roman"/>
          <w:i/>
          <w:iCs/>
          <w:sz w:val="24"/>
          <w:szCs w:val="24"/>
        </w:rPr>
        <w:t xml:space="preserve"> </w:t>
      </w:r>
      <w:r w:rsidRPr="00FA344C">
        <w:rPr>
          <w:rFonts w:ascii="Times New Roman" w:hAnsi="Times New Roman" w:cs="Times New Roman"/>
          <w:bCs/>
          <w:sz w:val="24"/>
          <w:szCs w:val="24"/>
        </w:rPr>
        <w:t>15,</w:t>
      </w:r>
      <w:r w:rsidRPr="00FA344C">
        <w:rPr>
          <w:rFonts w:ascii="Times New Roman" w:hAnsi="Times New Roman" w:cs="Times New Roman"/>
          <w:sz w:val="24"/>
          <w:szCs w:val="24"/>
        </w:rPr>
        <w:t xml:space="preserve"> 3–18.</w:t>
      </w:r>
    </w:p>
    <w:p w:rsidR="002F3748" w:rsidRPr="00FA344C" w:rsidRDefault="002F3748" w:rsidP="002F3748">
      <w:pPr>
        <w:autoSpaceDE w:val="0"/>
        <w:autoSpaceDN w:val="0"/>
        <w:adjustRightInd w:val="0"/>
        <w:spacing w:after="0" w:line="240" w:lineRule="auto"/>
        <w:ind w:left="360"/>
        <w:jc w:val="both"/>
        <w:rPr>
          <w:rFonts w:ascii="Times New Roman" w:hAnsi="Times New Roman" w:cs="Times New Roman"/>
          <w:sz w:val="24"/>
          <w:szCs w:val="24"/>
        </w:rPr>
      </w:pPr>
    </w:p>
    <w:p w:rsidR="002F3748" w:rsidRDefault="002F3748" w:rsidP="002F3748">
      <w:pPr>
        <w:autoSpaceDE w:val="0"/>
        <w:autoSpaceDN w:val="0"/>
        <w:adjustRightInd w:val="0"/>
        <w:spacing w:after="0" w:line="240" w:lineRule="auto"/>
        <w:ind w:left="360"/>
        <w:jc w:val="both"/>
        <w:rPr>
          <w:rFonts w:ascii="Times New Roman" w:hAnsi="Times New Roman" w:cs="Times New Roman"/>
          <w:sz w:val="24"/>
          <w:szCs w:val="24"/>
        </w:rPr>
      </w:pPr>
      <w:r w:rsidRPr="00FA344C">
        <w:rPr>
          <w:rFonts w:ascii="Times New Roman" w:eastAsia="Times New Roman" w:hAnsi="Times New Roman" w:cs="Times New Roman"/>
          <w:sz w:val="24"/>
          <w:szCs w:val="24"/>
        </w:rPr>
        <w:t xml:space="preserve">[2] </w:t>
      </w:r>
      <w:r w:rsidRPr="00FA344C">
        <w:rPr>
          <w:rFonts w:ascii="Times New Roman" w:hAnsi="Times New Roman" w:cs="Times New Roman"/>
          <w:sz w:val="24"/>
          <w:szCs w:val="24"/>
        </w:rPr>
        <w:t>Mason, S. J., 2008,</w:t>
      </w:r>
      <w:r w:rsidRPr="00FA344C">
        <w:rPr>
          <w:rFonts w:ascii="Times New Roman" w:hAnsi="Times New Roman" w:cs="Times New Roman"/>
          <w:bCs/>
          <w:sz w:val="24"/>
          <w:szCs w:val="24"/>
        </w:rPr>
        <w:t xml:space="preserve"> Understanding forecast verification statistics. </w:t>
      </w:r>
      <w:r w:rsidRPr="00FA344C">
        <w:rPr>
          <w:rFonts w:ascii="Times New Roman" w:hAnsi="Times New Roman" w:cs="Times New Roman"/>
          <w:sz w:val="24"/>
          <w:szCs w:val="24"/>
        </w:rPr>
        <w:t>Meteorological Applications</w:t>
      </w:r>
      <w:r>
        <w:rPr>
          <w:rFonts w:ascii="Times New Roman" w:hAnsi="Times New Roman" w:cs="Times New Roman"/>
          <w:sz w:val="24"/>
          <w:szCs w:val="24"/>
        </w:rPr>
        <w:t>.</w:t>
      </w:r>
      <w:r w:rsidRPr="00FA344C">
        <w:rPr>
          <w:rFonts w:ascii="Times New Roman" w:hAnsi="Times New Roman" w:cs="Times New Roman"/>
          <w:i/>
          <w:iCs/>
          <w:sz w:val="24"/>
          <w:szCs w:val="24"/>
        </w:rPr>
        <w:t xml:space="preserve"> </w:t>
      </w:r>
      <w:r w:rsidRPr="00FA344C">
        <w:rPr>
          <w:rFonts w:ascii="Times New Roman" w:hAnsi="Times New Roman" w:cs="Times New Roman"/>
          <w:bCs/>
          <w:sz w:val="24"/>
          <w:szCs w:val="24"/>
        </w:rPr>
        <w:t>15</w:t>
      </w:r>
      <w:r w:rsidRPr="00FA344C">
        <w:rPr>
          <w:rFonts w:ascii="Times New Roman" w:hAnsi="Times New Roman" w:cs="Times New Roman"/>
          <w:sz w:val="24"/>
          <w:szCs w:val="24"/>
        </w:rPr>
        <w:t>, 31–40.</w:t>
      </w:r>
    </w:p>
    <w:p w:rsidR="002F3748" w:rsidRPr="00FA344C" w:rsidRDefault="002F3748" w:rsidP="002F3748">
      <w:pPr>
        <w:autoSpaceDE w:val="0"/>
        <w:autoSpaceDN w:val="0"/>
        <w:adjustRightInd w:val="0"/>
        <w:spacing w:after="0" w:line="240" w:lineRule="auto"/>
        <w:ind w:left="360"/>
        <w:jc w:val="both"/>
        <w:rPr>
          <w:rFonts w:ascii="Times New Roman" w:hAnsi="Times New Roman" w:cs="Times New Roman"/>
          <w:sz w:val="24"/>
          <w:szCs w:val="24"/>
        </w:rPr>
      </w:pPr>
    </w:p>
    <w:p w:rsidR="002F3748" w:rsidRDefault="002F3748" w:rsidP="002F3748">
      <w:pPr>
        <w:autoSpaceDE w:val="0"/>
        <w:autoSpaceDN w:val="0"/>
        <w:adjustRightInd w:val="0"/>
        <w:spacing w:after="0" w:line="240" w:lineRule="auto"/>
        <w:ind w:left="360"/>
        <w:jc w:val="both"/>
        <w:rPr>
          <w:rFonts w:ascii="Times New Roman" w:hAnsi="Times New Roman" w:cs="Times New Roman"/>
          <w:sz w:val="24"/>
          <w:szCs w:val="24"/>
        </w:rPr>
      </w:pPr>
      <w:r w:rsidRPr="00FA344C">
        <w:rPr>
          <w:rFonts w:ascii="Times New Roman" w:eastAsia="Times New Roman" w:hAnsi="Times New Roman" w:cs="Times New Roman"/>
          <w:sz w:val="24"/>
          <w:szCs w:val="24"/>
        </w:rPr>
        <w:t>[3]</w:t>
      </w:r>
      <w:r w:rsidRPr="00FA344C">
        <w:rPr>
          <w:rFonts w:ascii="Times New Roman" w:hAnsi="Times New Roman" w:cs="Times New Roman"/>
          <w:sz w:val="24"/>
          <w:szCs w:val="24"/>
        </w:rPr>
        <w:t xml:space="preserve"> Nurmi, P.,</w:t>
      </w:r>
      <w:r w:rsidRPr="00FA344C">
        <w:rPr>
          <w:rFonts w:ascii="Times New Roman" w:hAnsi="Times New Roman" w:cs="Times New Roman"/>
          <w:bCs/>
          <w:sz w:val="24"/>
          <w:szCs w:val="24"/>
        </w:rPr>
        <w:t xml:space="preserve"> </w:t>
      </w:r>
      <w:r w:rsidRPr="00FA344C">
        <w:rPr>
          <w:rFonts w:ascii="Times New Roman" w:hAnsi="Times New Roman" w:cs="Times New Roman"/>
          <w:sz w:val="24"/>
          <w:szCs w:val="24"/>
        </w:rPr>
        <w:t xml:space="preserve">2003, </w:t>
      </w:r>
      <w:r w:rsidRPr="00FA344C">
        <w:rPr>
          <w:rFonts w:ascii="Times New Roman" w:hAnsi="Times New Roman" w:cs="Times New Roman"/>
          <w:bCs/>
          <w:sz w:val="24"/>
          <w:szCs w:val="24"/>
        </w:rPr>
        <w:t>Recommendations on the verification of local weather forecasts</w:t>
      </w:r>
      <w:r w:rsidRPr="00FA344C">
        <w:rPr>
          <w:rFonts w:ascii="Times New Roman" w:hAnsi="Times New Roman" w:cs="Times New Roman"/>
          <w:sz w:val="24"/>
          <w:szCs w:val="24"/>
        </w:rPr>
        <w:t>:</w:t>
      </w:r>
      <w:r w:rsidRPr="00FA344C">
        <w:rPr>
          <w:rFonts w:ascii="Times New Roman" w:eastAsia="Times New Roman" w:hAnsi="Times New Roman" w:cs="Times New Roman"/>
          <w:color w:val="333333"/>
          <w:sz w:val="24"/>
          <w:szCs w:val="24"/>
          <w:lang w:eastAsia="en-IN"/>
        </w:rPr>
        <w:t xml:space="preserve"> ECMWF Technical memorandum</w:t>
      </w:r>
      <w:r>
        <w:rPr>
          <w:rFonts w:ascii="Times New Roman" w:eastAsia="Times New Roman" w:hAnsi="Times New Roman" w:cs="Times New Roman"/>
          <w:color w:val="333333"/>
          <w:sz w:val="24"/>
          <w:szCs w:val="24"/>
          <w:lang w:eastAsia="en-IN"/>
        </w:rPr>
        <w:t>.</w:t>
      </w:r>
      <w:r w:rsidRPr="00FA344C">
        <w:rPr>
          <w:rFonts w:ascii="Times New Roman" w:eastAsia="Times New Roman" w:hAnsi="Times New Roman" w:cs="Times New Roman"/>
          <w:color w:val="333333"/>
          <w:sz w:val="24"/>
          <w:szCs w:val="24"/>
          <w:lang w:eastAsia="en-IN"/>
        </w:rPr>
        <w:t xml:space="preserve"> Number 430, DOI:</w:t>
      </w:r>
      <w:hyperlink r:id="rId14" w:history="1">
        <w:r w:rsidRPr="00FA344C">
          <w:rPr>
            <w:rFonts w:ascii="Times New Roman" w:eastAsia="Times New Roman" w:hAnsi="Times New Roman" w:cs="Times New Roman"/>
            <w:color w:val="000000" w:themeColor="text1"/>
            <w:sz w:val="24"/>
            <w:szCs w:val="24"/>
            <w:lang w:eastAsia="en-IN"/>
          </w:rPr>
          <w:t>10.21957/y1z1thg5l</w:t>
        </w:r>
      </w:hyperlink>
      <w:r>
        <w:rPr>
          <w:rFonts w:ascii="Times New Roman" w:hAnsi="Times New Roman" w:cs="Times New Roman"/>
          <w:sz w:val="24"/>
          <w:szCs w:val="24"/>
        </w:rPr>
        <w:t xml:space="preserve"> .</w:t>
      </w:r>
    </w:p>
    <w:p w:rsidR="002F3748" w:rsidRPr="00FA344C" w:rsidRDefault="002F3748" w:rsidP="002F3748">
      <w:pPr>
        <w:autoSpaceDE w:val="0"/>
        <w:autoSpaceDN w:val="0"/>
        <w:adjustRightInd w:val="0"/>
        <w:spacing w:after="0" w:line="240" w:lineRule="auto"/>
        <w:ind w:left="360"/>
        <w:jc w:val="both"/>
        <w:rPr>
          <w:rFonts w:ascii="Times New Roman" w:hAnsi="Times New Roman" w:cs="Times New Roman"/>
          <w:sz w:val="24"/>
          <w:szCs w:val="24"/>
        </w:rPr>
      </w:pPr>
    </w:p>
    <w:p w:rsidR="002F3748" w:rsidRPr="0030139E" w:rsidRDefault="002F3748" w:rsidP="002F3748">
      <w:pPr>
        <w:autoSpaceDE w:val="0"/>
        <w:autoSpaceDN w:val="0"/>
        <w:adjustRightInd w:val="0"/>
        <w:spacing w:after="0" w:line="240" w:lineRule="auto"/>
        <w:ind w:left="360"/>
        <w:jc w:val="both"/>
        <w:rPr>
          <w:rFonts w:ascii="Times New Roman" w:eastAsia="Times New Roman" w:hAnsi="Times New Roman" w:cs="Times New Roman"/>
          <w:sz w:val="24"/>
          <w:szCs w:val="24"/>
        </w:rPr>
      </w:pPr>
      <w:r w:rsidRPr="00FA344C">
        <w:rPr>
          <w:rFonts w:ascii="Times New Roman" w:eastAsia="Times New Roman" w:hAnsi="Times New Roman" w:cs="Times New Roman"/>
          <w:sz w:val="24"/>
          <w:szCs w:val="24"/>
        </w:rPr>
        <w:t>[4]</w:t>
      </w:r>
      <w:r w:rsidRPr="00FA344C">
        <w:rPr>
          <w:rFonts w:ascii="Times New Roman" w:hAnsi="Times New Roman" w:cs="Times New Roman"/>
          <w:color w:val="000000"/>
          <w:sz w:val="24"/>
          <w:szCs w:val="24"/>
        </w:rPr>
        <w:t xml:space="preserve"> Murphy, A.H., 1993, </w:t>
      </w:r>
      <w:r w:rsidRPr="00FA344C">
        <w:rPr>
          <w:rFonts w:ascii="Times New Roman" w:hAnsi="Times New Roman" w:cs="Times New Roman"/>
          <w:bCs/>
          <w:color w:val="000000"/>
          <w:sz w:val="24"/>
          <w:szCs w:val="24"/>
        </w:rPr>
        <w:t>What is a good forecast? An essay on the nature of goodness in weather forecasting</w:t>
      </w:r>
      <w:r w:rsidRPr="00FA344C">
        <w:rPr>
          <w:rFonts w:ascii="Times New Roman" w:hAnsi="Times New Roman" w:cs="Times New Roman"/>
          <w:color w:val="000000"/>
          <w:sz w:val="24"/>
          <w:szCs w:val="24"/>
        </w:rPr>
        <w:t>.</w:t>
      </w:r>
      <w:r w:rsidRPr="00FA344C">
        <w:rPr>
          <w:rFonts w:ascii="Times New Roman" w:hAnsi="Times New Roman" w:cs="Times New Roman"/>
          <w:i/>
          <w:iCs/>
          <w:color w:val="000000"/>
          <w:sz w:val="24"/>
          <w:szCs w:val="24"/>
        </w:rPr>
        <w:t xml:space="preserve"> </w:t>
      </w:r>
      <w:r w:rsidRPr="00FA344C">
        <w:rPr>
          <w:rFonts w:ascii="Times New Roman" w:hAnsi="Times New Roman" w:cs="Times New Roman"/>
          <w:iCs/>
          <w:color w:val="000000"/>
          <w:sz w:val="24"/>
          <w:szCs w:val="24"/>
        </w:rPr>
        <w:t>Weather Forecasting</w:t>
      </w:r>
      <w:r>
        <w:rPr>
          <w:rFonts w:ascii="Times New Roman" w:hAnsi="Times New Roman" w:cs="Times New Roman"/>
          <w:iCs/>
          <w:color w:val="000000"/>
          <w:sz w:val="24"/>
          <w:szCs w:val="24"/>
        </w:rPr>
        <w:t>.</w:t>
      </w:r>
      <w:r w:rsidRPr="00FA344C">
        <w:rPr>
          <w:rFonts w:ascii="Times New Roman" w:hAnsi="Times New Roman" w:cs="Times New Roman"/>
          <w:color w:val="000000"/>
          <w:sz w:val="24"/>
          <w:szCs w:val="24"/>
        </w:rPr>
        <w:t> </w:t>
      </w:r>
      <w:r w:rsidRPr="00FA344C">
        <w:rPr>
          <w:rFonts w:ascii="Times New Roman" w:hAnsi="Times New Roman" w:cs="Times New Roman"/>
          <w:bCs/>
          <w:color w:val="000000"/>
          <w:sz w:val="24"/>
          <w:szCs w:val="24"/>
        </w:rPr>
        <w:t>8</w:t>
      </w:r>
      <w:r w:rsidRPr="00FA344C">
        <w:rPr>
          <w:rFonts w:ascii="Times New Roman" w:hAnsi="Times New Roman" w:cs="Times New Roman"/>
          <w:color w:val="000000"/>
          <w:sz w:val="24"/>
          <w:szCs w:val="24"/>
        </w:rPr>
        <w:t>, 281-293.</w:t>
      </w:r>
    </w:p>
    <w:p w:rsidR="002F3748" w:rsidRDefault="002F3748" w:rsidP="002F3748">
      <w:pPr>
        <w:autoSpaceDE w:val="0"/>
        <w:autoSpaceDN w:val="0"/>
        <w:adjustRightInd w:val="0"/>
        <w:spacing w:after="0" w:line="240" w:lineRule="auto"/>
        <w:ind w:left="360"/>
        <w:jc w:val="both"/>
        <w:rPr>
          <w:rFonts w:ascii="Times New Roman" w:eastAsia="Times New Roman" w:hAnsi="Times New Roman" w:cs="Times New Roman"/>
        </w:rPr>
      </w:pPr>
    </w:p>
    <w:p w:rsidR="002F3748" w:rsidRPr="00E621EB" w:rsidRDefault="002F3748" w:rsidP="002F3748">
      <w:pPr>
        <w:autoSpaceDE w:val="0"/>
        <w:autoSpaceDN w:val="0"/>
        <w:adjustRightInd w:val="0"/>
        <w:spacing w:after="0" w:line="240" w:lineRule="auto"/>
        <w:ind w:left="360"/>
        <w:jc w:val="both"/>
        <w:rPr>
          <w:rFonts w:ascii="Times New Roman" w:eastAsia="Times New Roman" w:hAnsi="Times New Roman" w:cs="Times New Roman"/>
          <w:sz w:val="24"/>
          <w:szCs w:val="24"/>
        </w:rPr>
      </w:pPr>
      <w:r w:rsidRPr="00E621EB">
        <w:rPr>
          <w:rFonts w:ascii="Times New Roman" w:eastAsia="Times New Roman" w:hAnsi="Times New Roman" w:cs="Times New Roman"/>
          <w:sz w:val="24"/>
          <w:szCs w:val="24"/>
        </w:rPr>
        <w:t>[5]</w:t>
      </w:r>
      <w:r w:rsidRPr="00E621EB">
        <w:rPr>
          <w:rFonts w:ascii="Times New Roman" w:hAnsi="Times New Roman" w:cs="Times New Roman"/>
          <w:color w:val="000000" w:themeColor="text1"/>
          <w:sz w:val="24"/>
          <w:szCs w:val="24"/>
        </w:rPr>
        <w:t xml:space="preserve"> Nathan, M. H et. al., 2013,</w:t>
      </w:r>
      <w:r w:rsidRPr="00E621EB">
        <w:rPr>
          <w:rFonts w:ascii="Times New Roman" w:eastAsia="Times New Roman" w:hAnsi="Times New Roman" w:cs="Times New Roman"/>
          <w:bCs/>
          <w:color w:val="000000" w:themeColor="text1"/>
          <w:sz w:val="24"/>
          <w:szCs w:val="24"/>
          <w:lang w:eastAsia="en-IN"/>
        </w:rPr>
        <w:t xml:space="preserve"> Objective Limits on Forecasting Skill of Rare Events, American Meteorological Society</w:t>
      </w:r>
      <w:r>
        <w:rPr>
          <w:rFonts w:ascii="Times New Roman" w:eastAsia="Times New Roman" w:hAnsi="Times New Roman" w:cs="Times New Roman"/>
          <w:bCs/>
          <w:color w:val="000000" w:themeColor="text1"/>
          <w:sz w:val="24"/>
          <w:szCs w:val="24"/>
          <w:lang w:eastAsia="en-IN"/>
        </w:rPr>
        <w:t>.</w:t>
      </w:r>
      <w:r w:rsidRPr="00E621EB">
        <w:rPr>
          <w:rFonts w:ascii="Times New Roman" w:eastAsia="Times New Roman" w:hAnsi="Times New Roman" w:cs="Times New Roman"/>
          <w:bCs/>
          <w:color w:val="000000" w:themeColor="text1"/>
          <w:sz w:val="24"/>
          <w:szCs w:val="24"/>
          <w:lang w:eastAsia="en-IN"/>
        </w:rPr>
        <w:t xml:space="preserve"> 28(2),</w:t>
      </w:r>
      <w:r w:rsidRPr="00E621EB">
        <w:rPr>
          <w:rFonts w:ascii="Times New Roman" w:eastAsia="Times New Roman" w:hAnsi="Times New Roman" w:cs="Times New Roman"/>
          <w:color w:val="000000" w:themeColor="text1"/>
          <w:sz w:val="24"/>
          <w:szCs w:val="24"/>
          <w:lang w:eastAsia="en-IN"/>
        </w:rPr>
        <w:t xml:space="preserve"> 525–534, DOI: </w:t>
      </w:r>
      <w:hyperlink r:id="rId15" w:history="1">
        <w:r w:rsidRPr="00E621EB">
          <w:rPr>
            <w:rStyle w:val="Hyperlink"/>
            <w:rFonts w:ascii="Times New Roman" w:eastAsia="Times New Roman" w:hAnsi="Times New Roman" w:cs="Times New Roman"/>
            <w:color w:val="000000" w:themeColor="text1"/>
            <w:sz w:val="24"/>
            <w:szCs w:val="24"/>
            <w:lang w:eastAsia="en-IN"/>
          </w:rPr>
          <w:t>https://doi.org/10.1175/WAF-D-12-00113.1</w:t>
        </w:r>
      </w:hyperlink>
    </w:p>
    <w:p w:rsidR="002F3748" w:rsidRDefault="002F3748" w:rsidP="002F3748">
      <w:pPr>
        <w:autoSpaceDE w:val="0"/>
        <w:autoSpaceDN w:val="0"/>
        <w:adjustRightInd w:val="0"/>
        <w:spacing w:after="0" w:line="240" w:lineRule="auto"/>
        <w:jc w:val="both"/>
        <w:rPr>
          <w:rFonts w:ascii="Times New Roman" w:eastAsia="Times New Roman" w:hAnsi="Times New Roman" w:cs="Times New Roman"/>
        </w:rPr>
      </w:pPr>
    </w:p>
    <w:p w:rsidR="00453C4B" w:rsidRDefault="00E606DF" w:rsidP="00453C4B">
      <w:pPr>
        <w:autoSpaceDE w:val="0"/>
        <w:autoSpaceDN w:val="0"/>
        <w:adjustRightInd w:val="0"/>
        <w:spacing w:after="0" w:line="240" w:lineRule="auto"/>
        <w:ind w:left="360"/>
        <w:jc w:val="both"/>
        <w:rPr>
          <w:rFonts w:ascii="Times New Roman" w:hAnsi="Times New Roman" w:cs="Times New Roman"/>
          <w:sz w:val="24"/>
          <w:szCs w:val="24"/>
        </w:rPr>
      </w:pPr>
      <w:r w:rsidRPr="00453C4B">
        <w:rPr>
          <w:rFonts w:ascii="Times New Roman" w:eastAsia="Times New Roman" w:hAnsi="Times New Roman" w:cs="Times New Roman"/>
          <w:sz w:val="24"/>
          <w:szCs w:val="24"/>
        </w:rPr>
        <w:lastRenderedPageBreak/>
        <w:t xml:space="preserve">[6] </w:t>
      </w:r>
      <w:proofErr w:type="spellStart"/>
      <w:r w:rsidR="00667963" w:rsidRPr="00453C4B">
        <w:rPr>
          <w:rFonts w:ascii="Times New Roman" w:hAnsi="Times New Roman" w:cs="Times New Roman"/>
          <w:sz w:val="24"/>
          <w:szCs w:val="24"/>
        </w:rPr>
        <w:t>Pocernich</w:t>
      </w:r>
      <w:proofErr w:type="spellEnd"/>
      <w:r w:rsidRPr="00453C4B">
        <w:rPr>
          <w:rFonts w:ascii="Times New Roman" w:hAnsi="Times New Roman" w:cs="Times New Roman"/>
          <w:sz w:val="24"/>
          <w:szCs w:val="24"/>
        </w:rPr>
        <w:t>,</w:t>
      </w:r>
      <w:r w:rsidR="00667963" w:rsidRPr="00453C4B">
        <w:rPr>
          <w:rFonts w:ascii="Times New Roman" w:hAnsi="Times New Roman" w:cs="Times New Roman"/>
          <w:sz w:val="24"/>
          <w:szCs w:val="24"/>
        </w:rPr>
        <w:t xml:space="preserve"> M.</w:t>
      </w:r>
      <w:r w:rsidRPr="00453C4B">
        <w:rPr>
          <w:rFonts w:ascii="Times New Roman" w:hAnsi="Times New Roman" w:cs="Times New Roman"/>
          <w:sz w:val="24"/>
          <w:szCs w:val="24"/>
        </w:rPr>
        <w:t>,</w:t>
      </w:r>
      <w:r w:rsidR="00667963" w:rsidRPr="00453C4B">
        <w:rPr>
          <w:rFonts w:ascii="Times New Roman" w:hAnsi="Times New Roman" w:cs="Times New Roman"/>
          <w:sz w:val="24"/>
          <w:szCs w:val="24"/>
        </w:rPr>
        <w:t xml:space="preserve"> 2007</w:t>
      </w:r>
      <w:r w:rsidRPr="00453C4B">
        <w:rPr>
          <w:rFonts w:ascii="Times New Roman" w:hAnsi="Times New Roman" w:cs="Times New Roman"/>
          <w:sz w:val="24"/>
          <w:szCs w:val="24"/>
        </w:rPr>
        <w:t>,</w:t>
      </w:r>
      <w:r w:rsidR="00667963" w:rsidRPr="00453C4B">
        <w:rPr>
          <w:rFonts w:ascii="Times New Roman" w:hAnsi="Times New Roman" w:cs="Times New Roman"/>
          <w:sz w:val="24"/>
          <w:szCs w:val="24"/>
        </w:rPr>
        <w:t xml:space="preserve"> Veriﬁcation: forecast veriﬁcation utilities. </w:t>
      </w:r>
      <w:proofErr w:type="gramStart"/>
      <w:r w:rsidR="00667963" w:rsidRPr="00453C4B">
        <w:rPr>
          <w:rFonts w:ascii="Times New Roman" w:hAnsi="Times New Roman" w:cs="Times New Roman"/>
          <w:sz w:val="24"/>
          <w:szCs w:val="24"/>
        </w:rPr>
        <w:t>R package version 1.20</w:t>
      </w:r>
      <w:r w:rsidRPr="00453C4B">
        <w:rPr>
          <w:rFonts w:ascii="Times New Roman" w:hAnsi="Times New Roman" w:cs="Times New Roman"/>
          <w:sz w:val="24"/>
          <w:szCs w:val="24"/>
        </w:rPr>
        <w:t>.</w:t>
      </w:r>
      <w:proofErr w:type="gramEnd"/>
      <w:r w:rsidRPr="00453C4B">
        <w:rPr>
          <w:rFonts w:ascii="Times New Roman" w:hAnsi="Times New Roman" w:cs="Times New Roman"/>
          <w:sz w:val="24"/>
          <w:szCs w:val="24"/>
        </w:rPr>
        <w:t xml:space="preserve"> </w:t>
      </w:r>
      <w:proofErr w:type="gramStart"/>
      <w:r w:rsidRPr="00453C4B">
        <w:rPr>
          <w:rFonts w:ascii="Times New Roman" w:hAnsi="Times New Roman" w:cs="Times New Roman"/>
          <w:sz w:val="24"/>
          <w:szCs w:val="24"/>
        </w:rPr>
        <w:t>R Development Core Team</w:t>
      </w:r>
      <w:r w:rsidR="00667963" w:rsidRPr="00453C4B">
        <w:rPr>
          <w:rFonts w:ascii="Times New Roman" w:hAnsi="Times New Roman" w:cs="Times New Roman"/>
          <w:sz w:val="24"/>
          <w:szCs w:val="24"/>
        </w:rPr>
        <w:t>.</w:t>
      </w:r>
      <w:proofErr w:type="gramEnd"/>
      <w:r w:rsidR="00667963" w:rsidRPr="00453C4B">
        <w:rPr>
          <w:rFonts w:ascii="Times New Roman" w:hAnsi="Times New Roman" w:cs="Times New Roman"/>
          <w:sz w:val="24"/>
          <w:szCs w:val="24"/>
        </w:rPr>
        <w:t xml:space="preserve"> R: </w:t>
      </w:r>
      <w:proofErr w:type="spellStart"/>
      <w:r w:rsidR="00667963" w:rsidRPr="00453C4B">
        <w:rPr>
          <w:rFonts w:ascii="Times New Roman" w:hAnsi="Times New Roman" w:cs="Times New Roman"/>
          <w:sz w:val="24"/>
          <w:szCs w:val="24"/>
        </w:rPr>
        <w:t>Alanguage</w:t>
      </w:r>
      <w:proofErr w:type="spellEnd"/>
      <w:r w:rsidR="00667963" w:rsidRPr="00453C4B">
        <w:rPr>
          <w:rFonts w:ascii="Times New Roman" w:hAnsi="Times New Roman" w:cs="Times New Roman"/>
          <w:sz w:val="24"/>
          <w:szCs w:val="24"/>
        </w:rPr>
        <w:t xml:space="preserve"> and environment for statistical computing. R Foundation for Statistical Computing, Vienna, ISBN 3-900051-07-0, URL </w:t>
      </w:r>
      <w:hyperlink r:id="rId16" w:history="1">
        <w:r w:rsidR="00F55545" w:rsidRPr="00453C4B">
          <w:rPr>
            <w:rStyle w:val="Hyperlink"/>
            <w:rFonts w:ascii="Times New Roman" w:hAnsi="Times New Roman" w:cs="Times New Roman"/>
            <w:sz w:val="24"/>
            <w:szCs w:val="24"/>
          </w:rPr>
          <w:t>http://www.r-project.org</w:t>
        </w:r>
      </w:hyperlink>
      <w:r w:rsidR="00667963" w:rsidRPr="00453C4B">
        <w:rPr>
          <w:rFonts w:ascii="Times New Roman" w:hAnsi="Times New Roman" w:cs="Times New Roman"/>
          <w:sz w:val="24"/>
          <w:szCs w:val="24"/>
        </w:rPr>
        <w:t>.</w:t>
      </w:r>
    </w:p>
    <w:p w:rsidR="00453C4B" w:rsidRDefault="00453C4B" w:rsidP="00453C4B">
      <w:pPr>
        <w:autoSpaceDE w:val="0"/>
        <w:autoSpaceDN w:val="0"/>
        <w:adjustRightInd w:val="0"/>
        <w:spacing w:after="0" w:line="240" w:lineRule="auto"/>
        <w:ind w:left="360"/>
        <w:jc w:val="both"/>
        <w:rPr>
          <w:rFonts w:ascii="Times New Roman" w:hAnsi="Times New Roman" w:cs="Times New Roman"/>
          <w:sz w:val="24"/>
          <w:szCs w:val="24"/>
        </w:rPr>
      </w:pPr>
    </w:p>
    <w:p w:rsidR="00453C4B" w:rsidRPr="00636D06" w:rsidRDefault="003C4424" w:rsidP="00636D06">
      <w:pPr>
        <w:ind w:left="360"/>
        <w:jc w:val="both"/>
        <w:rPr>
          <w:rFonts w:ascii="Times New Roman" w:hAnsi="Times New Roman" w:cs="Times New Roman"/>
          <w:sz w:val="24"/>
          <w:szCs w:val="24"/>
        </w:rPr>
      </w:pPr>
      <w:r w:rsidRPr="00636D06">
        <w:rPr>
          <w:rFonts w:ascii="Times New Roman" w:eastAsia="Times New Roman" w:hAnsi="Times New Roman" w:cs="Times New Roman"/>
          <w:sz w:val="24"/>
          <w:szCs w:val="24"/>
        </w:rPr>
        <w:t xml:space="preserve">[7] </w:t>
      </w:r>
      <w:proofErr w:type="spellStart"/>
      <w:r w:rsidR="006E0F73" w:rsidRPr="00636D06">
        <w:rPr>
          <w:rFonts w:ascii="Times New Roman" w:hAnsi="Times New Roman" w:cs="Times New Roman"/>
          <w:sz w:val="24"/>
          <w:szCs w:val="24"/>
        </w:rPr>
        <w:t>Wilks</w:t>
      </w:r>
      <w:proofErr w:type="spellEnd"/>
      <w:r w:rsidR="00F55545" w:rsidRPr="00636D06">
        <w:rPr>
          <w:rFonts w:ascii="Times New Roman" w:hAnsi="Times New Roman" w:cs="Times New Roman"/>
          <w:sz w:val="24"/>
          <w:szCs w:val="24"/>
        </w:rPr>
        <w:t>,</w:t>
      </w:r>
      <w:r w:rsidR="006E0F73" w:rsidRPr="00636D06">
        <w:rPr>
          <w:rFonts w:ascii="Times New Roman" w:hAnsi="Times New Roman" w:cs="Times New Roman"/>
          <w:sz w:val="24"/>
          <w:szCs w:val="24"/>
        </w:rPr>
        <w:t xml:space="preserve"> D</w:t>
      </w:r>
      <w:r w:rsidR="00F55545" w:rsidRPr="00636D06">
        <w:rPr>
          <w:rFonts w:ascii="Times New Roman" w:hAnsi="Times New Roman" w:cs="Times New Roman"/>
          <w:sz w:val="24"/>
          <w:szCs w:val="24"/>
        </w:rPr>
        <w:t>.</w:t>
      </w:r>
      <w:r w:rsidR="006E0F73" w:rsidRPr="00636D06">
        <w:rPr>
          <w:rFonts w:ascii="Times New Roman" w:hAnsi="Times New Roman" w:cs="Times New Roman"/>
          <w:sz w:val="24"/>
          <w:szCs w:val="24"/>
        </w:rPr>
        <w:t>S.</w:t>
      </w:r>
      <w:r w:rsidR="00F55545" w:rsidRPr="00636D06">
        <w:rPr>
          <w:rFonts w:ascii="Times New Roman" w:hAnsi="Times New Roman" w:cs="Times New Roman"/>
          <w:sz w:val="24"/>
          <w:szCs w:val="24"/>
        </w:rPr>
        <w:t>,</w:t>
      </w:r>
      <w:r w:rsidR="006E0F73" w:rsidRPr="00636D06">
        <w:rPr>
          <w:rFonts w:ascii="Times New Roman" w:hAnsi="Times New Roman" w:cs="Times New Roman"/>
          <w:sz w:val="24"/>
          <w:szCs w:val="24"/>
        </w:rPr>
        <w:t xml:space="preserve"> 2006</w:t>
      </w:r>
      <w:r w:rsidR="00F55545" w:rsidRPr="00636D06">
        <w:rPr>
          <w:rFonts w:ascii="Times New Roman" w:hAnsi="Times New Roman" w:cs="Times New Roman"/>
          <w:sz w:val="24"/>
          <w:szCs w:val="24"/>
        </w:rPr>
        <w:t>,</w:t>
      </w:r>
      <w:r w:rsidR="006E0F73" w:rsidRPr="00636D06">
        <w:rPr>
          <w:rFonts w:ascii="Times New Roman" w:hAnsi="Times New Roman" w:cs="Times New Roman"/>
          <w:sz w:val="24"/>
          <w:szCs w:val="24"/>
        </w:rPr>
        <w:t xml:space="preserve"> Statistical Methods in Atmospheric Science, 2nd </w:t>
      </w:r>
      <w:proofErr w:type="spellStart"/>
      <w:r w:rsidR="006E0F73" w:rsidRPr="00636D06">
        <w:rPr>
          <w:rFonts w:ascii="Times New Roman" w:hAnsi="Times New Roman" w:cs="Times New Roman"/>
          <w:sz w:val="24"/>
          <w:szCs w:val="24"/>
        </w:rPr>
        <w:t>edn</w:t>
      </w:r>
      <w:proofErr w:type="spellEnd"/>
      <w:r w:rsidR="006E0F73" w:rsidRPr="00636D06">
        <w:rPr>
          <w:rFonts w:ascii="Times New Roman" w:hAnsi="Times New Roman" w:cs="Times New Roman"/>
          <w:sz w:val="24"/>
          <w:szCs w:val="24"/>
        </w:rPr>
        <w:t>. Academic Press: Burlington, MA; 627.</w:t>
      </w:r>
    </w:p>
    <w:p w:rsidR="00453C4B" w:rsidRPr="00636D06" w:rsidRDefault="003C4424" w:rsidP="00636D06">
      <w:pPr>
        <w:ind w:left="360"/>
        <w:jc w:val="both"/>
        <w:rPr>
          <w:rFonts w:ascii="Times New Roman" w:hAnsi="Times New Roman" w:cs="Times New Roman"/>
          <w:sz w:val="24"/>
          <w:szCs w:val="24"/>
        </w:rPr>
      </w:pPr>
      <w:r w:rsidRPr="00636D06">
        <w:rPr>
          <w:rFonts w:ascii="Times New Roman" w:eastAsia="Times New Roman" w:hAnsi="Times New Roman" w:cs="Times New Roman"/>
          <w:sz w:val="24"/>
          <w:szCs w:val="24"/>
        </w:rPr>
        <w:t xml:space="preserve">[8] </w:t>
      </w:r>
      <w:proofErr w:type="spellStart"/>
      <w:r w:rsidR="00560077" w:rsidRPr="00636D06">
        <w:rPr>
          <w:rFonts w:ascii="Times New Roman" w:hAnsi="Times New Roman" w:cs="Times New Roman"/>
          <w:sz w:val="24"/>
          <w:szCs w:val="24"/>
        </w:rPr>
        <w:t>Jolliffe</w:t>
      </w:r>
      <w:proofErr w:type="spellEnd"/>
      <w:r w:rsidR="00F55545" w:rsidRPr="00636D06">
        <w:rPr>
          <w:rFonts w:ascii="Times New Roman" w:hAnsi="Times New Roman" w:cs="Times New Roman"/>
          <w:sz w:val="24"/>
          <w:szCs w:val="24"/>
        </w:rPr>
        <w:t>,</w:t>
      </w:r>
      <w:r w:rsidR="00560077" w:rsidRPr="00636D06">
        <w:rPr>
          <w:rFonts w:ascii="Times New Roman" w:hAnsi="Times New Roman" w:cs="Times New Roman"/>
          <w:sz w:val="24"/>
          <w:szCs w:val="24"/>
        </w:rPr>
        <w:t xml:space="preserve"> I</w:t>
      </w:r>
      <w:r w:rsidR="00F55545" w:rsidRPr="00636D06">
        <w:rPr>
          <w:rFonts w:ascii="Times New Roman" w:hAnsi="Times New Roman" w:cs="Times New Roman"/>
          <w:sz w:val="24"/>
          <w:szCs w:val="24"/>
        </w:rPr>
        <w:t xml:space="preserve">. </w:t>
      </w:r>
      <w:r w:rsidR="00560077" w:rsidRPr="00636D06">
        <w:rPr>
          <w:rFonts w:ascii="Times New Roman" w:hAnsi="Times New Roman" w:cs="Times New Roman"/>
          <w:sz w:val="24"/>
          <w:szCs w:val="24"/>
        </w:rPr>
        <w:t>T</w:t>
      </w:r>
      <w:r w:rsidR="00F55545" w:rsidRPr="00636D06">
        <w:rPr>
          <w:rFonts w:ascii="Times New Roman" w:hAnsi="Times New Roman" w:cs="Times New Roman"/>
          <w:sz w:val="24"/>
          <w:szCs w:val="24"/>
        </w:rPr>
        <w:t>.</w:t>
      </w:r>
      <w:r w:rsidR="00560077" w:rsidRPr="00636D06">
        <w:rPr>
          <w:rFonts w:ascii="Times New Roman" w:hAnsi="Times New Roman" w:cs="Times New Roman"/>
          <w:sz w:val="24"/>
          <w:szCs w:val="24"/>
        </w:rPr>
        <w:t>, Stephenson</w:t>
      </w:r>
      <w:r w:rsidR="00F55545" w:rsidRPr="00636D06">
        <w:rPr>
          <w:rFonts w:ascii="Times New Roman" w:hAnsi="Times New Roman" w:cs="Times New Roman"/>
          <w:sz w:val="24"/>
          <w:szCs w:val="24"/>
        </w:rPr>
        <w:t>,</w:t>
      </w:r>
      <w:r w:rsidR="00560077" w:rsidRPr="00636D06">
        <w:rPr>
          <w:rFonts w:ascii="Times New Roman" w:hAnsi="Times New Roman" w:cs="Times New Roman"/>
          <w:sz w:val="24"/>
          <w:szCs w:val="24"/>
        </w:rPr>
        <w:t xml:space="preserve"> D</w:t>
      </w:r>
      <w:r w:rsidR="00F55545" w:rsidRPr="00636D06">
        <w:rPr>
          <w:rFonts w:ascii="Times New Roman" w:hAnsi="Times New Roman" w:cs="Times New Roman"/>
          <w:sz w:val="24"/>
          <w:szCs w:val="24"/>
        </w:rPr>
        <w:t>.</w:t>
      </w:r>
      <w:r w:rsidR="00560077" w:rsidRPr="00636D06">
        <w:rPr>
          <w:rFonts w:ascii="Times New Roman" w:hAnsi="Times New Roman" w:cs="Times New Roman"/>
          <w:sz w:val="24"/>
          <w:szCs w:val="24"/>
        </w:rPr>
        <w:t>B.</w:t>
      </w:r>
      <w:r w:rsidR="00F55545" w:rsidRPr="00636D06">
        <w:rPr>
          <w:rFonts w:ascii="Times New Roman" w:hAnsi="Times New Roman" w:cs="Times New Roman"/>
          <w:sz w:val="24"/>
          <w:szCs w:val="24"/>
        </w:rPr>
        <w:t>,</w:t>
      </w:r>
      <w:r w:rsidR="00560077" w:rsidRPr="00636D06">
        <w:rPr>
          <w:rFonts w:ascii="Times New Roman" w:hAnsi="Times New Roman" w:cs="Times New Roman"/>
          <w:sz w:val="24"/>
          <w:szCs w:val="24"/>
        </w:rPr>
        <w:t xml:space="preserve"> 2003</w:t>
      </w:r>
      <w:r w:rsidR="00F55545" w:rsidRPr="00636D06">
        <w:rPr>
          <w:rFonts w:ascii="Times New Roman" w:hAnsi="Times New Roman" w:cs="Times New Roman"/>
          <w:sz w:val="24"/>
          <w:szCs w:val="24"/>
        </w:rPr>
        <w:t>,</w:t>
      </w:r>
      <w:r w:rsidR="00560077" w:rsidRPr="00636D06">
        <w:rPr>
          <w:rFonts w:ascii="Times New Roman" w:hAnsi="Times New Roman" w:cs="Times New Roman"/>
          <w:sz w:val="24"/>
          <w:szCs w:val="24"/>
        </w:rPr>
        <w:t xml:space="preserve"> Forecast Veriﬁcation: A Practitioner’s </w:t>
      </w:r>
      <w:r w:rsidR="00453C4B" w:rsidRPr="00636D06">
        <w:rPr>
          <w:rFonts w:ascii="Times New Roman" w:hAnsi="Times New Roman" w:cs="Times New Roman"/>
          <w:sz w:val="24"/>
          <w:szCs w:val="24"/>
        </w:rPr>
        <w:t>Guide</w:t>
      </w:r>
      <w:r w:rsidRPr="00636D06">
        <w:rPr>
          <w:rFonts w:ascii="Times New Roman" w:hAnsi="Times New Roman" w:cs="Times New Roman"/>
          <w:sz w:val="24"/>
          <w:szCs w:val="24"/>
        </w:rPr>
        <w:t xml:space="preserve"> in </w:t>
      </w:r>
      <w:r w:rsidR="00453C4B" w:rsidRPr="00636D06">
        <w:rPr>
          <w:rFonts w:ascii="Times New Roman" w:hAnsi="Times New Roman" w:cs="Times New Roman"/>
          <w:sz w:val="24"/>
          <w:szCs w:val="24"/>
        </w:rPr>
        <w:t xml:space="preserve">  </w:t>
      </w:r>
      <w:r w:rsidR="00560077" w:rsidRPr="00636D06">
        <w:rPr>
          <w:rFonts w:ascii="Times New Roman" w:hAnsi="Times New Roman" w:cs="Times New Roman"/>
          <w:sz w:val="24"/>
          <w:szCs w:val="24"/>
        </w:rPr>
        <w:t>Atmospheric Science. John Wiley and Sons: Chichester, UK; 240</w:t>
      </w:r>
    </w:p>
    <w:p w:rsidR="00636D06" w:rsidRPr="00636D06" w:rsidRDefault="003C4424" w:rsidP="00636D06">
      <w:pPr>
        <w:ind w:left="360"/>
        <w:jc w:val="both"/>
        <w:rPr>
          <w:rFonts w:ascii="Times New Roman" w:hAnsi="Times New Roman" w:cs="Times New Roman"/>
          <w:sz w:val="24"/>
          <w:szCs w:val="24"/>
        </w:rPr>
      </w:pPr>
      <w:r w:rsidRPr="00636D06">
        <w:rPr>
          <w:rFonts w:ascii="Times New Roman" w:eastAsia="Times New Roman" w:hAnsi="Times New Roman" w:cs="Times New Roman"/>
          <w:sz w:val="24"/>
          <w:szCs w:val="24"/>
        </w:rPr>
        <w:t xml:space="preserve">[9] </w:t>
      </w:r>
      <w:r w:rsidR="00470D4E" w:rsidRPr="00636D06">
        <w:rPr>
          <w:rFonts w:ascii="Times New Roman" w:hAnsi="Times New Roman" w:cs="Times New Roman"/>
          <w:sz w:val="24"/>
          <w:szCs w:val="24"/>
        </w:rPr>
        <w:t>Briggs</w:t>
      </w:r>
      <w:r w:rsidR="00A361AA" w:rsidRPr="00636D06">
        <w:rPr>
          <w:rFonts w:ascii="Times New Roman" w:hAnsi="Times New Roman" w:cs="Times New Roman"/>
          <w:sz w:val="24"/>
          <w:szCs w:val="24"/>
        </w:rPr>
        <w:t>,</w:t>
      </w:r>
      <w:r w:rsidR="00470D4E" w:rsidRPr="00636D06">
        <w:rPr>
          <w:rFonts w:ascii="Times New Roman" w:hAnsi="Times New Roman" w:cs="Times New Roman"/>
          <w:sz w:val="24"/>
          <w:szCs w:val="24"/>
        </w:rPr>
        <w:t xml:space="preserve"> W</w:t>
      </w:r>
      <w:r w:rsidR="00A361AA" w:rsidRPr="00636D06">
        <w:rPr>
          <w:rFonts w:ascii="Times New Roman" w:hAnsi="Times New Roman" w:cs="Times New Roman"/>
          <w:sz w:val="24"/>
          <w:szCs w:val="24"/>
        </w:rPr>
        <w:t>.M.,</w:t>
      </w:r>
      <w:r w:rsidR="00470D4E" w:rsidRPr="00636D06">
        <w:rPr>
          <w:rFonts w:ascii="Times New Roman" w:hAnsi="Times New Roman" w:cs="Times New Roman"/>
          <w:sz w:val="24"/>
          <w:szCs w:val="24"/>
        </w:rPr>
        <w:t xml:space="preserve"> </w:t>
      </w:r>
      <w:proofErr w:type="spellStart"/>
      <w:r w:rsidR="00470D4E" w:rsidRPr="00636D06">
        <w:rPr>
          <w:rFonts w:ascii="Times New Roman" w:hAnsi="Times New Roman" w:cs="Times New Roman"/>
          <w:sz w:val="24"/>
          <w:szCs w:val="24"/>
        </w:rPr>
        <w:t>Ruppert</w:t>
      </w:r>
      <w:proofErr w:type="spellEnd"/>
      <w:r w:rsidR="00A361AA" w:rsidRPr="00636D06">
        <w:rPr>
          <w:rFonts w:ascii="Times New Roman" w:hAnsi="Times New Roman" w:cs="Times New Roman"/>
          <w:sz w:val="24"/>
          <w:szCs w:val="24"/>
        </w:rPr>
        <w:t>,</w:t>
      </w:r>
      <w:r w:rsidR="00470D4E" w:rsidRPr="00636D06">
        <w:rPr>
          <w:rFonts w:ascii="Times New Roman" w:hAnsi="Times New Roman" w:cs="Times New Roman"/>
          <w:sz w:val="24"/>
          <w:szCs w:val="24"/>
        </w:rPr>
        <w:t xml:space="preserve"> D.</w:t>
      </w:r>
      <w:r w:rsidR="00A361AA" w:rsidRPr="00636D06">
        <w:rPr>
          <w:rFonts w:ascii="Times New Roman" w:hAnsi="Times New Roman" w:cs="Times New Roman"/>
          <w:sz w:val="24"/>
          <w:szCs w:val="24"/>
        </w:rPr>
        <w:t>,</w:t>
      </w:r>
      <w:r w:rsidR="00470D4E" w:rsidRPr="00636D06">
        <w:rPr>
          <w:rFonts w:ascii="Times New Roman" w:hAnsi="Times New Roman" w:cs="Times New Roman"/>
          <w:sz w:val="24"/>
          <w:szCs w:val="24"/>
        </w:rPr>
        <w:t xml:space="preserve"> 2004</w:t>
      </w:r>
      <w:r w:rsidR="00A361AA" w:rsidRPr="00636D06">
        <w:rPr>
          <w:rFonts w:ascii="Times New Roman" w:hAnsi="Times New Roman" w:cs="Times New Roman"/>
          <w:sz w:val="24"/>
          <w:szCs w:val="24"/>
        </w:rPr>
        <w:t>,</w:t>
      </w:r>
      <w:r w:rsidR="00470D4E" w:rsidRPr="00636D06">
        <w:rPr>
          <w:rFonts w:ascii="Times New Roman" w:hAnsi="Times New Roman" w:cs="Times New Roman"/>
          <w:sz w:val="24"/>
          <w:szCs w:val="24"/>
        </w:rPr>
        <w:t xml:space="preserve"> </w:t>
      </w:r>
      <w:proofErr w:type="gramStart"/>
      <w:r w:rsidR="00470D4E" w:rsidRPr="00636D06">
        <w:rPr>
          <w:rFonts w:ascii="Times New Roman" w:hAnsi="Times New Roman" w:cs="Times New Roman"/>
          <w:sz w:val="24"/>
          <w:szCs w:val="24"/>
        </w:rPr>
        <w:t>Assessing</w:t>
      </w:r>
      <w:proofErr w:type="gramEnd"/>
      <w:r w:rsidR="00470D4E" w:rsidRPr="00636D06">
        <w:rPr>
          <w:rFonts w:ascii="Times New Roman" w:hAnsi="Times New Roman" w:cs="Times New Roman"/>
          <w:sz w:val="24"/>
          <w:szCs w:val="24"/>
        </w:rPr>
        <w:t xml:space="preserve"> the skill of Yes/No predictions.</w:t>
      </w:r>
      <w:r w:rsidRPr="00636D06">
        <w:rPr>
          <w:rFonts w:ascii="Times New Roman" w:hAnsi="Times New Roman" w:cs="Times New Roman"/>
          <w:sz w:val="24"/>
          <w:szCs w:val="24"/>
        </w:rPr>
        <w:t xml:space="preserve"> </w:t>
      </w:r>
      <w:proofErr w:type="gramStart"/>
      <w:r w:rsidRPr="00636D06">
        <w:rPr>
          <w:rFonts w:ascii="Times New Roman" w:hAnsi="Times New Roman" w:cs="Times New Roman"/>
          <w:sz w:val="24"/>
          <w:szCs w:val="24"/>
        </w:rPr>
        <w:t>Bio</w:t>
      </w:r>
      <w:r w:rsidR="00470D4E" w:rsidRPr="00636D06">
        <w:rPr>
          <w:rFonts w:ascii="Times New Roman" w:hAnsi="Times New Roman" w:cs="Times New Roman"/>
          <w:sz w:val="24"/>
          <w:szCs w:val="24"/>
        </w:rPr>
        <w:t>metrics</w:t>
      </w:r>
      <w:r w:rsidR="00A361AA" w:rsidRPr="00636D06">
        <w:rPr>
          <w:rFonts w:ascii="Times New Roman" w:hAnsi="Times New Roman" w:cs="Times New Roman"/>
          <w:sz w:val="24"/>
          <w:szCs w:val="24"/>
        </w:rPr>
        <w:t>.</w:t>
      </w:r>
      <w:proofErr w:type="gramEnd"/>
      <w:r w:rsidR="00470D4E" w:rsidRPr="00636D06">
        <w:rPr>
          <w:rFonts w:ascii="Times New Roman" w:hAnsi="Times New Roman" w:cs="Times New Roman"/>
          <w:sz w:val="24"/>
          <w:szCs w:val="24"/>
        </w:rPr>
        <w:t xml:space="preserve"> </w:t>
      </w:r>
      <w:r w:rsidR="00A361AA" w:rsidRPr="00636D06">
        <w:rPr>
          <w:rFonts w:ascii="Times New Roman" w:hAnsi="Times New Roman" w:cs="Times New Roman"/>
          <w:sz w:val="24"/>
          <w:szCs w:val="24"/>
        </w:rPr>
        <w:t>61(3), 799–807</w:t>
      </w:r>
    </w:p>
    <w:p w:rsidR="00453C4B" w:rsidRPr="00636D06" w:rsidRDefault="003C4424" w:rsidP="00636D06">
      <w:pPr>
        <w:ind w:left="360"/>
        <w:jc w:val="both"/>
        <w:rPr>
          <w:rFonts w:ascii="Times New Roman" w:hAnsi="Times New Roman" w:cs="Times New Roman"/>
          <w:sz w:val="24"/>
          <w:szCs w:val="24"/>
        </w:rPr>
      </w:pPr>
      <w:r w:rsidRPr="00636D06">
        <w:rPr>
          <w:rFonts w:ascii="Times New Roman" w:eastAsia="Times New Roman" w:hAnsi="Times New Roman" w:cs="Times New Roman"/>
          <w:sz w:val="24"/>
          <w:szCs w:val="24"/>
        </w:rPr>
        <w:t xml:space="preserve">[10] </w:t>
      </w:r>
      <w:proofErr w:type="spellStart"/>
      <w:r w:rsidR="00F57BC2" w:rsidRPr="00636D06">
        <w:rPr>
          <w:rFonts w:ascii="Times New Roman" w:hAnsi="Times New Roman" w:cs="Times New Roman"/>
          <w:sz w:val="24"/>
          <w:szCs w:val="24"/>
        </w:rPr>
        <w:t>Casati</w:t>
      </w:r>
      <w:proofErr w:type="spellEnd"/>
      <w:r w:rsidR="00A361AA" w:rsidRPr="00636D06">
        <w:rPr>
          <w:rFonts w:ascii="Times New Roman" w:hAnsi="Times New Roman" w:cs="Times New Roman"/>
          <w:sz w:val="24"/>
          <w:szCs w:val="24"/>
        </w:rPr>
        <w:t>,</w:t>
      </w:r>
      <w:r w:rsidR="00F57BC2" w:rsidRPr="00636D06">
        <w:rPr>
          <w:rFonts w:ascii="Times New Roman" w:hAnsi="Times New Roman" w:cs="Times New Roman"/>
          <w:sz w:val="24"/>
          <w:szCs w:val="24"/>
        </w:rPr>
        <w:t xml:space="preserve"> B</w:t>
      </w:r>
      <w:r w:rsidR="00A361AA" w:rsidRPr="00636D06">
        <w:rPr>
          <w:rFonts w:ascii="Times New Roman" w:hAnsi="Times New Roman" w:cs="Times New Roman"/>
          <w:sz w:val="24"/>
          <w:szCs w:val="24"/>
        </w:rPr>
        <w:t>.</w:t>
      </w:r>
      <w:r w:rsidR="00F57BC2" w:rsidRPr="00636D06">
        <w:rPr>
          <w:rFonts w:ascii="Times New Roman" w:hAnsi="Times New Roman" w:cs="Times New Roman"/>
          <w:sz w:val="24"/>
          <w:szCs w:val="24"/>
        </w:rPr>
        <w:t>, Ross</w:t>
      </w:r>
      <w:r w:rsidR="00A361AA" w:rsidRPr="00636D06">
        <w:rPr>
          <w:rFonts w:ascii="Times New Roman" w:hAnsi="Times New Roman" w:cs="Times New Roman"/>
          <w:sz w:val="24"/>
          <w:szCs w:val="24"/>
        </w:rPr>
        <w:t>,</w:t>
      </w:r>
      <w:r w:rsidR="00F57BC2" w:rsidRPr="00636D06">
        <w:rPr>
          <w:rFonts w:ascii="Times New Roman" w:hAnsi="Times New Roman" w:cs="Times New Roman"/>
          <w:sz w:val="24"/>
          <w:szCs w:val="24"/>
        </w:rPr>
        <w:t xml:space="preserve"> G</w:t>
      </w:r>
      <w:r w:rsidR="00A361AA" w:rsidRPr="00636D06">
        <w:rPr>
          <w:rFonts w:ascii="Times New Roman" w:hAnsi="Times New Roman" w:cs="Times New Roman"/>
          <w:sz w:val="24"/>
          <w:szCs w:val="24"/>
        </w:rPr>
        <w:t>.</w:t>
      </w:r>
      <w:r w:rsidR="00F57BC2" w:rsidRPr="00636D06">
        <w:rPr>
          <w:rFonts w:ascii="Times New Roman" w:hAnsi="Times New Roman" w:cs="Times New Roman"/>
          <w:sz w:val="24"/>
          <w:szCs w:val="24"/>
        </w:rPr>
        <w:t>, Stephenson</w:t>
      </w:r>
      <w:r w:rsidR="00A361AA" w:rsidRPr="00636D06">
        <w:rPr>
          <w:rFonts w:ascii="Times New Roman" w:hAnsi="Times New Roman" w:cs="Times New Roman"/>
          <w:sz w:val="24"/>
          <w:szCs w:val="24"/>
        </w:rPr>
        <w:t>,</w:t>
      </w:r>
      <w:r w:rsidR="00F57BC2" w:rsidRPr="00636D06">
        <w:rPr>
          <w:rFonts w:ascii="Times New Roman" w:hAnsi="Times New Roman" w:cs="Times New Roman"/>
          <w:sz w:val="24"/>
          <w:szCs w:val="24"/>
        </w:rPr>
        <w:t xml:space="preserve"> D</w:t>
      </w:r>
      <w:r w:rsidR="00A361AA" w:rsidRPr="00636D06">
        <w:rPr>
          <w:rFonts w:ascii="Times New Roman" w:hAnsi="Times New Roman" w:cs="Times New Roman"/>
          <w:sz w:val="24"/>
          <w:szCs w:val="24"/>
        </w:rPr>
        <w:t xml:space="preserve">. </w:t>
      </w:r>
      <w:r w:rsidR="00F57BC2" w:rsidRPr="00636D06">
        <w:rPr>
          <w:rFonts w:ascii="Times New Roman" w:hAnsi="Times New Roman" w:cs="Times New Roman"/>
          <w:sz w:val="24"/>
          <w:szCs w:val="24"/>
        </w:rPr>
        <w:t>B.</w:t>
      </w:r>
      <w:r w:rsidR="00A361AA" w:rsidRPr="00636D06">
        <w:rPr>
          <w:rFonts w:ascii="Times New Roman" w:hAnsi="Times New Roman" w:cs="Times New Roman"/>
          <w:sz w:val="24"/>
          <w:szCs w:val="24"/>
        </w:rPr>
        <w:t>,</w:t>
      </w:r>
      <w:r w:rsidR="00F57BC2" w:rsidRPr="00636D06">
        <w:rPr>
          <w:rFonts w:ascii="Times New Roman" w:hAnsi="Times New Roman" w:cs="Times New Roman"/>
          <w:sz w:val="24"/>
          <w:szCs w:val="24"/>
        </w:rPr>
        <w:t xml:space="preserve"> 2004</w:t>
      </w:r>
      <w:r w:rsidR="00A361AA" w:rsidRPr="00636D06">
        <w:rPr>
          <w:rFonts w:ascii="Times New Roman" w:hAnsi="Times New Roman" w:cs="Times New Roman"/>
          <w:sz w:val="24"/>
          <w:szCs w:val="24"/>
        </w:rPr>
        <w:t>,</w:t>
      </w:r>
      <w:r w:rsidR="00F57BC2" w:rsidRPr="00636D06">
        <w:rPr>
          <w:rFonts w:ascii="Times New Roman" w:hAnsi="Times New Roman" w:cs="Times New Roman"/>
          <w:sz w:val="24"/>
          <w:szCs w:val="24"/>
        </w:rPr>
        <w:t xml:space="preserve"> A new intensity-scale approach for </w:t>
      </w:r>
      <w:proofErr w:type="gramStart"/>
      <w:r w:rsidR="00F57BC2" w:rsidRPr="00636D06">
        <w:rPr>
          <w:rFonts w:ascii="Times New Roman" w:hAnsi="Times New Roman" w:cs="Times New Roman"/>
          <w:sz w:val="24"/>
          <w:szCs w:val="24"/>
        </w:rPr>
        <w:t xml:space="preserve">the </w:t>
      </w:r>
      <w:r w:rsidR="002D13A2" w:rsidRPr="00636D06">
        <w:rPr>
          <w:rFonts w:ascii="Times New Roman" w:hAnsi="Times New Roman" w:cs="Times New Roman"/>
          <w:sz w:val="24"/>
          <w:szCs w:val="24"/>
        </w:rPr>
        <w:t xml:space="preserve"> </w:t>
      </w:r>
      <w:r w:rsidR="00F57BC2" w:rsidRPr="00636D06">
        <w:rPr>
          <w:rFonts w:ascii="Times New Roman" w:hAnsi="Times New Roman" w:cs="Times New Roman"/>
          <w:sz w:val="24"/>
          <w:szCs w:val="24"/>
        </w:rPr>
        <w:t>veriﬁcation</w:t>
      </w:r>
      <w:proofErr w:type="gramEnd"/>
      <w:r w:rsidR="00F57BC2" w:rsidRPr="00636D06">
        <w:rPr>
          <w:rFonts w:ascii="Times New Roman" w:hAnsi="Times New Roman" w:cs="Times New Roman"/>
          <w:sz w:val="24"/>
          <w:szCs w:val="24"/>
        </w:rPr>
        <w:t xml:space="preserve"> of </w:t>
      </w:r>
      <w:r w:rsidR="00A361AA" w:rsidRPr="00636D06">
        <w:rPr>
          <w:rFonts w:ascii="Times New Roman" w:hAnsi="Times New Roman" w:cs="Times New Roman"/>
          <w:sz w:val="24"/>
          <w:szCs w:val="24"/>
        </w:rPr>
        <w:t>spatial precipitation forecasts,</w:t>
      </w:r>
      <w:r w:rsidR="00F57BC2" w:rsidRPr="00636D06">
        <w:rPr>
          <w:rFonts w:ascii="Times New Roman" w:hAnsi="Times New Roman" w:cs="Times New Roman"/>
          <w:sz w:val="24"/>
          <w:szCs w:val="24"/>
        </w:rPr>
        <w:t xml:space="preserve"> Meteorological Applications</w:t>
      </w:r>
      <w:r w:rsidR="00A361AA" w:rsidRPr="00636D06">
        <w:rPr>
          <w:rFonts w:ascii="Times New Roman" w:hAnsi="Times New Roman" w:cs="Times New Roman"/>
          <w:sz w:val="24"/>
          <w:szCs w:val="24"/>
        </w:rPr>
        <w:t xml:space="preserve">. </w:t>
      </w:r>
      <w:r w:rsidR="00F57BC2" w:rsidRPr="00636D06">
        <w:rPr>
          <w:rFonts w:ascii="Times New Roman" w:hAnsi="Times New Roman" w:cs="Times New Roman"/>
          <w:sz w:val="24"/>
          <w:szCs w:val="24"/>
        </w:rPr>
        <w:t>11</w:t>
      </w:r>
      <w:r w:rsidR="00A361AA" w:rsidRPr="00636D06">
        <w:rPr>
          <w:rFonts w:ascii="Times New Roman" w:hAnsi="Times New Roman" w:cs="Times New Roman"/>
          <w:sz w:val="24"/>
          <w:szCs w:val="24"/>
        </w:rPr>
        <w:t>,</w:t>
      </w:r>
      <w:r w:rsidR="00F57BC2" w:rsidRPr="00636D06">
        <w:rPr>
          <w:rFonts w:ascii="Times New Roman" w:hAnsi="Times New Roman" w:cs="Times New Roman"/>
          <w:sz w:val="24"/>
          <w:szCs w:val="24"/>
        </w:rPr>
        <w:t xml:space="preserve"> 141–154.</w:t>
      </w:r>
    </w:p>
    <w:p w:rsidR="00636D06" w:rsidRPr="00636D06" w:rsidRDefault="003C4424" w:rsidP="00636D06">
      <w:pPr>
        <w:ind w:left="360"/>
        <w:jc w:val="both"/>
        <w:rPr>
          <w:rFonts w:ascii="Times New Roman" w:hAnsi="Times New Roman" w:cs="Times New Roman"/>
          <w:bCs/>
          <w:sz w:val="24"/>
          <w:szCs w:val="24"/>
        </w:rPr>
      </w:pPr>
      <w:r w:rsidRPr="00636D06">
        <w:rPr>
          <w:rFonts w:ascii="Times New Roman" w:eastAsia="Times New Roman" w:hAnsi="Times New Roman" w:cs="Times New Roman"/>
          <w:sz w:val="24"/>
          <w:szCs w:val="24"/>
        </w:rPr>
        <w:t xml:space="preserve">[11] </w:t>
      </w:r>
      <w:r w:rsidR="00EA1976" w:rsidRPr="00636D06">
        <w:rPr>
          <w:rFonts w:ascii="Times New Roman" w:hAnsi="Times New Roman" w:cs="Times New Roman"/>
          <w:sz w:val="24"/>
          <w:szCs w:val="24"/>
        </w:rPr>
        <w:t>Srivastava</w:t>
      </w:r>
      <w:r w:rsidR="00C3794B" w:rsidRPr="00636D06">
        <w:rPr>
          <w:rFonts w:ascii="Times New Roman" w:hAnsi="Times New Roman" w:cs="Times New Roman"/>
          <w:sz w:val="24"/>
          <w:szCs w:val="24"/>
        </w:rPr>
        <w:t xml:space="preserve">, K. and Nigam, A., </w:t>
      </w:r>
      <w:r w:rsidR="00EA1976" w:rsidRPr="00636D06">
        <w:rPr>
          <w:rFonts w:ascii="Times New Roman" w:hAnsi="Times New Roman" w:cs="Times New Roman"/>
          <w:sz w:val="24"/>
          <w:szCs w:val="24"/>
        </w:rPr>
        <w:t>2020</w:t>
      </w:r>
      <w:r w:rsidR="00C3794B" w:rsidRPr="00636D06">
        <w:rPr>
          <w:rFonts w:ascii="Times New Roman" w:hAnsi="Times New Roman" w:cs="Times New Roman"/>
          <w:sz w:val="24"/>
          <w:szCs w:val="24"/>
        </w:rPr>
        <w:t xml:space="preserve">, </w:t>
      </w:r>
      <w:r w:rsidR="00641975" w:rsidRPr="00636D06">
        <w:rPr>
          <w:rFonts w:ascii="Times New Roman" w:hAnsi="Times New Roman" w:cs="Times New Roman"/>
          <w:bCs/>
          <w:sz w:val="24"/>
          <w:szCs w:val="24"/>
        </w:rPr>
        <w:t>Rainfall Estimation using Image Processing</w:t>
      </w:r>
      <w:r w:rsidR="0070135A" w:rsidRPr="00636D06">
        <w:rPr>
          <w:rFonts w:ascii="Times New Roman" w:hAnsi="Times New Roman" w:cs="Times New Roman"/>
          <w:bCs/>
          <w:sz w:val="24"/>
          <w:szCs w:val="24"/>
        </w:rPr>
        <w:t xml:space="preserve">  </w:t>
      </w:r>
      <w:r w:rsidRPr="00636D06">
        <w:rPr>
          <w:rFonts w:ascii="Times New Roman" w:hAnsi="Times New Roman" w:cs="Times New Roman"/>
          <w:bCs/>
          <w:sz w:val="24"/>
          <w:szCs w:val="24"/>
        </w:rPr>
        <w:t xml:space="preserve">  </w:t>
      </w:r>
      <w:r w:rsidR="00641975" w:rsidRPr="00636D06">
        <w:rPr>
          <w:rFonts w:ascii="Times New Roman" w:hAnsi="Times New Roman" w:cs="Times New Roman"/>
          <w:bCs/>
          <w:sz w:val="24"/>
          <w:szCs w:val="24"/>
        </w:rPr>
        <w:t>and</w:t>
      </w:r>
      <w:r w:rsidR="00453C4B" w:rsidRPr="00636D06">
        <w:rPr>
          <w:rFonts w:ascii="Times New Roman" w:hAnsi="Times New Roman" w:cs="Times New Roman"/>
          <w:bCs/>
          <w:sz w:val="24"/>
          <w:szCs w:val="24"/>
        </w:rPr>
        <w:t xml:space="preserve"> </w:t>
      </w:r>
      <w:r w:rsidR="00641975" w:rsidRPr="00636D06">
        <w:rPr>
          <w:rFonts w:ascii="Times New Roman" w:hAnsi="Times New Roman" w:cs="Times New Roman"/>
          <w:bCs/>
          <w:sz w:val="24"/>
          <w:szCs w:val="24"/>
        </w:rPr>
        <w:t>Regression Model on</w:t>
      </w:r>
      <w:r w:rsidR="00C3794B" w:rsidRPr="00636D06">
        <w:rPr>
          <w:rFonts w:ascii="Times New Roman" w:hAnsi="Times New Roman" w:cs="Times New Roman"/>
          <w:bCs/>
          <w:sz w:val="24"/>
          <w:szCs w:val="24"/>
        </w:rPr>
        <w:t xml:space="preserve"> </w:t>
      </w:r>
      <w:r w:rsidR="00641975" w:rsidRPr="00636D06">
        <w:rPr>
          <w:rFonts w:ascii="Times New Roman" w:hAnsi="Times New Roman" w:cs="Times New Roman"/>
          <w:bCs/>
          <w:sz w:val="24"/>
          <w:szCs w:val="24"/>
        </w:rPr>
        <w:t>DWR Rainfall Product for Delhi-NCR Region</w:t>
      </w:r>
      <w:r w:rsidR="00C3794B" w:rsidRPr="00636D06">
        <w:rPr>
          <w:rFonts w:ascii="Times New Roman" w:hAnsi="Times New Roman" w:cs="Times New Roman"/>
          <w:bCs/>
          <w:sz w:val="24"/>
          <w:szCs w:val="24"/>
        </w:rPr>
        <w:t xml:space="preserve">, </w:t>
      </w:r>
      <w:r w:rsidR="009A70CC" w:rsidRPr="00636D06">
        <w:rPr>
          <w:rFonts w:ascii="Times New Roman" w:hAnsi="Times New Roman" w:cs="Times New Roman"/>
          <w:bCs/>
          <w:sz w:val="24"/>
          <w:szCs w:val="24"/>
        </w:rPr>
        <w:t>Journal o</w:t>
      </w:r>
      <w:r w:rsidR="00C3794B" w:rsidRPr="00636D06">
        <w:rPr>
          <w:rFonts w:ascii="Times New Roman" w:hAnsi="Times New Roman" w:cs="Times New Roman"/>
          <w:bCs/>
          <w:sz w:val="24"/>
          <w:szCs w:val="24"/>
        </w:rPr>
        <w:t>f</w:t>
      </w:r>
      <w:r w:rsidR="0070135A" w:rsidRPr="00636D06">
        <w:rPr>
          <w:rFonts w:ascii="Times New Roman" w:hAnsi="Times New Roman" w:cs="Times New Roman"/>
          <w:bCs/>
          <w:sz w:val="24"/>
          <w:szCs w:val="24"/>
        </w:rPr>
        <w:t xml:space="preserve"> </w:t>
      </w:r>
      <w:r w:rsidR="00453C4B" w:rsidRPr="00636D06">
        <w:rPr>
          <w:rFonts w:ascii="Times New Roman" w:hAnsi="Times New Roman" w:cs="Times New Roman"/>
          <w:bCs/>
          <w:sz w:val="24"/>
          <w:szCs w:val="24"/>
        </w:rPr>
        <w:t xml:space="preserve"> </w:t>
      </w:r>
      <w:r w:rsidR="00C3794B" w:rsidRPr="00636D06">
        <w:rPr>
          <w:rFonts w:ascii="Times New Roman" w:hAnsi="Times New Roman" w:cs="Times New Roman"/>
          <w:bCs/>
          <w:sz w:val="24"/>
          <w:szCs w:val="24"/>
        </w:rPr>
        <w:t>Atmospheric</w:t>
      </w:r>
      <w:r w:rsidR="00453C4B" w:rsidRPr="00636D06">
        <w:rPr>
          <w:rFonts w:ascii="Times New Roman" w:hAnsi="Times New Roman" w:cs="Times New Roman"/>
          <w:bCs/>
          <w:sz w:val="24"/>
          <w:szCs w:val="24"/>
        </w:rPr>
        <w:t xml:space="preserve"> </w:t>
      </w:r>
      <w:r w:rsidR="00C3794B" w:rsidRPr="00636D06">
        <w:rPr>
          <w:rFonts w:ascii="Times New Roman" w:hAnsi="Times New Roman" w:cs="Times New Roman"/>
          <w:bCs/>
          <w:sz w:val="24"/>
          <w:szCs w:val="24"/>
        </w:rPr>
        <w:t>Science Research.</w:t>
      </w:r>
      <w:r w:rsidR="009A70CC" w:rsidRPr="00636D06">
        <w:rPr>
          <w:rFonts w:ascii="Times New Roman" w:hAnsi="Times New Roman" w:cs="Times New Roman"/>
          <w:bCs/>
          <w:sz w:val="24"/>
          <w:szCs w:val="24"/>
        </w:rPr>
        <w:t xml:space="preserve"> 03</w:t>
      </w:r>
      <w:r w:rsidR="00C3794B" w:rsidRPr="00636D06">
        <w:rPr>
          <w:rFonts w:ascii="Times New Roman" w:hAnsi="Times New Roman" w:cs="Times New Roman"/>
          <w:bCs/>
          <w:sz w:val="24"/>
          <w:szCs w:val="24"/>
        </w:rPr>
        <w:t>(</w:t>
      </w:r>
      <w:r w:rsidR="009A70CC" w:rsidRPr="00636D06">
        <w:rPr>
          <w:rFonts w:ascii="Times New Roman" w:hAnsi="Times New Roman" w:cs="Times New Roman"/>
          <w:bCs/>
          <w:sz w:val="24"/>
          <w:szCs w:val="24"/>
        </w:rPr>
        <w:t>1</w:t>
      </w:r>
      <w:r w:rsidR="00C3794B" w:rsidRPr="00636D06">
        <w:rPr>
          <w:rFonts w:ascii="Times New Roman" w:hAnsi="Times New Roman" w:cs="Times New Roman"/>
          <w:bCs/>
          <w:sz w:val="24"/>
          <w:szCs w:val="24"/>
        </w:rPr>
        <w:t>),</w:t>
      </w:r>
      <w:r w:rsidR="002E3E6F" w:rsidRPr="00636D06">
        <w:rPr>
          <w:rFonts w:ascii="Times New Roman" w:hAnsi="Times New Roman" w:cs="Times New Roman"/>
          <w:bCs/>
          <w:sz w:val="24"/>
          <w:szCs w:val="24"/>
        </w:rPr>
        <w:t xml:space="preserve"> 9-15</w:t>
      </w:r>
    </w:p>
    <w:p w:rsidR="000C6649" w:rsidRPr="00636D06" w:rsidRDefault="000C6649" w:rsidP="00636D06">
      <w:pPr>
        <w:ind w:left="360"/>
        <w:jc w:val="both"/>
        <w:rPr>
          <w:rFonts w:ascii="Times New Roman" w:hAnsi="Times New Roman" w:cs="Times New Roman"/>
          <w:bCs/>
          <w:sz w:val="24"/>
          <w:szCs w:val="24"/>
        </w:rPr>
      </w:pPr>
      <w:r w:rsidRPr="00636D06">
        <w:rPr>
          <w:rFonts w:ascii="Times New Roman" w:eastAsia="Times New Roman" w:hAnsi="Times New Roman" w:cs="Times New Roman"/>
          <w:sz w:val="24"/>
          <w:szCs w:val="24"/>
        </w:rPr>
        <w:t>[12]</w:t>
      </w:r>
      <w:r w:rsidRPr="00636D06">
        <w:rPr>
          <w:rFonts w:ascii="Times New Roman" w:hAnsi="Times New Roman" w:cs="Times New Roman"/>
          <w:sz w:val="24"/>
          <w:szCs w:val="24"/>
        </w:rPr>
        <w:t xml:space="preserve"> </w:t>
      </w:r>
      <w:proofErr w:type="spellStart"/>
      <w:r w:rsidRPr="00636D06">
        <w:rPr>
          <w:rFonts w:ascii="Times New Roman" w:hAnsi="Times New Roman" w:cs="Times New Roman"/>
          <w:sz w:val="24"/>
          <w:szCs w:val="24"/>
        </w:rPr>
        <w:t>Doswell</w:t>
      </w:r>
      <w:proofErr w:type="spellEnd"/>
      <w:r w:rsidRPr="00636D06">
        <w:rPr>
          <w:rFonts w:ascii="Times New Roman" w:hAnsi="Times New Roman" w:cs="Times New Roman"/>
          <w:sz w:val="24"/>
          <w:szCs w:val="24"/>
        </w:rPr>
        <w:t>, C. A. III, Davies-Jones, R., and Keller, D. L.,</w:t>
      </w:r>
      <w:r w:rsidR="002E3E6F" w:rsidRPr="00636D06">
        <w:rPr>
          <w:rFonts w:ascii="Times New Roman" w:hAnsi="Times New Roman" w:cs="Times New Roman"/>
          <w:sz w:val="24"/>
          <w:szCs w:val="24"/>
        </w:rPr>
        <w:t xml:space="preserve"> 1990,</w:t>
      </w:r>
      <w:r w:rsidRPr="00636D06">
        <w:rPr>
          <w:rFonts w:ascii="Times New Roman" w:hAnsi="Times New Roman" w:cs="Times New Roman"/>
          <w:sz w:val="24"/>
          <w:szCs w:val="24"/>
        </w:rPr>
        <w:t xml:space="preserve"> </w:t>
      </w:r>
      <w:proofErr w:type="gramStart"/>
      <w:r w:rsidRPr="00636D06">
        <w:rPr>
          <w:rFonts w:ascii="Times New Roman" w:hAnsi="Times New Roman" w:cs="Times New Roman"/>
          <w:sz w:val="24"/>
          <w:szCs w:val="24"/>
        </w:rPr>
        <w:t>On</w:t>
      </w:r>
      <w:proofErr w:type="gramEnd"/>
      <w:r w:rsidRPr="00636D06">
        <w:rPr>
          <w:rFonts w:ascii="Times New Roman" w:hAnsi="Times New Roman" w:cs="Times New Roman"/>
          <w:sz w:val="24"/>
          <w:szCs w:val="24"/>
        </w:rPr>
        <w:t xml:space="preserve"> summary measures of skill in rare event forecasting based on contingency tables. </w:t>
      </w:r>
      <w:proofErr w:type="gramStart"/>
      <w:r w:rsidRPr="00636D06">
        <w:rPr>
          <w:rFonts w:ascii="Times New Roman" w:hAnsi="Times New Roman" w:cs="Times New Roman"/>
          <w:iCs/>
          <w:color w:val="000000"/>
          <w:sz w:val="24"/>
          <w:szCs w:val="24"/>
        </w:rPr>
        <w:t>Weather Forecasting.</w:t>
      </w:r>
      <w:proofErr w:type="gramEnd"/>
      <w:r w:rsidRPr="00636D06">
        <w:rPr>
          <w:rFonts w:ascii="Times New Roman" w:hAnsi="Times New Roman" w:cs="Times New Roman"/>
          <w:sz w:val="24"/>
          <w:szCs w:val="24"/>
        </w:rPr>
        <w:t xml:space="preserve"> 5,</w:t>
      </w:r>
      <w:r w:rsidR="0070135A" w:rsidRPr="00636D06">
        <w:rPr>
          <w:rFonts w:ascii="Times New Roman" w:hAnsi="Times New Roman" w:cs="Times New Roman"/>
          <w:sz w:val="24"/>
          <w:szCs w:val="24"/>
        </w:rPr>
        <w:t xml:space="preserve"> </w:t>
      </w:r>
      <w:r w:rsidRPr="00636D06">
        <w:rPr>
          <w:rFonts w:ascii="Times New Roman" w:hAnsi="Times New Roman" w:cs="Times New Roman"/>
          <w:sz w:val="24"/>
          <w:szCs w:val="24"/>
        </w:rPr>
        <w:t>576–585.</w:t>
      </w:r>
    </w:p>
    <w:p w:rsidR="00EA1976" w:rsidRDefault="00EA1976" w:rsidP="0059440F">
      <w:pPr>
        <w:spacing w:line="240" w:lineRule="auto"/>
        <w:jc w:val="both"/>
        <w:rPr>
          <w:rFonts w:ascii="Times New Roman" w:hAnsi="Times New Roman" w:cs="Times New Roman"/>
          <w:b/>
          <w:bCs/>
          <w:sz w:val="24"/>
          <w:szCs w:val="24"/>
        </w:rPr>
      </w:pPr>
    </w:p>
    <w:p w:rsidR="00EA1976" w:rsidRDefault="00EA1976" w:rsidP="0059440F">
      <w:pPr>
        <w:spacing w:line="240" w:lineRule="auto"/>
        <w:jc w:val="both"/>
        <w:rPr>
          <w:rFonts w:ascii="Times New Roman" w:hAnsi="Times New Roman" w:cs="Times New Roman"/>
          <w:b/>
          <w:bCs/>
          <w:sz w:val="24"/>
          <w:szCs w:val="24"/>
        </w:rPr>
      </w:pPr>
    </w:p>
    <w:p w:rsidR="00EA1976" w:rsidRDefault="00EA1976" w:rsidP="0059440F">
      <w:pPr>
        <w:spacing w:line="240" w:lineRule="auto"/>
        <w:jc w:val="both"/>
        <w:rPr>
          <w:rFonts w:ascii="Times New Roman" w:hAnsi="Times New Roman" w:cs="Times New Roman"/>
          <w:b/>
          <w:bCs/>
          <w:sz w:val="24"/>
          <w:szCs w:val="24"/>
        </w:rPr>
      </w:pPr>
    </w:p>
    <w:p w:rsidR="00EA1976" w:rsidRPr="0059440F" w:rsidRDefault="00EA1976" w:rsidP="0059440F">
      <w:pPr>
        <w:spacing w:line="240" w:lineRule="auto"/>
        <w:jc w:val="both"/>
        <w:rPr>
          <w:rFonts w:ascii="Times New Roman" w:hAnsi="Times New Roman" w:cs="Times New Roman"/>
          <w:b/>
          <w:bCs/>
          <w:sz w:val="24"/>
          <w:szCs w:val="24"/>
        </w:rPr>
      </w:pPr>
    </w:p>
    <w:p w:rsidR="00D84B3F" w:rsidRPr="005B6700" w:rsidRDefault="00D84B3F" w:rsidP="00D84B3F">
      <w:pPr>
        <w:pStyle w:val="NormalWeb"/>
        <w:spacing w:before="102" w:beforeAutospacing="0" w:after="102"/>
        <w:jc w:val="center"/>
        <w:rPr>
          <w:color w:val="000000"/>
          <w:sz w:val="26"/>
          <w:szCs w:val="26"/>
        </w:rPr>
      </w:pPr>
      <w:r w:rsidRPr="00064CF4">
        <w:rPr>
          <w:b/>
          <w:color w:val="000000"/>
          <w:sz w:val="26"/>
          <w:szCs w:val="26"/>
        </w:rPr>
        <w:t>Table 1:</w:t>
      </w:r>
      <w:r>
        <w:rPr>
          <w:color w:val="000000"/>
          <w:sz w:val="26"/>
          <w:szCs w:val="26"/>
        </w:rPr>
        <w:t xml:space="preserve"> </w:t>
      </w:r>
      <w:proofErr w:type="spellStart"/>
      <w:r w:rsidRPr="00930190">
        <w:rPr>
          <w:b/>
          <w:color w:val="000000"/>
          <w:sz w:val="26"/>
          <w:szCs w:val="26"/>
        </w:rPr>
        <w:t>Contigency</w:t>
      </w:r>
      <w:proofErr w:type="spellEnd"/>
      <w:r w:rsidRPr="00930190">
        <w:rPr>
          <w:b/>
          <w:color w:val="000000"/>
          <w:sz w:val="26"/>
          <w:szCs w:val="26"/>
        </w:rPr>
        <w:t xml:space="preserve"> Table</w:t>
      </w:r>
    </w:p>
    <w:tbl>
      <w:tblPr>
        <w:tblStyle w:val="TableGrid"/>
        <w:tblW w:w="0" w:type="auto"/>
        <w:tblLook w:val="04A0"/>
      </w:tblPr>
      <w:tblGrid>
        <w:gridCol w:w="2310"/>
        <w:gridCol w:w="2310"/>
        <w:gridCol w:w="2311"/>
        <w:gridCol w:w="2311"/>
      </w:tblGrid>
      <w:tr w:rsidR="00D84B3F" w:rsidTr="00EA4269">
        <w:tc>
          <w:tcPr>
            <w:tcW w:w="2310" w:type="dxa"/>
            <w:vMerge w:val="restart"/>
          </w:tcPr>
          <w:p w:rsidR="00D84B3F" w:rsidRPr="00A90E21" w:rsidRDefault="00D84B3F" w:rsidP="00EA4269">
            <w:pPr>
              <w:pStyle w:val="NormalWeb"/>
              <w:spacing w:before="102" w:beforeAutospacing="0" w:after="240"/>
              <w:jc w:val="center"/>
              <w:rPr>
                <w:b/>
              </w:rPr>
            </w:pPr>
            <w:r w:rsidRPr="00A90E21">
              <w:rPr>
                <w:b/>
              </w:rPr>
              <w:t>Event</w:t>
            </w:r>
          </w:p>
          <w:p w:rsidR="00D84B3F" w:rsidRPr="00A90E21" w:rsidRDefault="00D84B3F" w:rsidP="00EA4269">
            <w:pPr>
              <w:pStyle w:val="NormalWeb"/>
              <w:spacing w:before="102" w:beforeAutospacing="0" w:after="240"/>
              <w:jc w:val="center"/>
              <w:rPr>
                <w:b/>
              </w:rPr>
            </w:pPr>
            <w:r w:rsidRPr="00A90E21">
              <w:rPr>
                <w:b/>
              </w:rPr>
              <w:t>Forecast</w:t>
            </w:r>
          </w:p>
        </w:tc>
        <w:tc>
          <w:tcPr>
            <w:tcW w:w="6932" w:type="dxa"/>
            <w:gridSpan w:val="3"/>
          </w:tcPr>
          <w:p w:rsidR="00D84B3F" w:rsidRPr="00A90E21" w:rsidRDefault="00D84B3F" w:rsidP="00EA4269">
            <w:pPr>
              <w:pStyle w:val="NormalWeb"/>
              <w:spacing w:before="102" w:beforeAutospacing="0" w:after="240"/>
              <w:jc w:val="center"/>
              <w:rPr>
                <w:b/>
              </w:rPr>
            </w:pPr>
            <w:r w:rsidRPr="00A90E21">
              <w:rPr>
                <w:b/>
              </w:rPr>
              <w:t>Event Observed</w:t>
            </w:r>
          </w:p>
        </w:tc>
      </w:tr>
      <w:tr w:rsidR="00D84B3F" w:rsidTr="00EA4269">
        <w:tc>
          <w:tcPr>
            <w:tcW w:w="2310" w:type="dxa"/>
            <w:vMerge/>
          </w:tcPr>
          <w:p w:rsidR="00D84B3F" w:rsidRPr="00A90E21" w:rsidRDefault="00D84B3F" w:rsidP="00EA4269">
            <w:pPr>
              <w:pStyle w:val="NormalWeb"/>
              <w:spacing w:before="102" w:beforeAutospacing="0" w:after="240"/>
              <w:jc w:val="center"/>
              <w:rPr>
                <w:b/>
              </w:rPr>
            </w:pPr>
          </w:p>
        </w:tc>
        <w:tc>
          <w:tcPr>
            <w:tcW w:w="2310" w:type="dxa"/>
          </w:tcPr>
          <w:p w:rsidR="00D84B3F" w:rsidRPr="00A90E21" w:rsidRDefault="00D84B3F" w:rsidP="00EA4269">
            <w:pPr>
              <w:pStyle w:val="NormalWeb"/>
              <w:spacing w:before="102" w:beforeAutospacing="0" w:after="240"/>
              <w:jc w:val="center"/>
              <w:rPr>
                <w:b/>
              </w:rPr>
            </w:pPr>
            <w:r w:rsidRPr="00A90E21">
              <w:rPr>
                <w:b/>
              </w:rPr>
              <w:t>Yes</w:t>
            </w:r>
          </w:p>
        </w:tc>
        <w:tc>
          <w:tcPr>
            <w:tcW w:w="2311" w:type="dxa"/>
          </w:tcPr>
          <w:p w:rsidR="00D84B3F" w:rsidRPr="00A90E21" w:rsidRDefault="00D84B3F" w:rsidP="00EA4269">
            <w:pPr>
              <w:pStyle w:val="NormalWeb"/>
              <w:spacing w:before="102" w:beforeAutospacing="0" w:after="240"/>
              <w:jc w:val="center"/>
              <w:rPr>
                <w:b/>
              </w:rPr>
            </w:pPr>
            <w:r w:rsidRPr="00A90E21">
              <w:rPr>
                <w:b/>
              </w:rPr>
              <w:t>No</w:t>
            </w:r>
          </w:p>
        </w:tc>
        <w:tc>
          <w:tcPr>
            <w:tcW w:w="2311" w:type="dxa"/>
          </w:tcPr>
          <w:p w:rsidR="00D84B3F" w:rsidRPr="00A90E21" w:rsidRDefault="00D84B3F" w:rsidP="00EA4269">
            <w:pPr>
              <w:pStyle w:val="NormalWeb"/>
              <w:spacing w:before="102" w:beforeAutospacing="0" w:after="240"/>
              <w:jc w:val="center"/>
              <w:rPr>
                <w:b/>
              </w:rPr>
            </w:pPr>
            <w:r w:rsidRPr="00A90E21">
              <w:rPr>
                <w:b/>
              </w:rPr>
              <w:t>Marginal Total</w:t>
            </w:r>
          </w:p>
        </w:tc>
      </w:tr>
      <w:tr w:rsidR="00D84B3F" w:rsidTr="00EA4269">
        <w:tc>
          <w:tcPr>
            <w:tcW w:w="2310" w:type="dxa"/>
          </w:tcPr>
          <w:p w:rsidR="00D84B3F" w:rsidRPr="00A90E21" w:rsidRDefault="00D84B3F" w:rsidP="00EA4269">
            <w:pPr>
              <w:pStyle w:val="NormalWeb"/>
              <w:spacing w:before="102" w:beforeAutospacing="0" w:after="240"/>
              <w:jc w:val="center"/>
              <w:rPr>
                <w:b/>
              </w:rPr>
            </w:pPr>
            <w:r w:rsidRPr="00A90E21">
              <w:rPr>
                <w:b/>
              </w:rPr>
              <w:t>Yes</w:t>
            </w:r>
          </w:p>
        </w:tc>
        <w:tc>
          <w:tcPr>
            <w:tcW w:w="2310" w:type="dxa"/>
          </w:tcPr>
          <w:p w:rsidR="00D84B3F" w:rsidRDefault="00D84B3F" w:rsidP="00EA4269">
            <w:pPr>
              <w:pStyle w:val="NormalWeb"/>
              <w:spacing w:before="102" w:beforeAutospacing="0" w:after="240"/>
              <w:jc w:val="center"/>
            </w:pPr>
            <w:r>
              <w:t>Hits</w:t>
            </w:r>
          </w:p>
        </w:tc>
        <w:tc>
          <w:tcPr>
            <w:tcW w:w="2311" w:type="dxa"/>
          </w:tcPr>
          <w:p w:rsidR="00D84B3F" w:rsidRDefault="00D84B3F" w:rsidP="00EA4269">
            <w:pPr>
              <w:pStyle w:val="NormalWeb"/>
              <w:spacing w:before="102" w:beforeAutospacing="0" w:after="240"/>
              <w:jc w:val="center"/>
            </w:pPr>
            <w:r>
              <w:t>False Alarm</w:t>
            </w:r>
          </w:p>
        </w:tc>
        <w:tc>
          <w:tcPr>
            <w:tcW w:w="2311" w:type="dxa"/>
          </w:tcPr>
          <w:p w:rsidR="00D84B3F" w:rsidRDefault="00D84B3F" w:rsidP="00EA4269">
            <w:pPr>
              <w:pStyle w:val="NormalWeb"/>
              <w:spacing w:before="102" w:beforeAutospacing="0" w:after="240"/>
              <w:jc w:val="center"/>
            </w:pPr>
            <w:r>
              <w:t>Forecast  Yes</w:t>
            </w:r>
          </w:p>
        </w:tc>
      </w:tr>
      <w:tr w:rsidR="00D84B3F" w:rsidTr="00EA4269">
        <w:tc>
          <w:tcPr>
            <w:tcW w:w="2310" w:type="dxa"/>
          </w:tcPr>
          <w:p w:rsidR="00D84B3F" w:rsidRPr="00A90E21" w:rsidRDefault="00D84B3F" w:rsidP="00EA4269">
            <w:pPr>
              <w:pStyle w:val="NormalWeb"/>
              <w:spacing w:before="102" w:beforeAutospacing="0" w:after="240"/>
              <w:jc w:val="center"/>
              <w:rPr>
                <w:b/>
              </w:rPr>
            </w:pPr>
            <w:r w:rsidRPr="00A90E21">
              <w:rPr>
                <w:b/>
              </w:rPr>
              <w:t>No</w:t>
            </w:r>
          </w:p>
        </w:tc>
        <w:tc>
          <w:tcPr>
            <w:tcW w:w="2310" w:type="dxa"/>
          </w:tcPr>
          <w:p w:rsidR="00D84B3F" w:rsidRDefault="00D84B3F" w:rsidP="00EA4269">
            <w:pPr>
              <w:pStyle w:val="NormalWeb"/>
              <w:spacing w:before="102" w:beforeAutospacing="0" w:after="240"/>
              <w:jc w:val="center"/>
            </w:pPr>
            <w:r>
              <w:t>Miss</w:t>
            </w:r>
          </w:p>
        </w:tc>
        <w:tc>
          <w:tcPr>
            <w:tcW w:w="2311" w:type="dxa"/>
          </w:tcPr>
          <w:p w:rsidR="00D84B3F" w:rsidRDefault="00D84B3F" w:rsidP="00EA4269">
            <w:pPr>
              <w:pStyle w:val="NormalWeb"/>
              <w:spacing w:before="102" w:beforeAutospacing="0" w:after="240"/>
              <w:jc w:val="center"/>
            </w:pPr>
            <w:r>
              <w:t>Correct Non Event</w:t>
            </w:r>
          </w:p>
        </w:tc>
        <w:tc>
          <w:tcPr>
            <w:tcW w:w="2311" w:type="dxa"/>
          </w:tcPr>
          <w:p w:rsidR="00D84B3F" w:rsidRDefault="00D84B3F" w:rsidP="00EA4269">
            <w:pPr>
              <w:pStyle w:val="NormalWeb"/>
              <w:spacing w:before="102" w:beforeAutospacing="0" w:after="240"/>
              <w:jc w:val="center"/>
            </w:pPr>
            <w:r>
              <w:t>Forecast  No</w:t>
            </w:r>
          </w:p>
        </w:tc>
      </w:tr>
      <w:tr w:rsidR="00D84B3F" w:rsidTr="00EA4269">
        <w:tc>
          <w:tcPr>
            <w:tcW w:w="2310" w:type="dxa"/>
          </w:tcPr>
          <w:p w:rsidR="00D84B3F" w:rsidRPr="00A90E21" w:rsidRDefault="00D84B3F" w:rsidP="00EA4269">
            <w:pPr>
              <w:pStyle w:val="NormalWeb"/>
              <w:spacing w:before="102" w:beforeAutospacing="0" w:after="240"/>
              <w:jc w:val="center"/>
              <w:rPr>
                <w:b/>
              </w:rPr>
            </w:pPr>
            <w:r w:rsidRPr="00A90E21">
              <w:rPr>
                <w:b/>
              </w:rPr>
              <w:t>Marginal Total</w:t>
            </w:r>
          </w:p>
        </w:tc>
        <w:tc>
          <w:tcPr>
            <w:tcW w:w="2310" w:type="dxa"/>
          </w:tcPr>
          <w:p w:rsidR="00D84B3F" w:rsidRDefault="00D84B3F" w:rsidP="00EA4269">
            <w:pPr>
              <w:pStyle w:val="NormalWeb"/>
              <w:spacing w:before="102" w:beforeAutospacing="0" w:after="240"/>
              <w:jc w:val="center"/>
            </w:pPr>
            <w:r>
              <w:t>Observed Yes</w:t>
            </w:r>
          </w:p>
        </w:tc>
        <w:tc>
          <w:tcPr>
            <w:tcW w:w="2311" w:type="dxa"/>
          </w:tcPr>
          <w:p w:rsidR="00D84B3F" w:rsidRDefault="00D84B3F" w:rsidP="00EA4269">
            <w:pPr>
              <w:pStyle w:val="NormalWeb"/>
              <w:spacing w:before="102" w:beforeAutospacing="0" w:after="240"/>
              <w:jc w:val="center"/>
            </w:pPr>
            <w:r>
              <w:t>Observed No</w:t>
            </w:r>
          </w:p>
        </w:tc>
        <w:tc>
          <w:tcPr>
            <w:tcW w:w="2311" w:type="dxa"/>
          </w:tcPr>
          <w:p w:rsidR="00D84B3F" w:rsidRDefault="00D84B3F" w:rsidP="00EA4269">
            <w:pPr>
              <w:pStyle w:val="NormalWeb"/>
              <w:spacing w:before="102" w:beforeAutospacing="0" w:after="240"/>
              <w:jc w:val="center"/>
            </w:pPr>
            <w:r>
              <w:t>Sum Total</w:t>
            </w:r>
          </w:p>
        </w:tc>
      </w:tr>
    </w:tbl>
    <w:p w:rsidR="00D84B3F" w:rsidRDefault="00D84B3F" w:rsidP="00D84B3F">
      <w:pPr>
        <w:ind w:left="504" w:firstLine="720"/>
        <w:jc w:val="both"/>
        <w:rPr>
          <w:sz w:val="18"/>
          <w:szCs w:val="18"/>
        </w:rPr>
      </w:pPr>
    </w:p>
    <w:p w:rsidR="00D84B3F" w:rsidRPr="00E85B95" w:rsidRDefault="00D84B3F" w:rsidP="00D84B3F">
      <w:pPr>
        <w:ind w:left="504" w:firstLine="720"/>
        <w:jc w:val="both"/>
        <w:rPr>
          <w:sz w:val="18"/>
          <w:szCs w:val="18"/>
        </w:rPr>
      </w:pPr>
      <w:r>
        <w:rPr>
          <w:noProof/>
          <w:lang w:eastAsia="en-IN"/>
        </w:rPr>
        <w:lastRenderedPageBreak/>
        <w:drawing>
          <wp:inline distT="0" distB="0" distL="0" distR="0">
            <wp:extent cx="4555331" cy="2743200"/>
            <wp:effectExtent l="19050" t="0" r="16669" b="0"/>
            <wp:docPr id="32" name="Chart 8">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F917773-EF84-4E67-92C1-268D2E02D5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84B3F" w:rsidRDefault="00D84B3F" w:rsidP="00D84B3F">
      <w:pPr>
        <w:pStyle w:val="ListParagraph"/>
        <w:ind w:left="1224"/>
        <w:rPr>
          <w:b/>
          <w:bCs/>
        </w:rPr>
      </w:pPr>
      <w:r>
        <w:rPr>
          <w:b/>
          <w:bCs/>
        </w:rPr>
        <w:t xml:space="preserve">Figure (1): </w:t>
      </w:r>
      <w:r w:rsidRPr="00963368">
        <w:rPr>
          <w:b/>
          <w:bCs/>
        </w:rPr>
        <w:t>Percentage Correct (PC)</w:t>
      </w:r>
      <w:r>
        <w:rPr>
          <w:b/>
          <w:bCs/>
        </w:rPr>
        <w:t xml:space="preserve"> for Forecast of Delhi during (2011 – 2021) </w:t>
      </w:r>
    </w:p>
    <w:p w:rsidR="00D84B3F" w:rsidRDefault="00D84B3F" w:rsidP="00D84B3F">
      <w:pPr>
        <w:pStyle w:val="ListParagraph"/>
        <w:ind w:left="1224"/>
        <w:rPr>
          <w:b/>
          <w:bCs/>
        </w:rPr>
      </w:pPr>
    </w:p>
    <w:p w:rsidR="00D84B3F" w:rsidRDefault="00D84B3F" w:rsidP="00D84B3F">
      <w:pPr>
        <w:pStyle w:val="ListParagraph"/>
        <w:ind w:left="1224"/>
        <w:rPr>
          <w:b/>
          <w:bCs/>
        </w:rPr>
      </w:pPr>
    </w:p>
    <w:p w:rsidR="00D84B3F" w:rsidRDefault="00D84B3F" w:rsidP="00D84B3F">
      <w:pPr>
        <w:pStyle w:val="ListParagraph"/>
        <w:ind w:left="1224"/>
        <w:rPr>
          <w:b/>
          <w:bCs/>
        </w:rPr>
      </w:pPr>
      <w:r>
        <w:rPr>
          <w:noProof/>
          <w:lang w:eastAsia="en-IN"/>
        </w:rPr>
        <w:drawing>
          <wp:inline distT="0" distB="0" distL="0" distR="0">
            <wp:extent cx="4555331" cy="2743200"/>
            <wp:effectExtent l="19050" t="0" r="16669" b="0"/>
            <wp:docPr id="33" name="Chart 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D44F0C0-5C4F-4A91-AB57-5FFC6411E3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84B3F" w:rsidRPr="00A4779F" w:rsidRDefault="00D84B3F" w:rsidP="00D84B3F">
      <w:pPr>
        <w:pStyle w:val="ListParagraph"/>
        <w:ind w:left="1224"/>
        <w:rPr>
          <w:b/>
          <w:bCs/>
        </w:rPr>
      </w:pPr>
      <w:r>
        <w:rPr>
          <w:b/>
          <w:bCs/>
        </w:rPr>
        <w:t xml:space="preserve">Figure (2): </w:t>
      </w:r>
      <w:r w:rsidRPr="00A4779F">
        <w:rPr>
          <w:b/>
          <w:bCs/>
        </w:rPr>
        <w:t>Probability of Detection (POD)</w:t>
      </w:r>
      <w:r>
        <w:rPr>
          <w:b/>
          <w:bCs/>
        </w:rPr>
        <w:t xml:space="preserve"> f</w:t>
      </w:r>
      <w:r w:rsidRPr="00A4779F">
        <w:rPr>
          <w:b/>
          <w:bCs/>
        </w:rPr>
        <w:t>or Forecast of Delhi during (2011 – 2021)</w:t>
      </w:r>
    </w:p>
    <w:p w:rsidR="00D84B3F" w:rsidRDefault="00D84B3F" w:rsidP="00D84B3F">
      <w:pPr>
        <w:ind w:left="504" w:firstLine="720"/>
        <w:rPr>
          <w:b/>
          <w:bCs/>
        </w:rPr>
      </w:pPr>
      <w:r>
        <w:rPr>
          <w:noProof/>
          <w:lang w:eastAsia="en-IN"/>
        </w:rPr>
        <w:lastRenderedPageBreak/>
        <w:drawing>
          <wp:inline distT="0" distB="0" distL="0" distR="0">
            <wp:extent cx="4555331" cy="2743200"/>
            <wp:effectExtent l="19050" t="0" r="16669" b="0"/>
            <wp:docPr id="34" name="Chart 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369ACBE-89B8-473E-9159-909C8E2195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84B3F" w:rsidRPr="006E71C0" w:rsidRDefault="00D84B3F" w:rsidP="00D84B3F">
      <w:pPr>
        <w:ind w:left="504" w:firstLine="720"/>
        <w:rPr>
          <w:b/>
          <w:bCs/>
        </w:rPr>
      </w:pPr>
      <w:r>
        <w:rPr>
          <w:b/>
          <w:bCs/>
        </w:rPr>
        <w:t xml:space="preserve">Figure (3): </w:t>
      </w:r>
      <w:r w:rsidRPr="00A4779F">
        <w:rPr>
          <w:b/>
          <w:bCs/>
        </w:rPr>
        <w:t>False Alarm Ratio (FAR)</w:t>
      </w:r>
      <w:r>
        <w:rPr>
          <w:b/>
          <w:bCs/>
        </w:rPr>
        <w:t xml:space="preserve"> for Forecast of Delhi during (2011 – 2021)</w:t>
      </w:r>
    </w:p>
    <w:p w:rsidR="00D84B3F" w:rsidRDefault="00D84B3F" w:rsidP="00D84B3F">
      <w:pPr>
        <w:pStyle w:val="ListParagraph"/>
        <w:ind w:left="360"/>
        <w:jc w:val="both"/>
        <w:rPr>
          <w:sz w:val="18"/>
          <w:szCs w:val="18"/>
        </w:rPr>
      </w:pPr>
    </w:p>
    <w:p w:rsidR="00D84B3F" w:rsidRPr="00C329F8" w:rsidRDefault="00D84B3F" w:rsidP="00D84B3F">
      <w:pPr>
        <w:pStyle w:val="ListParagraph"/>
        <w:ind w:left="360"/>
        <w:jc w:val="both"/>
      </w:pPr>
    </w:p>
    <w:p w:rsidR="00D84B3F" w:rsidRPr="002F3AB7" w:rsidRDefault="00D84B3F" w:rsidP="00D84B3F">
      <w:pPr>
        <w:pStyle w:val="ListParagraph"/>
        <w:ind w:left="1224"/>
        <w:rPr>
          <w:b/>
          <w:bCs/>
        </w:rPr>
      </w:pPr>
      <w:r>
        <w:rPr>
          <w:noProof/>
          <w:lang w:eastAsia="en-IN"/>
        </w:rPr>
        <w:drawing>
          <wp:inline distT="0" distB="0" distL="0" distR="0">
            <wp:extent cx="4585891" cy="2772966"/>
            <wp:effectExtent l="19050" t="0" r="24209" b="8334"/>
            <wp:docPr id="35" name="Chart 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289E3ED-152A-4AE0-B55D-2D5E2E7F6A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84B3F" w:rsidRPr="00A4779F" w:rsidRDefault="00D84B3F" w:rsidP="00D84B3F">
      <w:pPr>
        <w:pStyle w:val="ListParagraph"/>
        <w:ind w:left="1224"/>
        <w:rPr>
          <w:b/>
          <w:bCs/>
        </w:rPr>
      </w:pPr>
      <w:r>
        <w:rPr>
          <w:b/>
          <w:bCs/>
        </w:rPr>
        <w:t xml:space="preserve">Figure (4): </w:t>
      </w:r>
      <w:r w:rsidRPr="00A4779F">
        <w:rPr>
          <w:b/>
          <w:bCs/>
        </w:rPr>
        <w:t>Missing Ratio (MR)</w:t>
      </w:r>
      <w:r>
        <w:rPr>
          <w:b/>
          <w:bCs/>
        </w:rPr>
        <w:t xml:space="preserve"> </w:t>
      </w:r>
      <w:r w:rsidRPr="00A4779F">
        <w:rPr>
          <w:b/>
          <w:bCs/>
        </w:rPr>
        <w:t>for Forecast of Delhi during (2011 – 2021)</w:t>
      </w:r>
    </w:p>
    <w:p w:rsidR="00D84B3F" w:rsidRPr="006E71C0" w:rsidRDefault="00D84B3F" w:rsidP="00D84B3F">
      <w:pPr>
        <w:ind w:left="1440"/>
        <w:rPr>
          <w:b/>
          <w:bCs/>
        </w:rPr>
      </w:pPr>
      <w:r>
        <w:rPr>
          <w:noProof/>
          <w:lang w:eastAsia="en-IN"/>
        </w:rPr>
        <w:lastRenderedPageBreak/>
        <w:drawing>
          <wp:inline distT="0" distB="0" distL="0" distR="0">
            <wp:extent cx="4585891" cy="2770981"/>
            <wp:effectExtent l="19050" t="0" r="24209" b="0"/>
            <wp:docPr id="36" name="Chart 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E39A4EB-3C51-4C1E-991C-B013936AEE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b/>
          <w:bCs/>
        </w:rPr>
        <w:t xml:space="preserve">Figure (5): </w:t>
      </w:r>
      <w:r w:rsidRPr="00A4779F">
        <w:rPr>
          <w:b/>
          <w:bCs/>
        </w:rPr>
        <w:t>Critical Success Index (CSI)</w:t>
      </w:r>
      <w:r>
        <w:rPr>
          <w:b/>
          <w:bCs/>
        </w:rPr>
        <w:t xml:space="preserve"> for Forecast of Delhi during (2011 – 2021)</w:t>
      </w:r>
    </w:p>
    <w:p w:rsidR="00D84B3F" w:rsidRPr="00E232AA" w:rsidRDefault="00D84B3F" w:rsidP="00D84B3F">
      <w:pPr>
        <w:ind w:left="720"/>
        <w:rPr>
          <w:b/>
          <w:bCs/>
        </w:rPr>
      </w:pPr>
    </w:p>
    <w:p w:rsidR="00D84B3F" w:rsidRDefault="00D84B3F" w:rsidP="00D84B3F">
      <w:pPr>
        <w:ind w:left="720" w:firstLine="720"/>
        <w:rPr>
          <w:b/>
          <w:bCs/>
        </w:rPr>
      </w:pPr>
      <w:r>
        <w:rPr>
          <w:noProof/>
          <w:lang w:eastAsia="en-IN"/>
        </w:rPr>
        <w:drawing>
          <wp:inline distT="0" distB="0" distL="0" distR="0">
            <wp:extent cx="4585890" cy="2770981"/>
            <wp:effectExtent l="19050" t="0" r="24210" b="0"/>
            <wp:docPr id="37" name="Chart 6">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A5E7D6E-77A1-4BEF-A5F5-D73F5688D6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84B3F" w:rsidRDefault="00D84B3F" w:rsidP="00D84B3F">
      <w:pPr>
        <w:ind w:left="720" w:firstLine="720"/>
        <w:rPr>
          <w:b/>
          <w:bCs/>
        </w:rPr>
      </w:pPr>
      <w:r>
        <w:rPr>
          <w:b/>
          <w:bCs/>
        </w:rPr>
        <w:t xml:space="preserve">Figure (6): </w:t>
      </w:r>
      <w:r w:rsidRPr="00A4779F">
        <w:rPr>
          <w:b/>
          <w:bCs/>
        </w:rPr>
        <w:t>True Skill Statistics (TSS)</w:t>
      </w:r>
      <w:r>
        <w:rPr>
          <w:b/>
          <w:bCs/>
        </w:rPr>
        <w:t xml:space="preserve"> for Forecast of Delhi during (2011 – 2021)</w:t>
      </w:r>
    </w:p>
    <w:p w:rsidR="00D84B3F" w:rsidRDefault="00D84B3F" w:rsidP="00D84B3F">
      <w:pPr>
        <w:pStyle w:val="ListParagraph"/>
        <w:ind w:left="1224"/>
        <w:rPr>
          <w:b/>
          <w:bCs/>
        </w:rPr>
      </w:pPr>
    </w:p>
    <w:p w:rsidR="00D84B3F" w:rsidRDefault="00D84B3F" w:rsidP="00D84B3F">
      <w:pPr>
        <w:ind w:left="720" w:firstLine="720"/>
        <w:rPr>
          <w:b/>
          <w:bCs/>
        </w:rPr>
      </w:pPr>
      <w:r>
        <w:rPr>
          <w:noProof/>
          <w:lang w:eastAsia="en-IN"/>
        </w:rPr>
        <w:lastRenderedPageBreak/>
        <w:drawing>
          <wp:inline distT="0" distB="0" distL="0" distR="0">
            <wp:extent cx="4585891" cy="2772966"/>
            <wp:effectExtent l="19050" t="0" r="24209" b="8334"/>
            <wp:docPr id="38" name="Chart 7">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7DC6EB3-73EF-4BDA-8BA6-FD072316D0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84B3F" w:rsidRDefault="00D84B3F" w:rsidP="00D84B3F">
      <w:pPr>
        <w:ind w:left="720" w:firstLine="720"/>
        <w:rPr>
          <w:b/>
          <w:bCs/>
        </w:rPr>
      </w:pPr>
      <w:r>
        <w:rPr>
          <w:b/>
          <w:bCs/>
        </w:rPr>
        <w:t xml:space="preserve">Figure (7): </w:t>
      </w:r>
      <w:r w:rsidRPr="00A4779F">
        <w:rPr>
          <w:b/>
          <w:bCs/>
        </w:rPr>
        <w:t>Heidke Skill Score (HSS)</w:t>
      </w:r>
      <w:r>
        <w:rPr>
          <w:b/>
          <w:bCs/>
        </w:rPr>
        <w:t xml:space="preserve"> for Forecast of Delhi during (2011 – 2021)</w:t>
      </w:r>
    </w:p>
    <w:p w:rsidR="00D84B3F" w:rsidRDefault="00D84B3F" w:rsidP="00D84B3F">
      <w:pPr>
        <w:ind w:left="720" w:firstLine="720"/>
        <w:rPr>
          <w:b/>
          <w:bCs/>
        </w:rPr>
      </w:pPr>
    </w:p>
    <w:p w:rsidR="00D84B3F" w:rsidRPr="00B028C0" w:rsidRDefault="00D84B3F" w:rsidP="00D84B3F">
      <w:pPr>
        <w:pStyle w:val="ListParagraph"/>
        <w:ind w:left="1224"/>
        <w:rPr>
          <w:b/>
          <w:bCs/>
          <w:strike/>
        </w:rPr>
      </w:pPr>
      <w:r>
        <w:rPr>
          <w:noProof/>
          <w:lang w:eastAsia="en-IN"/>
        </w:rPr>
        <w:drawing>
          <wp:inline distT="0" distB="0" distL="0" distR="0">
            <wp:extent cx="4597574" cy="2816268"/>
            <wp:effectExtent l="19050" t="0" r="12526" b="3132"/>
            <wp:docPr id="39"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3F7BB88-3299-4529-8058-0E7235C603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84B3F" w:rsidRPr="00F83113" w:rsidRDefault="00D84B3F" w:rsidP="00D84B3F">
      <w:pPr>
        <w:rPr>
          <w:b/>
          <w:bCs/>
        </w:rPr>
      </w:pPr>
      <w:r>
        <w:rPr>
          <w:b/>
          <w:bCs/>
        </w:rPr>
        <w:t xml:space="preserve">             </w:t>
      </w:r>
      <w:r w:rsidRPr="00F83113">
        <w:rPr>
          <w:b/>
          <w:bCs/>
        </w:rPr>
        <w:t xml:space="preserve">Figure (8): Percentage Correct (PC) for Forecast of Delhi during winter Season (2011 – 2021) </w:t>
      </w:r>
    </w:p>
    <w:p w:rsidR="00D84B3F" w:rsidRDefault="00D84B3F" w:rsidP="00D84B3F">
      <w:pPr>
        <w:jc w:val="both"/>
        <w:rPr>
          <w:sz w:val="18"/>
          <w:szCs w:val="18"/>
        </w:rPr>
      </w:pPr>
      <w:r>
        <w:rPr>
          <w:sz w:val="18"/>
          <w:szCs w:val="18"/>
        </w:rPr>
        <w:lastRenderedPageBreak/>
        <w:t xml:space="preserve">                              </w:t>
      </w:r>
      <w:r>
        <w:rPr>
          <w:noProof/>
          <w:lang w:eastAsia="en-IN"/>
        </w:rPr>
        <w:drawing>
          <wp:inline distT="0" distB="0" distL="0" distR="0">
            <wp:extent cx="4597574" cy="2816268"/>
            <wp:effectExtent l="19050" t="0" r="12526" b="3132"/>
            <wp:docPr id="40" name="Chart 8">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1BEF460-8D0D-4AE1-807B-0EE5EF15F1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84B3F" w:rsidRDefault="00D84B3F" w:rsidP="00D84B3F">
      <w:pPr>
        <w:jc w:val="both"/>
        <w:rPr>
          <w:b/>
          <w:bCs/>
        </w:rPr>
      </w:pPr>
      <w:r w:rsidRPr="00F83113">
        <w:rPr>
          <w:b/>
          <w:bCs/>
        </w:rPr>
        <w:t>Figure (9): Probability of Detection (POD) for Forecast of Delhi during winter Season (2011 – 2021)</w:t>
      </w:r>
    </w:p>
    <w:p w:rsidR="00D84B3F" w:rsidRPr="00F83113" w:rsidRDefault="00D84B3F" w:rsidP="00D84B3F">
      <w:pPr>
        <w:jc w:val="both"/>
        <w:rPr>
          <w:b/>
          <w:bCs/>
        </w:rPr>
      </w:pPr>
    </w:p>
    <w:p w:rsidR="00D84B3F" w:rsidRPr="00B028C0" w:rsidRDefault="00D84B3F" w:rsidP="00D84B3F">
      <w:pPr>
        <w:ind w:left="504" w:firstLine="720"/>
        <w:rPr>
          <w:b/>
          <w:bCs/>
          <w:strike/>
        </w:rPr>
      </w:pPr>
      <w:r>
        <w:rPr>
          <w:noProof/>
          <w:lang w:eastAsia="en-IN"/>
        </w:rPr>
        <w:drawing>
          <wp:inline distT="0" distB="0" distL="0" distR="0">
            <wp:extent cx="4597574" cy="2816268"/>
            <wp:effectExtent l="19050" t="0" r="12526" b="3132"/>
            <wp:docPr id="41" name="Chart 9">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F39C27E-D1C6-4C83-869B-A77DF0F07B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84B3F" w:rsidRPr="00F83113" w:rsidRDefault="00D84B3F" w:rsidP="00D84B3F">
      <w:pPr>
        <w:ind w:left="504"/>
        <w:rPr>
          <w:b/>
          <w:bCs/>
        </w:rPr>
      </w:pPr>
      <w:r w:rsidRPr="00F83113">
        <w:rPr>
          <w:b/>
          <w:bCs/>
        </w:rPr>
        <w:t>Figure (10): False Alarm Ratio (FAR) for Forecast of Delhi during winter Season (2011 – 2021)</w:t>
      </w:r>
    </w:p>
    <w:p w:rsidR="00D84B3F" w:rsidRPr="00B028C0" w:rsidRDefault="00D84B3F" w:rsidP="00D84B3F">
      <w:pPr>
        <w:pStyle w:val="ListParagraph"/>
        <w:ind w:left="360"/>
        <w:jc w:val="both"/>
        <w:rPr>
          <w:strike/>
        </w:rPr>
      </w:pPr>
    </w:p>
    <w:p w:rsidR="00D84B3F" w:rsidRPr="00B028C0" w:rsidRDefault="00D84B3F" w:rsidP="00D84B3F">
      <w:pPr>
        <w:pStyle w:val="ListParagraph"/>
        <w:ind w:left="1224"/>
        <w:rPr>
          <w:b/>
          <w:bCs/>
          <w:strike/>
        </w:rPr>
      </w:pPr>
      <w:r>
        <w:rPr>
          <w:noProof/>
          <w:lang w:eastAsia="en-IN"/>
        </w:rPr>
        <w:lastRenderedPageBreak/>
        <w:drawing>
          <wp:inline distT="0" distB="0" distL="0" distR="0">
            <wp:extent cx="4597574" cy="2821487"/>
            <wp:effectExtent l="19050" t="0" r="12526" b="0"/>
            <wp:docPr id="42" name="Chart 10">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1AE2A09-5911-454F-88F0-AC132C9B25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84B3F" w:rsidRDefault="00D84B3F" w:rsidP="00D84B3F">
      <w:pPr>
        <w:rPr>
          <w:b/>
          <w:bCs/>
        </w:rPr>
      </w:pPr>
      <w:r>
        <w:rPr>
          <w:b/>
          <w:bCs/>
        </w:rPr>
        <w:t xml:space="preserve">                 </w:t>
      </w:r>
      <w:r w:rsidRPr="00F83113">
        <w:rPr>
          <w:b/>
          <w:bCs/>
        </w:rPr>
        <w:t>Figure (11): Missing Ratio (MR) for Forecast of Delhi during winter Season (2011 – 2021)</w:t>
      </w:r>
    </w:p>
    <w:p w:rsidR="00D84B3F" w:rsidRPr="00F83113" w:rsidRDefault="00D84B3F" w:rsidP="00D84B3F">
      <w:pPr>
        <w:rPr>
          <w:b/>
          <w:bCs/>
        </w:rPr>
      </w:pPr>
    </w:p>
    <w:p w:rsidR="00D84B3F" w:rsidRDefault="00D84B3F" w:rsidP="00D84B3F">
      <w:pPr>
        <w:ind w:left="1440"/>
        <w:rPr>
          <w:b/>
          <w:bCs/>
          <w:strike/>
        </w:rPr>
      </w:pPr>
      <w:r>
        <w:rPr>
          <w:noProof/>
          <w:lang w:eastAsia="en-IN"/>
        </w:rPr>
        <w:drawing>
          <wp:inline distT="0" distB="0" distL="0" distR="0">
            <wp:extent cx="4597574" cy="2821487"/>
            <wp:effectExtent l="19050" t="0" r="12526" b="0"/>
            <wp:docPr id="43" name="Chart 1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6FCBB65C-CA27-4E76-969F-3449BB343E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84B3F" w:rsidRDefault="00D84B3F" w:rsidP="00D84B3F">
      <w:pPr>
        <w:rPr>
          <w:b/>
          <w:bCs/>
        </w:rPr>
      </w:pPr>
      <w:r>
        <w:rPr>
          <w:b/>
          <w:bCs/>
        </w:rPr>
        <w:t xml:space="preserve">       </w:t>
      </w:r>
      <w:r w:rsidRPr="00F83113">
        <w:rPr>
          <w:b/>
          <w:bCs/>
        </w:rPr>
        <w:t>Figure (</w:t>
      </w:r>
      <w:r>
        <w:rPr>
          <w:b/>
          <w:bCs/>
        </w:rPr>
        <w:t>12</w:t>
      </w:r>
      <w:r w:rsidRPr="00F83113">
        <w:rPr>
          <w:b/>
          <w:bCs/>
        </w:rPr>
        <w:t>): Critical Success Index (CSI) for Forecast of Delhi during winter Season (2011 – 2021)</w:t>
      </w:r>
    </w:p>
    <w:p w:rsidR="00D84B3F" w:rsidRPr="00B028C0" w:rsidRDefault="00D84B3F" w:rsidP="00D84B3F">
      <w:pPr>
        <w:ind w:left="720"/>
        <w:rPr>
          <w:b/>
          <w:bCs/>
          <w:strike/>
        </w:rPr>
      </w:pPr>
    </w:p>
    <w:p w:rsidR="00D84B3F" w:rsidRPr="00B028C0" w:rsidRDefault="00D84B3F" w:rsidP="00D84B3F">
      <w:pPr>
        <w:ind w:left="720" w:firstLine="720"/>
        <w:rPr>
          <w:b/>
          <w:bCs/>
          <w:strike/>
        </w:rPr>
      </w:pPr>
      <w:r>
        <w:rPr>
          <w:noProof/>
          <w:lang w:eastAsia="en-IN"/>
        </w:rPr>
        <w:lastRenderedPageBreak/>
        <w:drawing>
          <wp:inline distT="0" distB="0" distL="0" distR="0">
            <wp:extent cx="4597574" cy="2821487"/>
            <wp:effectExtent l="19050" t="0" r="12526" b="0"/>
            <wp:docPr id="44" name="Chart 1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59382C1-0F37-43DA-BD42-80EE5B728C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84B3F" w:rsidRPr="00B028C0" w:rsidRDefault="00D84B3F" w:rsidP="00D84B3F">
      <w:pPr>
        <w:rPr>
          <w:b/>
          <w:bCs/>
          <w:strike/>
        </w:rPr>
      </w:pPr>
      <w:r>
        <w:rPr>
          <w:b/>
          <w:bCs/>
        </w:rPr>
        <w:t xml:space="preserve">           </w:t>
      </w:r>
      <w:r w:rsidRPr="00F83113">
        <w:rPr>
          <w:b/>
          <w:bCs/>
        </w:rPr>
        <w:t>Figure (13): True Skill Statistics (TSS) for Forecast of Delhi during winter Season (2011 – 2021)</w:t>
      </w:r>
    </w:p>
    <w:p w:rsidR="00D84B3F" w:rsidRDefault="00D84B3F" w:rsidP="00D84B3F">
      <w:pPr>
        <w:pStyle w:val="ListParagraph"/>
        <w:ind w:left="360"/>
        <w:jc w:val="both"/>
        <w:rPr>
          <w:sz w:val="18"/>
          <w:szCs w:val="18"/>
        </w:rPr>
      </w:pPr>
    </w:p>
    <w:p w:rsidR="00D84B3F" w:rsidRDefault="00D84B3F" w:rsidP="00D84B3F">
      <w:pPr>
        <w:pStyle w:val="ListParagraph"/>
        <w:ind w:left="360"/>
        <w:jc w:val="both"/>
        <w:rPr>
          <w:sz w:val="18"/>
          <w:szCs w:val="18"/>
        </w:rPr>
      </w:pPr>
      <w:r w:rsidRPr="00007F3A">
        <w:rPr>
          <w:noProof/>
          <w:sz w:val="18"/>
          <w:szCs w:val="18"/>
          <w:lang w:eastAsia="en-IN"/>
        </w:rPr>
        <w:drawing>
          <wp:inline distT="0" distB="0" distL="0" distR="0">
            <wp:extent cx="4597574" cy="2816268"/>
            <wp:effectExtent l="19050" t="0" r="12526" b="3132"/>
            <wp:docPr id="45"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04EE853-D2DD-4117-A3BF-2CFFAD65EB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D84B3F" w:rsidRPr="00EE34AF" w:rsidRDefault="00D84B3F" w:rsidP="00D84B3F">
      <w:pPr>
        <w:pStyle w:val="ListParagraph"/>
        <w:ind w:left="360"/>
        <w:jc w:val="both"/>
        <w:rPr>
          <w:b/>
          <w:bCs/>
          <w:strike/>
        </w:rPr>
      </w:pPr>
    </w:p>
    <w:p w:rsidR="00D84B3F" w:rsidRPr="00F83113" w:rsidRDefault="00D84B3F" w:rsidP="00D84B3F">
      <w:pPr>
        <w:rPr>
          <w:b/>
          <w:bCs/>
        </w:rPr>
      </w:pPr>
      <w:r w:rsidRPr="00F83113">
        <w:rPr>
          <w:b/>
          <w:bCs/>
        </w:rPr>
        <w:t>Figure (</w:t>
      </w:r>
      <w:r>
        <w:rPr>
          <w:b/>
          <w:bCs/>
        </w:rPr>
        <w:t>14</w:t>
      </w:r>
      <w:r w:rsidRPr="00F83113">
        <w:rPr>
          <w:b/>
          <w:bCs/>
        </w:rPr>
        <w:t>): Heidke Skill Score (HSS) for Forecast of Delhi during winter Season (2011 – 2021)</w:t>
      </w:r>
    </w:p>
    <w:p w:rsidR="00D84B3F" w:rsidRPr="00B028C0" w:rsidRDefault="00D84B3F" w:rsidP="00D84B3F">
      <w:pPr>
        <w:pStyle w:val="ListParagraph"/>
        <w:ind w:left="1224"/>
        <w:rPr>
          <w:b/>
          <w:bCs/>
          <w:strike/>
        </w:rPr>
      </w:pPr>
      <w:r>
        <w:rPr>
          <w:noProof/>
          <w:lang w:eastAsia="en-IN"/>
        </w:rPr>
        <w:lastRenderedPageBreak/>
        <w:drawing>
          <wp:inline distT="0" distB="0" distL="0" distR="0">
            <wp:extent cx="4601633" cy="2743200"/>
            <wp:effectExtent l="19050" t="0" r="27517" b="0"/>
            <wp:docPr id="53"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8758A14-BE2D-433B-8468-DE2D78FB0F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D84B3F" w:rsidRPr="00F83113" w:rsidRDefault="00D84B3F" w:rsidP="00D84B3F">
      <w:pPr>
        <w:rPr>
          <w:b/>
          <w:bCs/>
        </w:rPr>
      </w:pPr>
      <w:r w:rsidRPr="00F83113">
        <w:rPr>
          <w:b/>
          <w:bCs/>
        </w:rPr>
        <w:t>Figure (</w:t>
      </w:r>
      <w:r>
        <w:rPr>
          <w:b/>
          <w:bCs/>
        </w:rPr>
        <w:t>15</w:t>
      </w:r>
      <w:r w:rsidRPr="00F83113">
        <w:rPr>
          <w:b/>
          <w:bCs/>
        </w:rPr>
        <w:t xml:space="preserve">): Percentage Correct (PC) for Forecast of Delhi during </w:t>
      </w:r>
      <w:r>
        <w:rPr>
          <w:b/>
          <w:bCs/>
        </w:rPr>
        <w:t>pre-monsoon</w:t>
      </w:r>
      <w:r w:rsidRPr="00F83113">
        <w:rPr>
          <w:b/>
          <w:bCs/>
        </w:rPr>
        <w:t xml:space="preserve"> Season (2011 – 2021) </w:t>
      </w:r>
    </w:p>
    <w:p w:rsidR="00D84B3F" w:rsidRDefault="00D84B3F" w:rsidP="00D84B3F">
      <w:pPr>
        <w:pStyle w:val="ListParagraph"/>
        <w:ind w:left="1224"/>
        <w:rPr>
          <w:b/>
          <w:bCs/>
          <w:strike/>
        </w:rPr>
      </w:pPr>
      <w:r>
        <w:rPr>
          <w:noProof/>
          <w:lang w:eastAsia="en-IN"/>
        </w:rPr>
        <w:drawing>
          <wp:inline distT="0" distB="0" distL="0" distR="0">
            <wp:extent cx="4572000" cy="2743200"/>
            <wp:effectExtent l="19050" t="0" r="19050" b="0"/>
            <wp:docPr id="54" name="Chart 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2259501-A83A-43EC-BAED-EA5E6973E6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D84B3F" w:rsidRPr="00F83113" w:rsidRDefault="00D84B3F" w:rsidP="00D84B3F">
      <w:pPr>
        <w:rPr>
          <w:b/>
          <w:bCs/>
        </w:rPr>
      </w:pPr>
      <w:r w:rsidRPr="00F83113">
        <w:rPr>
          <w:b/>
          <w:bCs/>
        </w:rPr>
        <w:t>Figure (</w:t>
      </w:r>
      <w:r>
        <w:rPr>
          <w:b/>
          <w:bCs/>
        </w:rPr>
        <w:t>16</w:t>
      </w:r>
      <w:r w:rsidRPr="00F83113">
        <w:rPr>
          <w:b/>
          <w:bCs/>
        </w:rPr>
        <w:t xml:space="preserve">): Probability of Detection (POD) for Forecast of Delhi during </w:t>
      </w:r>
      <w:r>
        <w:rPr>
          <w:b/>
          <w:bCs/>
        </w:rPr>
        <w:t>pre-monsoon</w:t>
      </w:r>
      <w:r w:rsidRPr="00F83113">
        <w:rPr>
          <w:b/>
          <w:bCs/>
        </w:rPr>
        <w:t xml:space="preserve"> Season (2011 – 2021)</w:t>
      </w:r>
    </w:p>
    <w:p w:rsidR="00D84B3F" w:rsidRPr="00B028C0" w:rsidRDefault="00D84B3F" w:rsidP="00D84B3F">
      <w:pPr>
        <w:ind w:left="504" w:firstLine="720"/>
        <w:rPr>
          <w:b/>
          <w:bCs/>
          <w:strike/>
        </w:rPr>
      </w:pPr>
      <w:r>
        <w:rPr>
          <w:noProof/>
          <w:lang w:eastAsia="en-IN"/>
        </w:rPr>
        <w:lastRenderedPageBreak/>
        <w:drawing>
          <wp:inline distT="0" distB="0" distL="0" distR="0">
            <wp:extent cx="4572000" cy="2743200"/>
            <wp:effectExtent l="19050" t="0" r="19050" b="0"/>
            <wp:docPr id="55" name="Chart 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E21B4AE-FF49-484F-8F4D-4266133CAE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D84B3F" w:rsidRPr="00F83113" w:rsidRDefault="00D84B3F" w:rsidP="00D84B3F">
      <w:pPr>
        <w:ind w:left="504"/>
        <w:rPr>
          <w:b/>
          <w:bCs/>
        </w:rPr>
      </w:pPr>
      <w:r w:rsidRPr="00F83113">
        <w:rPr>
          <w:b/>
          <w:bCs/>
        </w:rPr>
        <w:t>Figure (1</w:t>
      </w:r>
      <w:r>
        <w:rPr>
          <w:b/>
          <w:bCs/>
        </w:rPr>
        <w:t>7</w:t>
      </w:r>
      <w:r w:rsidRPr="00F83113">
        <w:rPr>
          <w:b/>
          <w:bCs/>
        </w:rPr>
        <w:t xml:space="preserve">): False Alarm Ratio (FAR) for Forecast of Delhi during </w:t>
      </w:r>
      <w:r>
        <w:rPr>
          <w:b/>
          <w:bCs/>
        </w:rPr>
        <w:t>pre-monsoon</w:t>
      </w:r>
      <w:r w:rsidRPr="00F83113">
        <w:rPr>
          <w:b/>
          <w:bCs/>
        </w:rPr>
        <w:t xml:space="preserve"> Season (2011 – 2021)</w:t>
      </w:r>
    </w:p>
    <w:p w:rsidR="00D84B3F" w:rsidRPr="00B028C0" w:rsidRDefault="00D84B3F" w:rsidP="00D84B3F">
      <w:pPr>
        <w:pStyle w:val="ListParagraph"/>
        <w:ind w:left="360"/>
        <w:jc w:val="both"/>
        <w:rPr>
          <w:strike/>
        </w:rPr>
      </w:pPr>
    </w:p>
    <w:p w:rsidR="00D84B3F" w:rsidRPr="00B028C0" w:rsidRDefault="00D84B3F" w:rsidP="00D84B3F">
      <w:pPr>
        <w:pStyle w:val="ListParagraph"/>
        <w:ind w:left="1224"/>
        <w:rPr>
          <w:b/>
          <w:bCs/>
          <w:strike/>
        </w:rPr>
      </w:pPr>
      <w:r>
        <w:rPr>
          <w:noProof/>
          <w:lang w:eastAsia="en-IN"/>
        </w:rPr>
        <w:drawing>
          <wp:inline distT="0" distB="0" distL="0" distR="0">
            <wp:extent cx="4572000" cy="2743200"/>
            <wp:effectExtent l="19050" t="0" r="19050" b="0"/>
            <wp:docPr id="56" name="Chart 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7AE3430-6594-4DF4-996D-340DE2A6DF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D84B3F" w:rsidRPr="00F83113" w:rsidRDefault="00D84B3F" w:rsidP="00D84B3F">
      <w:pPr>
        <w:rPr>
          <w:b/>
          <w:bCs/>
        </w:rPr>
      </w:pPr>
      <w:r w:rsidRPr="00F83113">
        <w:rPr>
          <w:b/>
          <w:bCs/>
        </w:rPr>
        <w:t>Figure (1</w:t>
      </w:r>
      <w:r>
        <w:rPr>
          <w:b/>
          <w:bCs/>
        </w:rPr>
        <w:t>8</w:t>
      </w:r>
      <w:r w:rsidRPr="00F83113">
        <w:rPr>
          <w:b/>
          <w:bCs/>
        </w:rPr>
        <w:t xml:space="preserve">): Missing Ratio (MR) for Forecast of Delhi during </w:t>
      </w:r>
      <w:r>
        <w:rPr>
          <w:b/>
          <w:bCs/>
        </w:rPr>
        <w:t>pre-monsoon</w:t>
      </w:r>
      <w:r w:rsidRPr="00F83113">
        <w:rPr>
          <w:b/>
          <w:bCs/>
        </w:rPr>
        <w:t xml:space="preserve"> Season (2011 – 2021)</w:t>
      </w:r>
    </w:p>
    <w:p w:rsidR="00D84B3F" w:rsidRDefault="00D84B3F" w:rsidP="00D84B3F">
      <w:pPr>
        <w:ind w:left="1440"/>
        <w:rPr>
          <w:b/>
          <w:bCs/>
          <w:strike/>
        </w:rPr>
      </w:pPr>
      <w:r>
        <w:rPr>
          <w:noProof/>
          <w:lang w:eastAsia="en-IN"/>
        </w:rPr>
        <w:lastRenderedPageBreak/>
        <w:drawing>
          <wp:inline distT="0" distB="0" distL="0" distR="0">
            <wp:extent cx="4572000" cy="2743200"/>
            <wp:effectExtent l="19050" t="0" r="19050" b="0"/>
            <wp:docPr id="57" name="Chart 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8A20B7F-4C3B-4980-901E-8CF5824D3C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D84B3F" w:rsidRPr="00F83113" w:rsidRDefault="00D84B3F" w:rsidP="00D84B3F">
      <w:pPr>
        <w:rPr>
          <w:b/>
          <w:bCs/>
        </w:rPr>
      </w:pPr>
      <w:r w:rsidRPr="00F83113">
        <w:rPr>
          <w:b/>
          <w:bCs/>
        </w:rPr>
        <w:t>Figure (</w:t>
      </w:r>
      <w:r>
        <w:rPr>
          <w:b/>
          <w:bCs/>
        </w:rPr>
        <w:t>19</w:t>
      </w:r>
      <w:r w:rsidRPr="00F83113">
        <w:rPr>
          <w:b/>
          <w:bCs/>
        </w:rPr>
        <w:t xml:space="preserve">): Critical Success Index (CSI) for Forecast of Delhi during </w:t>
      </w:r>
      <w:r>
        <w:rPr>
          <w:b/>
          <w:bCs/>
        </w:rPr>
        <w:t>pre-monsoon</w:t>
      </w:r>
      <w:r w:rsidRPr="00F83113">
        <w:rPr>
          <w:b/>
          <w:bCs/>
        </w:rPr>
        <w:t xml:space="preserve"> Season (2011 – 2021)</w:t>
      </w:r>
    </w:p>
    <w:p w:rsidR="00D84B3F" w:rsidRPr="00B028C0" w:rsidRDefault="00D84B3F" w:rsidP="00D84B3F">
      <w:pPr>
        <w:ind w:left="720" w:firstLine="720"/>
        <w:rPr>
          <w:b/>
          <w:bCs/>
          <w:strike/>
        </w:rPr>
      </w:pPr>
      <w:r>
        <w:rPr>
          <w:noProof/>
          <w:lang w:eastAsia="en-IN"/>
        </w:rPr>
        <w:drawing>
          <wp:inline distT="0" distB="0" distL="0" distR="0">
            <wp:extent cx="4572000" cy="2743200"/>
            <wp:effectExtent l="19050" t="0" r="19050" b="0"/>
            <wp:docPr id="58" name="Chart 6">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E59BFF4-0D8A-4D6E-BE41-49DA92B07C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D84B3F" w:rsidRPr="00B028C0" w:rsidRDefault="00D84B3F" w:rsidP="00D84B3F">
      <w:pPr>
        <w:rPr>
          <w:b/>
          <w:bCs/>
          <w:strike/>
        </w:rPr>
      </w:pPr>
      <w:r w:rsidRPr="00F83113">
        <w:rPr>
          <w:b/>
          <w:bCs/>
        </w:rPr>
        <w:t>Figure (</w:t>
      </w:r>
      <w:r>
        <w:rPr>
          <w:b/>
          <w:bCs/>
        </w:rPr>
        <w:t>20</w:t>
      </w:r>
      <w:r w:rsidRPr="00F83113">
        <w:rPr>
          <w:b/>
          <w:bCs/>
        </w:rPr>
        <w:t xml:space="preserve">): True Skill Statistics (TSS) for Forecast of Delhi during </w:t>
      </w:r>
      <w:r>
        <w:rPr>
          <w:b/>
          <w:bCs/>
        </w:rPr>
        <w:t>pre-monsoon</w:t>
      </w:r>
      <w:r w:rsidRPr="00F83113">
        <w:rPr>
          <w:b/>
          <w:bCs/>
        </w:rPr>
        <w:t xml:space="preserve"> Season (2011 – 2021)</w:t>
      </w:r>
    </w:p>
    <w:p w:rsidR="00D84B3F" w:rsidRPr="00B028C0" w:rsidRDefault="00D84B3F" w:rsidP="00D84B3F">
      <w:pPr>
        <w:pStyle w:val="ListParagraph"/>
        <w:ind w:left="1224"/>
        <w:rPr>
          <w:b/>
          <w:bCs/>
          <w:strike/>
        </w:rPr>
      </w:pPr>
    </w:p>
    <w:p w:rsidR="00D84B3F" w:rsidRDefault="00D84B3F" w:rsidP="00D84B3F">
      <w:pPr>
        <w:ind w:firstLine="720"/>
        <w:rPr>
          <w:b/>
          <w:bCs/>
          <w:strike/>
        </w:rPr>
      </w:pPr>
      <w:r>
        <w:rPr>
          <w:noProof/>
        </w:rPr>
        <w:lastRenderedPageBreak/>
        <w:t xml:space="preserve"> </w:t>
      </w:r>
      <w:r>
        <w:rPr>
          <w:noProof/>
          <w:lang w:eastAsia="en-IN"/>
        </w:rPr>
        <w:drawing>
          <wp:inline distT="0" distB="0" distL="0" distR="0">
            <wp:extent cx="4572000" cy="2743200"/>
            <wp:effectExtent l="19050" t="0" r="19050" b="0"/>
            <wp:docPr id="59" name="Chart 7">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8BB1568-0CB1-4AFF-8781-1C2575C1D5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D84B3F" w:rsidRPr="001F14B6" w:rsidRDefault="00D84B3F" w:rsidP="00D84B3F">
      <w:pPr>
        <w:rPr>
          <w:b/>
          <w:bCs/>
          <w:strike/>
        </w:rPr>
      </w:pPr>
      <w:r w:rsidRPr="00F83113">
        <w:rPr>
          <w:b/>
          <w:bCs/>
        </w:rPr>
        <w:t>Figure (</w:t>
      </w:r>
      <w:r>
        <w:rPr>
          <w:b/>
          <w:bCs/>
        </w:rPr>
        <w:t>21</w:t>
      </w:r>
      <w:r w:rsidRPr="00F83113">
        <w:rPr>
          <w:b/>
          <w:bCs/>
        </w:rPr>
        <w:t xml:space="preserve">): Heidke Skill Score (HSS) for Forecast of Delhi during </w:t>
      </w:r>
      <w:r>
        <w:rPr>
          <w:b/>
          <w:bCs/>
        </w:rPr>
        <w:t>pre-monsoon</w:t>
      </w:r>
      <w:r w:rsidRPr="00F83113">
        <w:rPr>
          <w:b/>
          <w:bCs/>
        </w:rPr>
        <w:t xml:space="preserve"> Season (2011 – 2021)</w:t>
      </w:r>
    </w:p>
    <w:p w:rsidR="00D84B3F" w:rsidRPr="00B028C0" w:rsidRDefault="00D84B3F" w:rsidP="00D84B3F">
      <w:pPr>
        <w:pStyle w:val="ListParagraph"/>
        <w:ind w:left="1224"/>
        <w:rPr>
          <w:b/>
          <w:bCs/>
          <w:strike/>
        </w:rPr>
      </w:pPr>
      <w:r>
        <w:rPr>
          <w:noProof/>
          <w:lang w:eastAsia="en-IN"/>
        </w:rPr>
        <w:drawing>
          <wp:inline distT="0" distB="0" distL="0" distR="0">
            <wp:extent cx="4572000" cy="2743200"/>
            <wp:effectExtent l="19050" t="0" r="19050" b="0"/>
            <wp:docPr id="60" name="Chart 6">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BE67602-6D00-46E1-AC25-12086625A8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D84B3F" w:rsidRPr="00F83113" w:rsidRDefault="00D84B3F" w:rsidP="00D84B3F">
      <w:pPr>
        <w:rPr>
          <w:b/>
          <w:bCs/>
        </w:rPr>
      </w:pPr>
      <w:r w:rsidRPr="00F83113">
        <w:rPr>
          <w:b/>
          <w:bCs/>
        </w:rPr>
        <w:t>Figure (</w:t>
      </w:r>
      <w:r>
        <w:rPr>
          <w:b/>
          <w:bCs/>
        </w:rPr>
        <w:t>22</w:t>
      </w:r>
      <w:r w:rsidRPr="00F83113">
        <w:rPr>
          <w:b/>
          <w:bCs/>
        </w:rPr>
        <w:t xml:space="preserve">): Percentage Correct (PC) for Forecast of Delhi during </w:t>
      </w:r>
      <w:r>
        <w:rPr>
          <w:b/>
          <w:bCs/>
        </w:rPr>
        <w:t>monsoon</w:t>
      </w:r>
      <w:r w:rsidRPr="00F83113">
        <w:rPr>
          <w:b/>
          <w:bCs/>
        </w:rPr>
        <w:t xml:space="preserve"> Season (2011 – 2021) </w:t>
      </w:r>
    </w:p>
    <w:p w:rsidR="00D84B3F" w:rsidRDefault="00D84B3F" w:rsidP="00D84B3F">
      <w:pPr>
        <w:pStyle w:val="ListParagraph"/>
        <w:ind w:left="1224"/>
        <w:rPr>
          <w:b/>
          <w:bCs/>
          <w:strike/>
        </w:rPr>
      </w:pPr>
      <w:r>
        <w:rPr>
          <w:noProof/>
          <w:lang w:eastAsia="en-IN"/>
        </w:rPr>
        <w:lastRenderedPageBreak/>
        <w:drawing>
          <wp:inline distT="0" distB="0" distL="0" distR="0">
            <wp:extent cx="4576763" cy="2787848"/>
            <wp:effectExtent l="19050" t="0" r="14287" b="0"/>
            <wp:docPr id="61" name="Chart 7">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9270CE3-1DFD-4720-80F7-CB8029977E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D84B3F" w:rsidRDefault="00D84B3F" w:rsidP="00D84B3F">
      <w:pPr>
        <w:rPr>
          <w:b/>
          <w:bCs/>
        </w:rPr>
      </w:pPr>
      <w:r w:rsidRPr="00F83113">
        <w:rPr>
          <w:b/>
          <w:bCs/>
        </w:rPr>
        <w:t>Figure (</w:t>
      </w:r>
      <w:r>
        <w:rPr>
          <w:b/>
          <w:bCs/>
        </w:rPr>
        <w:t>23</w:t>
      </w:r>
      <w:r w:rsidRPr="00F83113">
        <w:rPr>
          <w:b/>
          <w:bCs/>
        </w:rPr>
        <w:t xml:space="preserve">): Probability of Detection (POD) for Forecast of Delhi during </w:t>
      </w:r>
      <w:r>
        <w:rPr>
          <w:b/>
          <w:bCs/>
        </w:rPr>
        <w:t>monsoon</w:t>
      </w:r>
      <w:r w:rsidRPr="00F83113">
        <w:rPr>
          <w:b/>
          <w:bCs/>
        </w:rPr>
        <w:t xml:space="preserve"> Season (2011 – 2021)</w:t>
      </w:r>
    </w:p>
    <w:p w:rsidR="00D84B3F" w:rsidRPr="00F83113" w:rsidRDefault="00D84B3F" w:rsidP="00D84B3F">
      <w:pPr>
        <w:rPr>
          <w:b/>
          <w:bCs/>
        </w:rPr>
      </w:pPr>
    </w:p>
    <w:p w:rsidR="00D84B3F" w:rsidRPr="00B028C0" w:rsidRDefault="00D84B3F" w:rsidP="00D84B3F">
      <w:pPr>
        <w:ind w:left="504" w:firstLine="720"/>
        <w:rPr>
          <w:b/>
          <w:bCs/>
          <w:strike/>
        </w:rPr>
      </w:pPr>
      <w:r>
        <w:rPr>
          <w:noProof/>
          <w:lang w:eastAsia="en-IN"/>
        </w:rPr>
        <w:drawing>
          <wp:inline distT="0" distB="0" distL="0" distR="0">
            <wp:extent cx="4572000" cy="2743200"/>
            <wp:effectExtent l="19050" t="0" r="19050" b="0"/>
            <wp:docPr id="62" name="Chart 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E939659-4CD6-47D2-94A3-D200B2FA45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D84B3F" w:rsidRPr="00F83113" w:rsidRDefault="00D84B3F" w:rsidP="00D84B3F">
      <w:pPr>
        <w:rPr>
          <w:b/>
          <w:bCs/>
        </w:rPr>
      </w:pPr>
      <w:r w:rsidRPr="00F83113">
        <w:rPr>
          <w:b/>
          <w:bCs/>
        </w:rPr>
        <w:t>Figure (</w:t>
      </w:r>
      <w:r>
        <w:rPr>
          <w:b/>
          <w:bCs/>
        </w:rPr>
        <w:t>24</w:t>
      </w:r>
      <w:r w:rsidRPr="00F83113">
        <w:rPr>
          <w:b/>
          <w:bCs/>
        </w:rPr>
        <w:t xml:space="preserve">): False Alarm Ratio (FAR) for Forecast of Delhi during </w:t>
      </w:r>
      <w:r>
        <w:rPr>
          <w:b/>
          <w:bCs/>
        </w:rPr>
        <w:t>monsoon</w:t>
      </w:r>
      <w:r w:rsidRPr="00F83113">
        <w:rPr>
          <w:b/>
          <w:bCs/>
        </w:rPr>
        <w:t xml:space="preserve"> Season (2011 – 2021)</w:t>
      </w:r>
    </w:p>
    <w:p w:rsidR="00D84B3F" w:rsidRDefault="00D84B3F" w:rsidP="00D84B3F">
      <w:pPr>
        <w:jc w:val="both"/>
        <w:rPr>
          <w:sz w:val="18"/>
          <w:szCs w:val="18"/>
        </w:rPr>
      </w:pPr>
      <w:r>
        <w:rPr>
          <w:sz w:val="18"/>
          <w:szCs w:val="18"/>
        </w:rPr>
        <w:t xml:space="preserve"> </w:t>
      </w:r>
    </w:p>
    <w:p w:rsidR="00D84B3F" w:rsidRPr="00B028C0" w:rsidRDefault="00D84B3F" w:rsidP="00D84B3F">
      <w:pPr>
        <w:pStyle w:val="ListParagraph"/>
        <w:ind w:left="360"/>
        <w:jc w:val="both"/>
        <w:rPr>
          <w:strike/>
        </w:rPr>
      </w:pPr>
    </w:p>
    <w:p w:rsidR="00D84B3F" w:rsidRPr="00B028C0" w:rsidRDefault="00D84B3F" w:rsidP="00D84B3F">
      <w:pPr>
        <w:pStyle w:val="ListParagraph"/>
        <w:ind w:left="1224"/>
        <w:rPr>
          <w:b/>
          <w:bCs/>
          <w:strike/>
        </w:rPr>
      </w:pPr>
      <w:r>
        <w:rPr>
          <w:noProof/>
          <w:lang w:eastAsia="en-IN"/>
        </w:rPr>
        <w:lastRenderedPageBreak/>
        <w:drawing>
          <wp:inline distT="0" distB="0" distL="0" distR="0">
            <wp:extent cx="4572000" cy="2743200"/>
            <wp:effectExtent l="19050" t="0" r="19050" b="0"/>
            <wp:docPr id="63" name="Chart 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6D2ECF5-76D4-434B-8A9D-64C708B8E4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D84B3F" w:rsidRPr="00F83113" w:rsidRDefault="00D84B3F" w:rsidP="00D84B3F">
      <w:pPr>
        <w:rPr>
          <w:b/>
          <w:bCs/>
        </w:rPr>
      </w:pPr>
      <w:r>
        <w:rPr>
          <w:b/>
          <w:bCs/>
        </w:rPr>
        <w:t xml:space="preserve">           </w:t>
      </w:r>
      <w:r w:rsidRPr="00F83113">
        <w:rPr>
          <w:b/>
          <w:bCs/>
        </w:rPr>
        <w:t>Figure (</w:t>
      </w:r>
      <w:r>
        <w:rPr>
          <w:b/>
          <w:bCs/>
        </w:rPr>
        <w:t>25</w:t>
      </w:r>
      <w:r w:rsidRPr="00F83113">
        <w:rPr>
          <w:b/>
          <w:bCs/>
        </w:rPr>
        <w:t xml:space="preserve">): Missing Ratio (MR) for Forecast of Delhi during </w:t>
      </w:r>
      <w:r>
        <w:rPr>
          <w:b/>
          <w:bCs/>
        </w:rPr>
        <w:t>monsoon</w:t>
      </w:r>
      <w:r w:rsidRPr="00F83113">
        <w:rPr>
          <w:b/>
          <w:bCs/>
        </w:rPr>
        <w:t xml:space="preserve"> Season (2011 – 2021)</w:t>
      </w:r>
    </w:p>
    <w:p w:rsidR="00D84B3F" w:rsidRDefault="00D84B3F" w:rsidP="00D84B3F">
      <w:pPr>
        <w:pStyle w:val="ListParagraph"/>
        <w:ind w:left="360"/>
        <w:jc w:val="both"/>
        <w:rPr>
          <w:sz w:val="18"/>
          <w:szCs w:val="18"/>
        </w:rPr>
      </w:pPr>
    </w:p>
    <w:p w:rsidR="00D84B3F" w:rsidRDefault="00D84B3F" w:rsidP="00D84B3F">
      <w:pPr>
        <w:pStyle w:val="ListParagraph"/>
        <w:ind w:left="360"/>
        <w:jc w:val="both"/>
        <w:rPr>
          <w:sz w:val="18"/>
          <w:szCs w:val="18"/>
        </w:rPr>
      </w:pPr>
    </w:p>
    <w:p w:rsidR="00D84B3F" w:rsidRPr="009C28BD" w:rsidRDefault="00D84B3F" w:rsidP="00D84B3F">
      <w:pPr>
        <w:pStyle w:val="ListParagraph"/>
        <w:ind w:left="1080"/>
        <w:jc w:val="both"/>
        <w:rPr>
          <w:b/>
          <w:bCs/>
        </w:rPr>
      </w:pPr>
      <w:r w:rsidRPr="006211CF">
        <w:rPr>
          <w:b/>
          <w:bCs/>
          <w:noProof/>
          <w:lang w:eastAsia="en-IN"/>
        </w:rPr>
        <w:drawing>
          <wp:inline distT="0" distB="0" distL="0" distR="0">
            <wp:extent cx="4576762" cy="2784872"/>
            <wp:effectExtent l="19050" t="0" r="14288" b="0"/>
            <wp:docPr id="64"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1C39C69-1F78-4BFD-9390-7CBC06A211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D84B3F" w:rsidRPr="00F83113" w:rsidRDefault="00D84B3F" w:rsidP="00D84B3F">
      <w:pPr>
        <w:rPr>
          <w:b/>
          <w:bCs/>
        </w:rPr>
      </w:pPr>
      <w:r w:rsidRPr="00F83113">
        <w:rPr>
          <w:b/>
          <w:bCs/>
        </w:rPr>
        <w:t>Figure (</w:t>
      </w:r>
      <w:r>
        <w:rPr>
          <w:b/>
          <w:bCs/>
        </w:rPr>
        <w:t>26</w:t>
      </w:r>
      <w:r w:rsidRPr="00F83113">
        <w:rPr>
          <w:b/>
          <w:bCs/>
        </w:rPr>
        <w:t xml:space="preserve">): Critical Success Index (CSI) for Forecast of Delhi during </w:t>
      </w:r>
      <w:r>
        <w:rPr>
          <w:b/>
          <w:bCs/>
        </w:rPr>
        <w:t>monsoon</w:t>
      </w:r>
      <w:r w:rsidRPr="00F83113">
        <w:rPr>
          <w:b/>
          <w:bCs/>
        </w:rPr>
        <w:t xml:space="preserve"> Season (2011 – 2021)</w:t>
      </w:r>
    </w:p>
    <w:p w:rsidR="00D84B3F" w:rsidRPr="00B028C0" w:rsidRDefault="00D84B3F" w:rsidP="00D84B3F">
      <w:pPr>
        <w:ind w:firstLine="720"/>
        <w:rPr>
          <w:b/>
          <w:bCs/>
          <w:strike/>
        </w:rPr>
      </w:pPr>
      <w:r>
        <w:rPr>
          <w:noProof/>
          <w:lang w:eastAsia="en-IN"/>
        </w:rPr>
        <w:lastRenderedPageBreak/>
        <w:drawing>
          <wp:inline distT="0" distB="0" distL="0" distR="0">
            <wp:extent cx="4572000" cy="2743200"/>
            <wp:effectExtent l="19050" t="0" r="19050" b="0"/>
            <wp:docPr id="65"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6204B05-18A4-4D76-BC39-25ACDD203D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D84B3F" w:rsidRPr="00B028C0" w:rsidRDefault="00D84B3F" w:rsidP="00D84B3F">
      <w:pPr>
        <w:rPr>
          <w:b/>
          <w:bCs/>
          <w:strike/>
        </w:rPr>
      </w:pPr>
      <w:r w:rsidRPr="00F83113">
        <w:rPr>
          <w:b/>
          <w:bCs/>
        </w:rPr>
        <w:t>Figure (</w:t>
      </w:r>
      <w:r>
        <w:rPr>
          <w:b/>
          <w:bCs/>
        </w:rPr>
        <w:t>27</w:t>
      </w:r>
      <w:r w:rsidRPr="00F83113">
        <w:rPr>
          <w:b/>
          <w:bCs/>
        </w:rPr>
        <w:t xml:space="preserve">): True Skill Statistics (TSS) for Forecast of Delhi during </w:t>
      </w:r>
      <w:r>
        <w:rPr>
          <w:b/>
          <w:bCs/>
        </w:rPr>
        <w:t>monsoon</w:t>
      </w:r>
      <w:r w:rsidRPr="00F83113">
        <w:rPr>
          <w:b/>
          <w:bCs/>
        </w:rPr>
        <w:t xml:space="preserve"> Season (2011 – 2021)</w:t>
      </w:r>
    </w:p>
    <w:p w:rsidR="00D84B3F" w:rsidRDefault="00D84B3F" w:rsidP="00D84B3F">
      <w:pPr>
        <w:rPr>
          <w:b/>
          <w:bCs/>
        </w:rPr>
      </w:pPr>
    </w:p>
    <w:p w:rsidR="00D84B3F" w:rsidRPr="00B028C0" w:rsidRDefault="00D84B3F" w:rsidP="00D84B3F">
      <w:pPr>
        <w:pStyle w:val="ListParagraph"/>
        <w:ind w:left="1224"/>
        <w:rPr>
          <w:b/>
          <w:bCs/>
          <w:strike/>
        </w:rPr>
      </w:pPr>
    </w:p>
    <w:p w:rsidR="00D84B3F" w:rsidRDefault="00D84B3F" w:rsidP="00D84B3F">
      <w:pPr>
        <w:ind w:firstLine="720"/>
        <w:rPr>
          <w:b/>
          <w:bCs/>
          <w:strike/>
        </w:rPr>
      </w:pPr>
      <w:r>
        <w:rPr>
          <w:noProof/>
        </w:rPr>
        <w:t xml:space="preserve"> </w:t>
      </w:r>
      <w:r>
        <w:rPr>
          <w:noProof/>
          <w:lang w:eastAsia="en-IN"/>
        </w:rPr>
        <w:drawing>
          <wp:inline distT="0" distB="0" distL="0" distR="0">
            <wp:extent cx="4572000" cy="2743200"/>
            <wp:effectExtent l="19050" t="0" r="19050" b="0"/>
            <wp:docPr id="66" name="Chart 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335DD67-94DB-4D86-B636-D17D7B6CBC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D84B3F" w:rsidRPr="001F14B6" w:rsidRDefault="00D84B3F" w:rsidP="00D84B3F">
      <w:pPr>
        <w:rPr>
          <w:b/>
          <w:bCs/>
          <w:strike/>
        </w:rPr>
      </w:pPr>
      <w:r w:rsidRPr="00F83113">
        <w:rPr>
          <w:b/>
          <w:bCs/>
        </w:rPr>
        <w:t>Figure (</w:t>
      </w:r>
      <w:r>
        <w:rPr>
          <w:b/>
          <w:bCs/>
        </w:rPr>
        <w:t>28</w:t>
      </w:r>
      <w:r w:rsidRPr="00F83113">
        <w:rPr>
          <w:b/>
          <w:bCs/>
        </w:rPr>
        <w:t xml:space="preserve">): Heidke Skill Score (HSS) for Forecast of Delhi during </w:t>
      </w:r>
      <w:r>
        <w:rPr>
          <w:b/>
          <w:bCs/>
        </w:rPr>
        <w:t>monsoon</w:t>
      </w:r>
      <w:r w:rsidRPr="00F83113">
        <w:rPr>
          <w:b/>
          <w:bCs/>
        </w:rPr>
        <w:t xml:space="preserve"> Season (2011 – 2021)</w:t>
      </w:r>
    </w:p>
    <w:p w:rsidR="00D84B3F" w:rsidRDefault="00D84B3F" w:rsidP="00D84B3F">
      <w:pPr>
        <w:pStyle w:val="ListParagraph"/>
        <w:ind w:left="360"/>
        <w:jc w:val="both"/>
        <w:rPr>
          <w:sz w:val="18"/>
          <w:szCs w:val="18"/>
        </w:rPr>
      </w:pPr>
    </w:p>
    <w:p w:rsidR="00D84B3F" w:rsidRPr="009C28BD" w:rsidRDefault="00D84B3F" w:rsidP="00D84B3F">
      <w:pPr>
        <w:pStyle w:val="ListParagraph"/>
        <w:ind w:left="360"/>
        <w:jc w:val="both"/>
        <w:rPr>
          <w:sz w:val="18"/>
          <w:szCs w:val="18"/>
        </w:rPr>
      </w:pPr>
      <w:r w:rsidRPr="00FF29D3">
        <w:rPr>
          <w:noProof/>
          <w:sz w:val="18"/>
          <w:szCs w:val="18"/>
          <w:lang w:eastAsia="en-IN"/>
        </w:rPr>
        <w:lastRenderedPageBreak/>
        <w:drawing>
          <wp:inline distT="0" distB="0" distL="0" distR="0">
            <wp:extent cx="4591050" cy="2743200"/>
            <wp:effectExtent l="19050" t="0" r="19050" b="0"/>
            <wp:docPr id="67"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1194295-4EB5-444B-AF35-1840915CD2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D84B3F" w:rsidRPr="00B028C0" w:rsidRDefault="00D84B3F" w:rsidP="00D84B3F">
      <w:pPr>
        <w:pStyle w:val="ListParagraph"/>
        <w:ind w:left="1224"/>
        <w:rPr>
          <w:b/>
          <w:bCs/>
          <w:strike/>
        </w:rPr>
      </w:pPr>
    </w:p>
    <w:p w:rsidR="00D84B3F" w:rsidRPr="00F83113" w:rsidRDefault="00D84B3F" w:rsidP="00D84B3F">
      <w:pPr>
        <w:rPr>
          <w:b/>
          <w:bCs/>
        </w:rPr>
      </w:pPr>
      <w:r w:rsidRPr="00F83113">
        <w:rPr>
          <w:b/>
          <w:bCs/>
        </w:rPr>
        <w:t>Figure (</w:t>
      </w:r>
      <w:r>
        <w:rPr>
          <w:b/>
          <w:bCs/>
        </w:rPr>
        <w:t>29</w:t>
      </w:r>
      <w:r w:rsidRPr="00F83113">
        <w:rPr>
          <w:b/>
          <w:bCs/>
        </w:rPr>
        <w:t xml:space="preserve">): Percentage Correct (PC) for Forecast of Delhi during </w:t>
      </w:r>
      <w:r>
        <w:rPr>
          <w:b/>
          <w:bCs/>
        </w:rPr>
        <w:t>post-monsoon</w:t>
      </w:r>
      <w:r w:rsidRPr="00F83113">
        <w:rPr>
          <w:b/>
          <w:bCs/>
        </w:rPr>
        <w:t xml:space="preserve"> Season (2011 – 2021) </w:t>
      </w:r>
    </w:p>
    <w:p w:rsidR="00D84B3F" w:rsidRPr="001D2EF7" w:rsidRDefault="00D84B3F" w:rsidP="00D84B3F">
      <w:pPr>
        <w:pStyle w:val="ListParagraph"/>
        <w:ind w:left="360"/>
        <w:jc w:val="both"/>
      </w:pPr>
      <w:r w:rsidRPr="00A75BAE">
        <w:rPr>
          <w:noProof/>
          <w:lang w:eastAsia="en-IN"/>
        </w:rPr>
        <w:drawing>
          <wp:inline distT="0" distB="0" distL="0" distR="0">
            <wp:extent cx="4591050" cy="2743200"/>
            <wp:effectExtent l="19050" t="0" r="19050" b="0"/>
            <wp:docPr id="68" name="Chart 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374ECBF-D5C9-429C-BED9-7424720CF1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D84B3F" w:rsidRDefault="00D84B3F" w:rsidP="00D84B3F">
      <w:pPr>
        <w:pStyle w:val="ListParagraph"/>
        <w:ind w:left="1224"/>
        <w:rPr>
          <w:b/>
          <w:bCs/>
          <w:strike/>
        </w:rPr>
      </w:pPr>
    </w:p>
    <w:p w:rsidR="00D84B3F" w:rsidRPr="00F83113" w:rsidRDefault="00D84B3F" w:rsidP="00D84B3F">
      <w:pPr>
        <w:rPr>
          <w:b/>
          <w:bCs/>
        </w:rPr>
      </w:pPr>
      <w:r w:rsidRPr="00F83113">
        <w:rPr>
          <w:b/>
          <w:bCs/>
        </w:rPr>
        <w:t>Figure (</w:t>
      </w:r>
      <w:r>
        <w:rPr>
          <w:b/>
          <w:bCs/>
        </w:rPr>
        <w:t>30</w:t>
      </w:r>
      <w:r w:rsidRPr="00F83113">
        <w:rPr>
          <w:b/>
          <w:bCs/>
        </w:rPr>
        <w:t xml:space="preserve">): Probability of Detection (POD) for Forecast of Delhi during </w:t>
      </w:r>
      <w:r>
        <w:rPr>
          <w:b/>
          <w:bCs/>
        </w:rPr>
        <w:t>post-monsoon</w:t>
      </w:r>
      <w:r w:rsidRPr="00F83113">
        <w:rPr>
          <w:b/>
          <w:bCs/>
        </w:rPr>
        <w:t xml:space="preserve"> Season (2011 – 2021)</w:t>
      </w:r>
    </w:p>
    <w:p w:rsidR="00D84B3F" w:rsidRPr="00DD0238" w:rsidRDefault="00D84B3F" w:rsidP="00D84B3F">
      <w:pPr>
        <w:pStyle w:val="ListParagraph"/>
        <w:ind w:left="360"/>
        <w:jc w:val="both"/>
      </w:pPr>
      <w:r w:rsidRPr="0085090A">
        <w:rPr>
          <w:noProof/>
          <w:lang w:eastAsia="en-IN"/>
        </w:rPr>
        <w:lastRenderedPageBreak/>
        <w:drawing>
          <wp:inline distT="0" distB="0" distL="0" distR="0">
            <wp:extent cx="4591050" cy="2743200"/>
            <wp:effectExtent l="19050" t="0" r="19050" b="0"/>
            <wp:docPr id="69" name="Chart 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BE0F1E2-AE0C-469A-8709-EE91AD9747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D84B3F" w:rsidRPr="00F83113" w:rsidRDefault="00D84B3F" w:rsidP="00D84B3F">
      <w:pPr>
        <w:rPr>
          <w:b/>
          <w:bCs/>
        </w:rPr>
      </w:pPr>
      <w:r w:rsidRPr="00F83113">
        <w:rPr>
          <w:b/>
          <w:bCs/>
        </w:rPr>
        <w:t>Figure (</w:t>
      </w:r>
      <w:r>
        <w:rPr>
          <w:b/>
          <w:bCs/>
        </w:rPr>
        <w:t>31</w:t>
      </w:r>
      <w:r w:rsidRPr="00F83113">
        <w:rPr>
          <w:b/>
          <w:bCs/>
        </w:rPr>
        <w:t xml:space="preserve">): False Alarm Ratio (FAR) for Forecast of Delhi during </w:t>
      </w:r>
      <w:r>
        <w:rPr>
          <w:b/>
          <w:bCs/>
        </w:rPr>
        <w:t>post-monsoon</w:t>
      </w:r>
      <w:r w:rsidRPr="00F83113">
        <w:rPr>
          <w:b/>
          <w:bCs/>
        </w:rPr>
        <w:t xml:space="preserve"> Season (2011 – 2021)</w:t>
      </w:r>
    </w:p>
    <w:p w:rsidR="00D84B3F" w:rsidRPr="00B028C0" w:rsidRDefault="00D84B3F" w:rsidP="00D84B3F">
      <w:pPr>
        <w:pStyle w:val="ListParagraph"/>
        <w:ind w:left="360"/>
        <w:jc w:val="both"/>
        <w:rPr>
          <w:strike/>
        </w:rPr>
      </w:pPr>
      <w:r w:rsidRPr="00D615BA">
        <w:rPr>
          <w:strike/>
          <w:noProof/>
          <w:lang w:eastAsia="en-IN"/>
        </w:rPr>
        <w:drawing>
          <wp:inline distT="0" distB="0" distL="0" distR="0">
            <wp:extent cx="4933950" cy="2905125"/>
            <wp:effectExtent l="19050" t="0" r="19050" b="0"/>
            <wp:docPr id="70" name="Chart 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B7EAC18-35D0-4066-B66F-343F4EB5C9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D84B3F" w:rsidRDefault="00D84B3F" w:rsidP="00D84B3F">
      <w:pPr>
        <w:rPr>
          <w:b/>
          <w:bCs/>
        </w:rPr>
      </w:pPr>
      <w:r w:rsidRPr="00F83113">
        <w:rPr>
          <w:b/>
          <w:bCs/>
        </w:rPr>
        <w:t>Figure (</w:t>
      </w:r>
      <w:r>
        <w:rPr>
          <w:b/>
          <w:bCs/>
        </w:rPr>
        <w:t>32</w:t>
      </w:r>
      <w:r w:rsidRPr="00F83113">
        <w:rPr>
          <w:b/>
          <w:bCs/>
        </w:rPr>
        <w:t xml:space="preserve">): Missing Ratio (MR) for Forecast of Delhi during </w:t>
      </w:r>
      <w:r>
        <w:rPr>
          <w:b/>
          <w:bCs/>
        </w:rPr>
        <w:t>post-monsoon</w:t>
      </w:r>
      <w:r w:rsidRPr="00F83113">
        <w:rPr>
          <w:b/>
          <w:bCs/>
        </w:rPr>
        <w:t xml:space="preserve"> Season (2011 – 2021)</w:t>
      </w:r>
    </w:p>
    <w:p w:rsidR="00D84B3F" w:rsidRPr="00F83113" w:rsidRDefault="00D84B3F" w:rsidP="00D84B3F">
      <w:pPr>
        <w:rPr>
          <w:b/>
          <w:bCs/>
        </w:rPr>
      </w:pPr>
    </w:p>
    <w:p w:rsidR="00D84B3F" w:rsidRPr="009C28BD" w:rsidRDefault="00D84B3F" w:rsidP="00D84B3F">
      <w:pPr>
        <w:pStyle w:val="ListParagraph"/>
        <w:ind w:left="360"/>
        <w:jc w:val="both"/>
        <w:rPr>
          <w:b/>
          <w:bCs/>
        </w:rPr>
      </w:pPr>
      <w:r w:rsidRPr="00855398">
        <w:rPr>
          <w:b/>
          <w:bCs/>
          <w:noProof/>
          <w:lang w:eastAsia="en-IN"/>
        </w:rPr>
        <w:lastRenderedPageBreak/>
        <w:drawing>
          <wp:inline distT="0" distB="0" distL="0" distR="0">
            <wp:extent cx="4591050" cy="2743200"/>
            <wp:effectExtent l="19050" t="0" r="19050" b="0"/>
            <wp:docPr id="71" name="Chart 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5B2A89E-6B58-48A6-9FB3-AB5927FE16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D84B3F" w:rsidRDefault="00D84B3F" w:rsidP="00D84B3F">
      <w:pPr>
        <w:rPr>
          <w:b/>
          <w:bCs/>
        </w:rPr>
      </w:pPr>
      <w:r w:rsidRPr="00F83113">
        <w:rPr>
          <w:b/>
          <w:bCs/>
        </w:rPr>
        <w:t>Figure (</w:t>
      </w:r>
      <w:r>
        <w:rPr>
          <w:b/>
          <w:bCs/>
        </w:rPr>
        <w:t>33</w:t>
      </w:r>
      <w:r w:rsidRPr="00F83113">
        <w:rPr>
          <w:b/>
          <w:bCs/>
        </w:rPr>
        <w:t xml:space="preserve">): Critical Success Index (CSI) for Forecast of Delhi during </w:t>
      </w:r>
      <w:r>
        <w:rPr>
          <w:b/>
          <w:bCs/>
        </w:rPr>
        <w:t>post-monsoon</w:t>
      </w:r>
      <w:r w:rsidRPr="00F83113">
        <w:rPr>
          <w:b/>
          <w:bCs/>
        </w:rPr>
        <w:t xml:space="preserve"> Season (2011 – 2021)</w:t>
      </w:r>
    </w:p>
    <w:p w:rsidR="00D84B3F" w:rsidRPr="00F83113" w:rsidRDefault="00D84B3F" w:rsidP="00D84B3F">
      <w:pPr>
        <w:rPr>
          <w:b/>
          <w:bCs/>
        </w:rPr>
      </w:pPr>
    </w:p>
    <w:p w:rsidR="00D84B3F" w:rsidRPr="009C28BD" w:rsidRDefault="00D84B3F" w:rsidP="00D84B3F">
      <w:pPr>
        <w:jc w:val="both"/>
        <w:rPr>
          <w:b/>
          <w:bCs/>
        </w:rPr>
      </w:pPr>
      <w:r w:rsidRPr="009114A4">
        <w:rPr>
          <w:b/>
          <w:bCs/>
          <w:noProof/>
          <w:lang w:eastAsia="en-IN"/>
        </w:rPr>
        <w:drawing>
          <wp:inline distT="0" distB="0" distL="0" distR="0">
            <wp:extent cx="4591050" cy="2743200"/>
            <wp:effectExtent l="19050" t="0" r="19050" b="0"/>
            <wp:docPr id="72" name="Chart 6">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E61D1B8-0DCF-4DD4-883B-505559498B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D84B3F" w:rsidRPr="00B028C0" w:rsidRDefault="00D84B3F" w:rsidP="00D84B3F">
      <w:pPr>
        <w:rPr>
          <w:b/>
          <w:bCs/>
          <w:strike/>
        </w:rPr>
      </w:pPr>
      <w:r w:rsidRPr="00F83113">
        <w:rPr>
          <w:b/>
          <w:bCs/>
        </w:rPr>
        <w:t>Figure (</w:t>
      </w:r>
      <w:r>
        <w:rPr>
          <w:b/>
          <w:bCs/>
        </w:rPr>
        <w:t>34</w:t>
      </w:r>
      <w:r w:rsidRPr="00F83113">
        <w:rPr>
          <w:b/>
          <w:bCs/>
        </w:rPr>
        <w:t xml:space="preserve">): True Skill Statistics (TSS) for Forecast of Delhi during </w:t>
      </w:r>
      <w:r>
        <w:rPr>
          <w:b/>
          <w:bCs/>
        </w:rPr>
        <w:t>post-monsoon</w:t>
      </w:r>
      <w:r w:rsidRPr="00F83113">
        <w:rPr>
          <w:b/>
          <w:bCs/>
        </w:rPr>
        <w:t xml:space="preserve"> Season (2011 – 2021)</w:t>
      </w:r>
    </w:p>
    <w:p w:rsidR="00D84B3F" w:rsidRPr="00B028C0" w:rsidRDefault="00D84B3F" w:rsidP="00D84B3F">
      <w:pPr>
        <w:pStyle w:val="ListParagraph"/>
        <w:ind w:left="1224"/>
        <w:rPr>
          <w:b/>
          <w:bCs/>
          <w:strike/>
        </w:rPr>
      </w:pPr>
    </w:p>
    <w:p w:rsidR="00D84B3F" w:rsidRDefault="00D84B3F" w:rsidP="00D84B3F">
      <w:pPr>
        <w:ind w:firstLine="720"/>
        <w:rPr>
          <w:b/>
          <w:bCs/>
          <w:strike/>
        </w:rPr>
      </w:pPr>
      <w:r>
        <w:rPr>
          <w:noProof/>
        </w:rPr>
        <w:lastRenderedPageBreak/>
        <w:t xml:space="preserve"> </w:t>
      </w:r>
      <w:r w:rsidRPr="00DE4136">
        <w:rPr>
          <w:noProof/>
          <w:lang w:eastAsia="en-IN"/>
        </w:rPr>
        <w:drawing>
          <wp:inline distT="0" distB="0" distL="0" distR="0">
            <wp:extent cx="4591050" cy="2743200"/>
            <wp:effectExtent l="19050" t="0" r="19050" b="0"/>
            <wp:docPr id="73" name="Chart 7">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BA4B6A9-E787-41C6-AD16-82482A6069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D84B3F" w:rsidRPr="001F14B6" w:rsidRDefault="00D84B3F" w:rsidP="00D84B3F">
      <w:pPr>
        <w:rPr>
          <w:b/>
          <w:bCs/>
          <w:strike/>
        </w:rPr>
      </w:pPr>
      <w:r w:rsidRPr="00F83113">
        <w:rPr>
          <w:b/>
          <w:bCs/>
        </w:rPr>
        <w:t>Figure (</w:t>
      </w:r>
      <w:r>
        <w:rPr>
          <w:b/>
          <w:bCs/>
        </w:rPr>
        <w:t>35</w:t>
      </w:r>
      <w:r w:rsidRPr="00F83113">
        <w:rPr>
          <w:b/>
          <w:bCs/>
        </w:rPr>
        <w:t xml:space="preserve">): Heidke Skill Score (HSS) for Forecast of Delhi during </w:t>
      </w:r>
      <w:r>
        <w:rPr>
          <w:b/>
          <w:bCs/>
        </w:rPr>
        <w:t>post-monsoon</w:t>
      </w:r>
      <w:r w:rsidRPr="00F83113">
        <w:rPr>
          <w:b/>
          <w:bCs/>
        </w:rPr>
        <w:t xml:space="preserve"> Season (2011 – 2021)</w:t>
      </w:r>
    </w:p>
    <w:p w:rsidR="00F934C2" w:rsidRPr="0059440F" w:rsidRDefault="00F934C2" w:rsidP="0059440F">
      <w:pPr>
        <w:spacing w:line="240" w:lineRule="auto"/>
        <w:jc w:val="both"/>
        <w:rPr>
          <w:rFonts w:ascii="Times New Roman" w:hAnsi="Times New Roman" w:cs="Times New Roman"/>
          <w:sz w:val="24"/>
          <w:szCs w:val="24"/>
        </w:rPr>
      </w:pPr>
    </w:p>
    <w:sectPr w:rsidR="00F934C2" w:rsidRPr="0059440F" w:rsidSect="00C732E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6599C"/>
    <w:multiLevelType w:val="multilevel"/>
    <w:tmpl w:val="42BCB05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375E4A3D"/>
    <w:multiLevelType w:val="multilevel"/>
    <w:tmpl w:val="86BE9F5A"/>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5A15229C"/>
    <w:multiLevelType w:val="multilevel"/>
    <w:tmpl w:val="CC960F54"/>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6CBA6FC9"/>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1CB3B7C"/>
    <w:multiLevelType w:val="multilevel"/>
    <w:tmpl w:val="42BCB05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74F47E23"/>
    <w:multiLevelType w:val="hybridMultilevel"/>
    <w:tmpl w:val="9070A390"/>
    <w:lvl w:ilvl="0" w:tplc="4009001B">
      <w:start w:val="1"/>
      <w:numFmt w:val="lowerRoman"/>
      <w:lvlText w:val="%1."/>
      <w:lvlJc w:val="right"/>
      <w:pPr>
        <w:ind w:left="720" w:hanging="360"/>
      </w:pPr>
      <w:rPr>
        <w:rFonts w:hint="default"/>
        <w:b w:val="0"/>
        <w:color w:val="000000"/>
        <w:sz w:val="27"/>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6">
    <w:nsid w:val="78F52F6C"/>
    <w:multiLevelType w:val="multilevel"/>
    <w:tmpl w:val="6124F8AC"/>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7FDA3001"/>
    <w:multiLevelType w:val="multilevel"/>
    <w:tmpl w:val="1FBA62B6"/>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5"/>
  </w:num>
  <w:num w:numId="3">
    <w:abstractNumId w:val="6"/>
  </w:num>
  <w:num w:numId="4">
    <w:abstractNumId w:val="1"/>
  </w:num>
  <w:num w:numId="5">
    <w:abstractNumId w:val="0"/>
  </w:num>
  <w:num w:numId="6">
    <w:abstractNumId w:val="2"/>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10EE"/>
    <w:rsid w:val="00034027"/>
    <w:rsid w:val="00036100"/>
    <w:rsid w:val="00044638"/>
    <w:rsid w:val="0006283F"/>
    <w:rsid w:val="00064CF4"/>
    <w:rsid w:val="00097AE9"/>
    <w:rsid w:val="000B3EA4"/>
    <w:rsid w:val="000B4743"/>
    <w:rsid w:val="000B69D9"/>
    <w:rsid w:val="000C1F69"/>
    <w:rsid w:val="000C3835"/>
    <w:rsid w:val="000C6649"/>
    <w:rsid w:val="000F1BA3"/>
    <w:rsid w:val="001023FB"/>
    <w:rsid w:val="001068D1"/>
    <w:rsid w:val="0015783A"/>
    <w:rsid w:val="001671F0"/>
    <w:rsid w:val="0018615C"/>
    <w:rsid w:val="00186504"/>
    <w:rsid w:val="001C0945"/>
    <w:rsid w:val="001F205B"/>
    <w:rsid w:val="001F4663"/>
    <w:rsid w:val="002038C4"/>
    <w:rsid w:val="00212E48"/>
    <w:rsid w:val="00236B12"/>
    <w:rsid w:val="00247623"/>
    <w:rsid w:val="00257FF9"/>
    <w:rsid w:val="002A07E5"/>
    <w:rsid w:val="002A2F9D"/>
    <w:rsid w:val="002C37B4"/>
    <w:rsid w:val="002D13A2"/>
    <w:rsid w:val="002E3E6F"/>
    <w:rsid w:val="002E5E08"/>
    <w:rsid w:val="002F3748"/>
    <w:rsid w:val="00312FED"/>
    <w:rsid w:val="0035153A"/>
    <w:rsid w:val="003A1FC1"/>
    <w:rsid w:val="003A6D7B"/>
    <w:rsid w:val="003C4424"/>
    <w:rsid w:val="003D5A0A"/>
    <w:rsid w:val="0041677A"/>
    <w:rsid w:val="0042095E"/>
    <w:rsid w:val="00453C4B"/>
    <w:rsid w:val="00470D4E"/>
    <w:rsid w:val="004808EC"/>
    <w:rsid w:val="004C4B9C"/>
    <w:rsid w:val="004E251E"/>
    <w:rsid w:val="004E7E47"/>
    <w:rsid w:val="004F3E89"/>
    <w:rsid w:val="00500979"/>
    <w:rsid w:val="005443B0"/>
    <w:rsid w:val="005530D6"/>
    <w:rsid w:val="00560077"/>
    <w:rsid w:val="00565125"/>
    <w:rsid w:val="00587DC4"/>
    <w:rsid w:val="0059440F"/>
    <w:rsid w:val="005B2490"/>
    <w:rsid w:val="005B2B5A"/>
    <w:rsid w:val="005B6700"/>
    <w:rsid w:val="005D42CC"/>
    <w:rsid w:val="005E65C1"/>
    <w:rsid w:val="005E7709"/>
    <w:rsid w:val="00610363"/>
    <w:rsid w:val="00615D46"/>
    <w:rsid w:val="00636D06"/>
    <w:rsid w:val="0064021A"/>
    <w:rsid w:val="00641975"/>
    <w:rsid w:val="00650D12"/>
    <w:rsid w:val="00667963"/>
    <w:rsid w:val="00695CE7"/>
    <w:rsid w:val="00697946"/>
    <w:rsid w:val="006A0FF0"/>
    <w:rsid w:val="006D410C"/>
    <w:rsid w:val="006E0F73"/>
    <w:rsid w:val="0070135A"/>
    <w:rsid w:val="007140FD"/>
    <w:rsid w:val="00723885"/>
    <w:rsid w:val="00740DE2"/>
    <w:rsid w:val="0074777D"/>
    <w:rsid w:val="00751128"/>
    <w:rsid w:val="0075413D"/>
    <w:rsid w:val="00782CF1"/>
    <w:rsid w:val="00793669"/>
    <w:rsid w:val="007B496E"/>
    <w:rsid w:val="007D444B"/>
    <w:rsid w:val="007E756F"/>
    <w:rsid w:val="007F1992"/>
    <w:rsid w:val="00823CF2"/>
    <w:rsid w:val="00871285"/>
    <w:rsid w:val="0087316B"/>
    <w:rsid w:val="00873509"/>
    <w:rsid w:val="00874A10"/>
    <w:rsid w:val="008A3272"/>
    <w:rsid w:val="008A488A"/>
    <w:rsid w:val="008B5A9D"/>
    <w:rsid w:val="008C25F9"/>
    <w:rsid w:val="008D67C1"/>
    <w:rsid w:val="00934A4A"/>
    <w:rsid w:val="00945DA8"/>
    <w:rsid w:val="00963AFB"/>
    <w:rsid w:val="00985488"/>
    <w:rsid w:val="009A70CC"/>
    <w:rsid w:val="009B17D8"/>
    <w:rsid w:val="009C29E9"/>
    <w:rsid w:val="009C3FBA"/>
    <w:rsid w:val="009E10EE"/>
    <w:rsid w:val="00A100CC"/>
    <w:rsid w:val="00A23B3C"/>
    <w:rsid w:val="00A361AA"/>
    <w:rsid w:val="00A45664"/>
    <w:rsid w:val="00A6081E"/>
    <w:rsid w:val="00A640C1"/>
    <w:rsid w:val="00A86CBA"/>
    <w:rsid w:val="00AD69A0"/>
    <w:rsid w:val="00AF7945"/>
    <w:rsid w:val="00B40905"/>
    <w:rsid w:val="00B42297"/>
    <w:rsid w:val="00B47619"/>
    <w:rsid w:val="00B81029"/>
    <w:rsid w:val="00B91359"/>
    <w:rsid w:val="00BB233B"/>
    <w:rsid w:val="00BB6C2B"/>
    <w:rsid w:val="00BC1225"/>
    <w:rsid w:val="00BE160A"/>
    <w:rsid w:val="00BF7BD0"/>
    <w:rsid w:val="00C02503"/>
    <w:rsid w:val="00C204F9"/>
    <w:rsid w:val="00C377CB"/>
    <w:rsid w:val="00C3794B"/>
    <w:rsid w:val="00C37F3A"/>
    <w:rsid w:val="00C64BB2"/>
    <w:rsid w:val="00C732E8"/>
    <w:rsid w:val="00C77711"/>
    <w:rsid w:val="00C9367D"/>
    <w:rsid w:val="00CB155D"/>
    <w:rsid w:val="00CD5835"/>
    <w:rsid w:val="00CE7B86"/>
    <w:rsid w:val="00CF679F"/>
    <w:rsid w:val="00D01814"/>
    <w:rsid w:val="00D108F1"/>
    <w:rsid w:val="00D145E3"/>
    <w:rsid w:val="00D14A34"/>
    <w:rsid w:val="00D2658D"/>
    <w:rsid w:val="00D31976"/>
    <w:rsid w:val="00D326D1"/>
    <w:rsid w:val="00D4095E"/>
    <w:rsid w:val="00D40D52"/>
    <w:rsid w:val="00D57096"/>
    <w:rsid w:val="00D61784"/>
    <w:rsid w:val="00D7170F"/>
    <w:rsid w:val="00D84B3F"/>
    <w:rsid w:val="00D9012F"/>
    <w:rsid w:val="00DA7802"/>
    <w:rsid w:val="00E10ED8"/>
    <w:rsid w:val="00E158B0"/>
    <w:rsid w:val="00E25652"/>
    <w:rsid w:val="00E40725"/>
    <w:rsid w:val="00E606DF"/>
    <w:rsid w:val="00E7604C"/>
    <w:rsid w:val="00E86201"/>
    <w:rsid w:val="00E97C32"/>
    <w:rsid w:val="00EA15E6"/>
    <w:rsid w:val="00EA1976"/>
    <w:rsid w:val="00EC70C8"/>
    <w:rsid w:val="00ED2151"/>
    <w:rsid w:val="00EF318F"/>
    <w:rsid w:val="00F03BE4"/>
    <w:rsid w:val="00F27423"/>
    <w:rsid w:val="00F37271"/>
    <w:rsid w:val="00F55545"/>
    <w:rsid w:val="00F56C45"/>
    <w:rsid w:val="00F56DDF"/>
    <w:rsid w:val="00F57BC2"/>
    <w:rsid w:val="00F852C8"/>
    <w:rsid w:val="00F934C2"/>
    <w:rsid w:val="00FA3673"/>
    <w:rsid w:val="00FB2012"/>
    <w:rsid w:val="00FC0A23"/>
    <w:rsid w:val="00FD0A8B"/>
    <w:rsid w:val="00FE4CB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2E8"/>
  </w:style>
  <w:style w:type="paragraph" w:styleId="Heading1">
    <w:name w:val="heading 1"/>
    <w:basedOn w:val="Normal"/>
    <w:next w:val="Normal"/>
    <w:link w:val="Heading1Char"/>
    <w:uiPriority w:val="9"/>
    <w:qFormat/>
    <w:rsid w:val="00312FED"/>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4C2"/>
    <w:pPr>
      <w:ind w:left="720"/>
      <w:contextualSpacing/>
    </w:pPr>
  </w:style>
  <w:style w:type="paragraph" w:styleId="NormalWeb">
    <w:name w:val="Normal (Web)"/>
    <w:basedOn w:val="Normal"/>
    <w:uiPriority w:val="99"/>
    <w:unhideWhenUsed/>
    <w:rsid w:val="00F934C2"/>
    <w:pPr>
      <w:spacing w:before="100" w:beforeAutospacing="1" w:after="100" w:afterAutospacing="1" w:line="240" w:lineRule="auto"/>
    </w:pPr>
    <w:rPr>
      <w:rFonts w:ascii="Times New Roman" w:eastAsiaTheme="minorEastAsia" w:hAnsi="Times New Roman" w:cs="Times New Roman"/>
      <w:sz w:val="24"/>
      <w:szCs w:val="24"/>
      <w:lang w:eastAsia="en-IN"/>
    </w:rPr>
  </w:style>
  <w:style w:type="table" w:styleId="TableGrid">
    <w:name w:val="Table Grid"/>
    <w:basedOn w:val="TableNormal"/>
    <w:uiPriority w:val="39"/>
    <w:rsid w:val="005B6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B6700"/>
    <w:pPr>
      <w:spacing w:after="0" w:line="240" w:lineRule="auto"/>
    </w:pPr>
    <w:rPr>
      <w:rFonts w:eastAsiaTheme="minorEastAsia" w:cs="Times New Roman"/>
      <w:lang w:eastAsia="en-IN"/>
    </w:rPr>
  </w:style>
  <w:style w:type="paragraph" w:styleId="BalloonText">
    <w:name w:val="Balloon Text"/>
    <w:basedOn w:val="Normal"/>
    <w:link w:val="BalloonTextChar"/>
    <w:uiPriority w:val="99"/>
    <w:semiHidden/>
    <w:unhideWhenUsed/>
    <w:rsid w:val="005B6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700"/>
    <w:rPr>
      <w:rFonts w:ascii="Tahoma" w:hAnsi="Tahoma" w:cs="Tahoma"/>
      <w:sz w:val="16"/>
      <w:szCs w:val="16"/>
    </w:rPr>
  </w:style>
  <w:style w:type="character" w:customStyle="1" w:styleId="Heading1Char">
    <w:name w:val="Heading 1 Char"/>
    <w:basedOn w:val="DefaultParagraphFont"/>
    <w:link w:val="Heading1"/>
    <w:uiPriority w:val="9"/>
    <w:rsid w:val="00312FED"/>
    <w:rPr>
      <w:rFonts w:asciiTheme="majorHAnsi" w:eastAsiaTheme="majorEastAsia" w:hAnsiTheme="majorHAnsi" w:cstheme="majorBidi"/>
      <w:b/>
      <w:bCs/>
      <w:color w:val="2F5496" w:themeColor="accent1" w:themeShade="BF"/>
      <w:sz w:val="28"/>
      <w:szCs w:val="28"/>
      <w:lang w:val="en-US"/>
    </w:rPr>
  </w:style>
  <w:style w:type="character" w:styleId="Hyperlink">
    <w:name w:val="Hyperlink"/>
    <w:basedOn w:val="DefaultParagraphFont"/>
    <w:uiPriority w:val="99"/>
    <w:unhideWhenUsed/>
    <w:rsid w:val="00312FED"/>
    <w:rPr>
      <w:color w:val="0563C1" w:themeColor="hyperlink"/>
      <w:u w:val="single"/>
    </w:rPr>
  </w:style>
  <w:style w:type="paragraph" w:customStyle="1" w:styleId="Text">
    <w:name w:val="Text"/>
    <w:basedOn w:val="Normal"/>
    <w:link w:val="TextChar"/>
    <w:qFormat/>
    <w:rsid w:val="0064021A"/>
    <w:pPr>
      <w:tabs>
        <w:tab w:val="right" w:pos="7200"/>
      </w:tabs>
      <w:spacing w:after="0" w:line="260" w:lineRule="exact"/>
      <w:jc w:val="both"/>
    </w:pPr>
    <w:rPr>
      <w:rFonts w:ascii="Times New Roman" w:eastAsia="Times New Roman" w:hAnsi="Times New Roman" w:cs="Times New Roman"/>
      <w:sz w:val="20"/>
      <w:szCs w:val="24"/>
      <w:lang w:val="en-US"/>
    </w:rPr>
  </w:style>
  <w:style w:type="character" w:customStyle="1" w:styleId="TextChar">
    <w:name w:val="Text Char"/>
    <w:link w:val="Text"/>
    <w:qFormat/>
    <w:rsid w:val="0064021A"/>
    <w:rPr>
      <w:rFonts w:ascii="Times New Roman" w:eastAsia="Times New Roman" w:hAnsi="Times New Roman" w:cs="Times New Roman"/>
      <w:sz w:val="20"/>
      <w:szCs w:val="24"/>
      <w:lang w:val="en-US"/>
    </w:rPr>
  </w:style>
  <w:style w:type="character" w:styleId="Emphasis">
    <w:name w:val="Emphasis"/>
    <w:basedOn w:val="DefaultParagraphFont"/>
    <w:uiPriority w:val="20"/>
    <w:qFormat/>
    <w:rsid w:val="00C02503"/>
    <w:rPr>
      <w:i/>
      <w:iCs/>
    </w:rPr>
  </w:style>
  <w:style w:type="paragraph" w:customStyle="1" w:styleId="Default">
    <w:name w:val="Default"/>
    <w:rsid w:val="008D67C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2">
    <w:name w:val="Pa2"/>
    <w:basedOn w:val="Default"/>
    <w:next w:val="Default"/>
    <w:uiPriority w:val="99"/>
    <w:rsid w:val="008D67C1"/>
    <w:pPr>
      <w:spacing w:line="241" w:lineRule="atLeast"/>
    </w:pPr>
    <w:rPr>
      <w:color w:val="auto"/>
    </w:rPr>
  </w:style>
  <w:style w:type="character" w:customStyle="1" w:styleId="A7">
    <w:name w:val="A7"/>
    <w:uiPriority w:val="99"/>
    <w:rsid w:val="008D67C1"/>
    <w:rPr>
      <w:color w:val="000000"/>
      <w:sz w:val="16"/>
      <w:szCs w:val="16"/>
    </w:rPr>
  </w:style>
</w:styles>
</file>

<file path=word/webSettings.xml><?xml version="1.0" encoding="utf-8"?>
<w:webSettings xmlns:r="http://schemas.openxmlformats.org/officeDocument/2006/relationships" xmlns:w="http://schemas.openxmlformats.org/wordprocessingml/2006/main">
  <w:divs>
    <w:div w:id="142641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chart" Target="charts/chart2.xml"/><Relationship Id="rId26" Type="http://schemas.openxmlformats.org/officeDocument/2006/relationships/chart" Target="charts/chart10.xml"/><Relationship Id="rId39" Type="http://schemas.openxmlformats.org/officeDocument/2006/relationships/chart" Target="charts/chart23.xm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chart" Target="charts/chart18.xml"/><Relationship Id="rId42" Type="http://schemas.openxmlformats.org/officeDocument/2006/relationships/chart" Target="charts/chart26.xml"/><Relationship Id="rId47" Type="http://schemas.openxmlformats.org/officeDocument/2006/relationships/chart" Target="charts/chart31.xml"/><Relationship Id="rId50" Type="http://schemas.openxmlformats.org/officeDocument/2006/relationships/chart" Target="charts/chart34.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chart" Target="charts/chart1.xml"/><Relationship Id="rId25" Type="http://schemas.openxmlformats.org/officeDocument/2006/relationships/chart" Target="charts/chart9.xml"/><Relationship Id="rId33" Type="http://schemas.openxmlformats.org/officeDocument/2006/relationships/chart" Target="charts/chart17.xml"/><Relationship Id="rId38" Type="http://schemas.openxmlformats.org/officeDocument/2006/relationships/chart" Target="charts/chart22.xml"/><Relationship Id="rId46" Type="http://schemas.openxmlformats.org/officeDocument/2006/relationships/chart" Target="charts/chart30.xml"/><Relationship Id="rId2" Type="http://schemas.openxmlformats.org/officeDocument/2006/relationships/numbering" Target="numbering.xml"/><Relationship Id="rId16" Type="http://schemas.openxmlformats.org/officeDocument/2006/relationships/hyperlink" Target="http://www.r-project.org" TargetMode="External"/><Relationship Id="rId20" Type="http://schemas.openxmlformats.org/officeDocument/2006/relationships/chart" Target="charts/chart4.xml"/><Relationship Id="rId29" Type="http://schemas.openxmlformats.org/officeDocument/2006/relationships/chart" Target="charts/chart13.xml"/><Relationship Id="rId41" Type="http://schemas.openxmlformats.org/officeDocument/2006/relationships/chart" Target="charts/chart25.xml"/><Relationship Id="rId1" Type="http://schemas.openxmlformats.org/officeDocument/2006/relationships/customXml" Target="../customXml/item1.xml"/><Relationship Id="rId6" Type="http://schemas.openxmlformats.org/officeDocument/2006/relationships/hyperlink" Target="mailto:kuldeep.imd@gmail.com" TargetMode="External"/><Relationship Id="rId11" Type="http://schemas.openxmlformats.org/officeDocument/2006/relationships/image" Target="media/image5.png"/><Relationship Id="rId24" Type="http://schemas.openxmlformats.org/officeDocument/2006/relationships/chart" Target="charts/chart8.xml"/><Relationship Id="rId32" Type="http://schemas.openxmlformats.org/officeDocument/2006/relationships/chart" Target="charts/chart16.xml"/><Relationship Id="rId37" Type="http://schemas.openxmlformats.org/officeDocument/2006/relationships/chart" Target="charts/chart21.xml"/><Relationship Id="rId40" Type="http://schemas.openxmlformats.org/officeDocument/2006/relationships/chart" Target="charts/chart24.xml"/><Relationship Id="rId45" Type="http://schemas.openxmlformats.org/officeDocument/2006/relationships/chart" Target="charts/chart29.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5/WAF-D-12-00113.1" TargetMode="Externa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chart" Target="charts/chart20.xml"/><Relationship Id="rId49" Type="http://schemas.openxmlformats.org/officeDocument/2006/relationships/chart" Target="charts/chart33.xml"/><Relationship Id="rId10" Type="http://schemas.openxmlformats.org/officeDocument/2006/relationships/image" Target="media/image4.png"/><Relationship Id="rId19" Type="http://schemas.openxmlformats.org/officeDocument/2006/relationships/chart" Target="charts/chart3.xml"/><Relationship Id="rId31" Type="http://schemas.openxmlformats.org/officeDocument/2006/relationships/chart" Target="charts/chart15.xml"/><Relationship Id="rId44" Type="http://schemas.openxmlformats.org/officeDocument/2006/relationships/chart" Target="charts/chart28.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dx.doi.org/10.21957/y1z1thg5l" TargetMode="External"/><Relationship Id="rId22" Type="http://schemas.openxmlformats.org/officeDocument/2006/relationships/chart" Target="charts/chart6.xml"/><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chart" Target="charts/chart19.xml"/><Relationship Id="rId43" Type="http://schemas.openxmlformats.org/officeDocument/2006/relationships/chart" Target="charts/chart27.xml"/><Relationship Id="rId48" Type="http://schemas.openxmlformats.org/officeDocument/2006/relationships/chart" Target="charts/chart32.xml"/><Relationship Id="rId8" Type="http://schemas.openxmlformats.org/officeDocument/2006/relationships/image" Target="media/image2.png"/><Relationship Id="rId51" Type="http://schemas.openxmlformats.org/officeDocument/2006/relationships/chart" Target="charts/chart3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ulde\Desktop\ForecastAccuracy\FORECAST%20ACCURACY.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kulde\Desktop\ForecastAccuracy\FORECAST%20ACCURACY.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kulde\Desktop\ForecastAccuracy\FORECAST%20ACCURACY.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kulde\Desktop\ForecastAccuracy\FORECAST%20ACCURACY.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kulde\Desktop\ForecastAccuracy\FORECAST%20ACCURACY.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hp\Desktop\paper_submitted\paper_forecast_accuracy\FORECAST%20ACCURACY(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kulde\Desktop\ForecastAccuracy\FORECAST%20ACCURACY.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kulde\Desktop\ForecastAccuracy\FORECAST%20ACCURACY.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kulde\Desktop\ForecastAccuracy\FORECAST%20ACCURACY.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kulde\Desktop\ForecastAccuracy\FORECAST%20ACCURACY.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kulde\Desktop\ForecastAccuracy\FORECAST%20ACCURAC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ulde\Desktop\ForecastAccuracy\FORECAST%20ACCURACY.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kulde\Desktop\ForecastAccuracy\FORECAST%20ACCURACY.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kulde\Desktop\ForecastAccuracy\FORECAST%20ACCURACY.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kulde\Desktop\ForecastAccuracy\FORECAST%20ACCURACY.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kulde\Desktop\ForecastAccuracy\FORECAST%20ACCURACY.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kulde\Desktop\ForecastAccuracy\FORECAST%20ACCURACY.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kulde\Desktop\ForecastAccuracy\FORECAST%20ACCURACY.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hp\Desktop\paper_submitted\paper_forecast_accuracy\FORECAST%20ACCURACY(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kulde\Desktop\ForecastAccuracy\FORECAST%20ACCURACY.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kulde\Desktop\ForecastAccuracy\FORECAST%20ACCURACY.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hp\Desktop\paper_submitted\paper_forecast_accuracy\FORECAST%20ACCURACY(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ulde\Desktop\ForecastAccuracy\FORECAST%20ACCURACY.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hp\Desktop\paper_submitted\paper_forecast_accuracy\FORECAST%20ACCURACY(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hp\Desktop\paper_submitted\paper_forecast_accuracy\FORECAST%20ACCURACY(1).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hp\Desktop\paper_submitted\paper_forecast_accuracy\FORECAST%20ACCURACY(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hp\Desktop\paper_submitted\paper_forecast_accuracy\FORECAST%20ACCURACY(1).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Users\hp\Desktop\paper_submitted\paper_forecast_accuracy\FORECAST%20ACCURACY(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C:\Users\hp\Desktop\paper_submitted\paper_forecast_accuracy\FORECAST%20ACCURACY(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kulde\Desktop\ForecastAccuracy\FORECAST%20ACCURACY.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kulde\Desktop\ForecastAccuracy\FORECAST%20ACCURACY.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kulde\Desktop\ForecastAccuracy\FORECAST%20ACCURACY.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kulde\Desktop\ForecastAccuracy\FORECAST%20ACCURACY.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kulde\Desktop\ForecastAccuracy\FORECAST%20ACCURACY.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kulde\Desktop\ForecastAccuracy\FORECAST%20ACCURAC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style val="7"/>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1">
                <a:effectLst/>
              </a:rPr>
              <a:t>Percentage Correct (PC)</a:t>
            </a:r>
          </a:p>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t>(Annual)</a:t>
            </a:r>
            <a:endParaRPr lang="en-IN" sz="1800">
              <a:effectLst/>
            </a:endParaRPr>
          </a:p>
        </c:rich>
      </c:tx>
      <c:spPr>
        <a:noFill/>
        <a:ln>
          <a:noFill/>
        </a:ln>
        <a:effectLst/>
      </c:spPr>
    </c:title>
    <c:plotArea>
      <c:layout/>
      <c:barChart>
        <c:barDir val="col"/>
        <c:grouping val="clustered"/>
        <c:ser>
          <c:idx val="0"/>
          <c:order val="0"/>
          <c:tx>
            <c:strRef>
              <c:f>YEARWISE_PC!$B$1</c:f>
              <c:strCache>
                <c:ptCount val="1"/>
                <c:pt idx="0">
                  <c:v>ACCURACY</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44450" cap="rnd">
                <a:solidFill>
                  <a:schemeClr val="accent5"/>
                </a:solidFill>
                <a:prstDash val="sysDot"/>
              </a:ln>
              <a:effectLst/>
            </c:spPr>
            <c:trendlineType val="poly"/>
            <c:order val="2"/>
          </c:trendline>
          <c:cat>
            <c:numRef>
              <c:f>YEARWISE_PC!$A$2:$A$12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YEARWISE_PC!$B$2:$B$12</c:f>
              <c:numCache>
                <c:formatCode>General</c:formatCode>
                <c:ptCount val="11"/>
                <c:pt idx="0">
                  <c:v>88</c:v>
                </c:pt>
                <c:pt idx="1">
                  <c:v>92</c:v>
                </c:pt>
                <c:pt idx="2">
                  <c:v>79</c:v>
                </c:pt>
                <c:pt idx="3">
                  <c:v>78</c:v>
                </c:pt>
                <c:pt idx="4">
                  <c:v>82</c:v>
                </c:pt>
                <c:pt idx="5">
                  <c:v>83</c:v>
                </c:pt>
                <c:pt idx="6">
                  <c:v>87</c:v>
                </c:pt>
                <c:pt idx="7">
                  <c:v>85</c:v>
                </c:pt>
                <c:pt idx="8">
                  <c:v>82</c:v>
                </c:pt>
                <c:pt idx="9">
                  <c:v>90</c:v>
                </c:pt>
                <c:pt idx="10">
                  <c:v>93</c:v>
                </c:pt>
              </c:numCache>
            </c:numRef>
          </c:val>
          <c:extLst xmlns:c16r2="http://schemas.microsoft.com/office/drawing/2015/06/chart">
            <c:ext xmlns:c16="http://schemas.microsoft.com/office/drawing/2014/chart" uri="{C3380CC4-5D6E-409C-BE32-E72D297353CC}">
              <c16:uniqueId val="{00000001-4669-4844-94A4-700928616DDD}"/>
            </c:ext>
          </c:extLst>
        </c:ser>
        <c:dLbls>
          <c:showVal val="1"/>
        </c:dLbls>
        <c:gapWidth val="219"/>
        <c:overlap val="-27"/>
        <c:axId val="94883200"/>
        <c:axId val="95390336"/>
      </c:barChart>
      <c:catAx>
        <c:axId val="94883200"/>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90336"/>
        <c:crosses val="autoZero"/>
        <c:auto val="1"/>
        <c:lblAlgn val="ctr"/>
        <c:lblOffset val="100"/>
      </c:catAx>
      <c:valAx>
        <c:axId val="95390336"/>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ACCURACY(%)</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8320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IN"/>
  <c:style val="7"/>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a:t>False Alarm Ratio (FAR)</a:t>
            </a:r>
          </a:p>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t>(Winter Season)</a:t>
            </a:r>
            <a:endParaRPr lang="en-US" sz="1800" b="1"/>
          </a:p>
        </c:rich>
      </c:tx>
      <c:spPr>
        <a:noFill/>
        <a:ln>
          <a:noFill/>
        </a:ln>
        <a:effectLst/>
      </c:spPr>
    </c:title>
    <c:plotArea>
      <c:layout/>
      <c:barChart>
        <c:barDir val="col"/>
        <c:grouping val="clustered"/>
        <c:ser>
          <c:idx val="0"/>
          <c:order val="0"/>
          <c:tx>
            <c:strRef>
              <c:f>' PARAMETERS FOR WINTER'!$V$1</c:f>
              <c:strCache>
                <c:ptCount val="1"/>
                <c:pt idx="0">
                  <c:v>FAR</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38100" cap="rnd">
                <a:solidFill>
                  <a:schemeClr val="accent5"/>
                </a:solidFill>
                <a:prstDash val="sysDot"/>
              </a:ln>
              <a:effectLst/>
            </c:spPr>
            <c:trendlineType val="poly"/>
            <c:order val="2"/>
          </c:trendline>
          <c:cat>
            <c:numRef>
              <c:f>' PARAMETERS FOR WINTER'!$U$2:$U$12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 PARAMETERS FOR WINTER'!$V$2:$V$12</c:f>
              <c:numCache>
                <c:formatCode>General</c:formatCode>
                <c:ptCount val="11"/>
                <c:pt idx="0">
                  <c:v>0.60000000000000064</c:v>
                </c:pt>
                <c:pt idx="1">
                  <c:v>0.55000000000000004</c:v>
                </c:pt>
                <c:pt idx="2">
                  <c:v>0.60000000000000064</c:v>
                </c:pt>
                <c:pt idx="3">
                  <c:v>0.45</c:v>
                </c:pt>
                <c:pt idx="4">
                  <c:v>0.45</c:v>
                </c:pt>
                <c:pt idx="5">
                  <c:v>0.60000000000000064</c:v>
                </c:pt>
                <c:pt idx="6">
                  <c:v>0.30000000000000032</c:v>
                </c:pt>
                <c:pt idx="7">
                  <c:v>0</c:v>
                </c:pt>
                <c:pt idx="8">
                  <c:v>0.30000000000000032</c:v>
                </c:pt>
                <c:pt idx="9">
                  <c:v>0</c:v>
                </c:pt>
                <c:pt idx="10">
                  <c:v>0</c:v>
                </c:pt>
              </c:numCache>
            </c:numRef>
          </c:val>
          <c:extLst xmlns:c16r2="http://schemas.microsoft.com/office/drawing/2015/06/chart">
            <c:ext xmlns:c16="http://schemas.microsoft.com/office/drawing/2014/chart" uri="{C3380CC4-5D6E-409C-BE32-E72D297353CC}">
              <c16:uniqueId val="{00000001-7544-49C1-BE64-6CB88F452B1D}"/>
            </c:ext>
          </c:extLst>
        </c:ser>
        <c:gapWidth val="219"/>
        <c:overlap val="-27"/>
        <c:axId val="101190656"/>
        <c:axId val="101221888"/>
      </c:barChart>
      <c:catAx>
        <c:axId val="101190656"/>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221888"/>
        <c:crosses val="autoZero"/>
        <c:auto val="1"/>
        <c:lblAlgn val="ctr"/>
        <c:lblOffset val="100"/>
      </c:catAx>
      <c:valAx>
        <c:axId val="10122188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FAR</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19065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IN"/>
  <c:style val="7"/>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a:t>Missing Ratio (MR)</a:t>
            </a:r>
          </a:p>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t>(Winter Season)</a:t>
            </a:r>
            <a:endParaRPr lang="en-US" sz="1800" b="1"/>
          </a:p>
        </c:rich>
      </c:tx>
      <c:spPr>
        <a:noFill/>
        <a:ln>
          <a:noFill/>
        </a:ln>
        <a:effectLst/>
      </c:spPr>
    </c:title>
    <c:plotArea>
      <c:layout/>
      <c:barChart>
        <c:barDir val="col"/>
        <c:grouping val="clustered"/>
        <c:ser>
          <c:idx val="0"/>
          <c:order val="0"/>
          <c:tx>
            <c:strRef>
              <c:f>' PARAMETERS FOR WINTER'!$B$17</c:f>
              <c:strCache>
                <c:ptCount val="1"/>
                <c:pt idx="0">
                  <c:v>MR</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38100" cap="rnd">
                <a:solidFill>
                  <a:schemeClr val="accent5"/>
                </a:solidFill>
                <a:prstDash val="sysDot"/>
              </a:ln>
              <a:effectLst/>
            </c:spPr>
            <c:trendlineType val="poly"/>
            <c:order val="2"/>
          </c:trendline>
          <c:cat>
            <c:numRef>
              <c:f>' PARAMETERS FOR WINTER'!$A$18:$A$28</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 PARAMETERS FOR WINTER'!$B$18:$B$28</c:f>
              <c:numCache>
                <c:formatCode>General</c:formatCode>
                <c:ptCount val="11"/>
                <c:pt idx="0">
                  <c:v>0.2</c:v>
                </c:pt>
                <c:pt idx="1">
                  <c:v>0.2</c:v>
                </c:pt>
                <c:pt idx="2">
                  <c:v>0.65000000000000291</c:v>
                </c:pt>
                <c:pt idx="3">
                  <c:v>0.60000000000000064</c:v>
                </c:pt>
                <c:pt idx="4">
                  <c:v>0.25</c:v>
                </c:pt>
                <c:pt idx="5">
                  <c:v>0.2</c:v>
                </c:pt>
                <c:pt idx="6">
                  <c:v>0</c:v>
                </c:pt>
                <c:pt idx="7">
                  <c:v>0</c:v>
                </c:pt>
                <c:pt idx="8">
                  <c:v>0.05</c:v>
                </c:pt>
                <c:pt idx="9">
                  <c:v>0</c:v>
                </c:pt>
                <c:pt idx="10">
                  <c:v>0.25</c:v>
                </c:pt>
              </c:numCache>
            </c:numRef>
          </c:val>
          <c:extLst xmlns:c16r2="http://schemas.microsoft.com/office/drawing/2015/06/chart">
            <c:ext xmlns:c16="http://schemas.microsoft.com/office/drawing/2014/chart" uri="{C3380CC4-5D6E-409C-BE32-E72D297353CC}">
              <c16:uniqueId val="{00000001-3523-4C2D-8EFB-8D797CA615C7}"/>
            </c:ext>
          </c:extLst>
        </c:ser>
        <c:dLbls>
          <c:showVal val="1"/>
        </c:dLbls>
        <c:gapWidth val="219"/>
        <c:overlap val="-27"/>
        <c:axId val="101350400"/>
        <c:axId val="101360768"/>
      </c:barChart>
      <c:catAx>
        <c:axId val="101350400"/>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360768"/>
        <c:crosses val="autoZero"/>
        <c:auto val="1"/>
        <c:lblAlgn val="ctr"/>
        <c:lblOffset val="100"/>
      </c:catAx>
      <c:valAx>
        <c:axId val="10136076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MR</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35040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IN"/>
  <c:style val="7"/>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1"/>
              <a:t>Critical Success Index (CSI)</a:t>
            </a:r>
          </a:p>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t>(Winter Season)</a:t>
            </a:r>
            <a:endParaRPr lang="en-IN" sz="1800" b="1"/>
          </a:p>
        </c:rich>
      </c:tx>
      <c:spPr>
        <a:noFill/>
        <a:ln>
          <a:noFill/>
        </a:ln>
        <a:effectLst/>
      </c:spPr>
    </c:title>
    <c:plotArea>
      <c:layout/>
      <c:barChart>
        <c:barDir val="col"/>
        <c:grouping val="clustered"/>
        <c:ser>
          <c:idx val="0"/>
          <c:order val="0"/>
          <c:tx>
            <c:strRef>
              <c:f>' PARAMETERS FOR WINTER'!$L$16</c:f>
              <c:strCache>
                <c:ptCount val="1"/>
                <c:pt idx="0">
                  <c:v>CSI</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38100" cap="rnd">
                <a:solidFill>
                  <a:schemeClr val="accent5"/>
                </a:solidFill>
                <a:prstDash val="sysDot"/>
              </a:ln>
              <a:effectLst/>
            </c:spPr>
            <c:trendlineType val="poly"/>
            <c:order val="2"/>
          </c:trendline>
          <c:cat>
            <c:numRef>
              <c:f>' PARAMETERS FOR WINTER'!$K$17:$K$27</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 PARAMETERS FOR WINTER'!$L$17:$L$27</c:f>
              <c:numCache>
                <c:formatCode>General</c:formatCode>
                <c:ptCount val="11"/>
                <c:pt idx="0">
                  <c:v>0.35000000000000031</c:v>
                </c:pt>
                <c:pt idx="1">
                  <c:v>0.35000000000000031</c:v>
                </c:pt>
                <c:pt idx="2">
                  <c:v>0.25</c:v>
                </c:pt>
                <c:pt idx="3">
                  <c:v>0.30000000000000032</c:v>
                </c:pt>
                <c:pt idx="4">
                  <c:v>0.45</c:v>
                </c:pt>
                <c:pt idx="5">
                  <c:v>0.35000000000000031</c:v>
                </c:pt>
                <c:pt idx="6">
                  <c:v>0.8</c:v>
                </c:pt>
                <c:pt idx="7">
                  <c:v>1</c:v>
                </c:pt>
                <c:pt idx="8">
                  <c:v>0.6500000000000028</c:v>
                </c:pt>
                <c:pt idx="9">
                  <c:v>1</c:v>
                </c:pt>
                <c:pt idx="10">
                  <c:v>0.75000000000000255</c:v>
                </c:pt>
              </c:numCache>
            </c:numRef>
          </c:val>
          <c:extLst xmlns:c16r2="http://schemas.microsoft.com/office/drawing/2015/06/chart">
            <c:ext xmlns:c16="http://schemas.microsoft.com/office/drawing/2014/chart" uri="{C3380CC4-5D6E-409C-BE32-E72D297353CC}">
              <c16:uniqueId val="{00000001-3780-46AF-AA6C-73E2754A73A6}"/>
            </c:ext>
          </c:extLst>
        </c:ser>
        <c:dLbls>
          <c:showVal val="1"/>
        </c:dLbls>
        <c:gapWidth val="219"/>
        <c:overlap val="-27"/>
        <c:axId val="101398400"/>
        <c:axId val="101429248"/>
      </c:barChart>
      <c:catAx>
        <c:axId val="101398400"/>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429248"/>
        <c:crosses val="autoZero"/>
        <c:auto val="1"/>
        <c:lblAlgn val="ctr"/>
        <c:lblOffset val="100"/>
      </c:catAx>
      <c:valAx>
        <c:axId val="10142924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CSI</a:t>
                </a:r>
                <a:endParaRPr lang="en-IN"/>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39840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IN"/>
  <c:style val="7"/>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1" i="0" baseline="0">
                <a:effectLst/>
              </a:rPr>
              <a:t>True Skill Statistics (TSS)</a:t>
            </a:r>
          </a:p>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t>(Winter Season)</a:t>
            </a:r>
            <a:endParaRPr lang="en-IN">
              <a:effectLst/>
            </a:endParaRPr>
          </a:p>
        </c:rich>
      </c:tx>
      <c:spPr>
        <a:noFill/>
        <a:ln>
          <a:noFill/>
        </a:ln>
        <a:effectLst/>
      </c:spPr>
    </c:title>
    <c:plotArea>
      <c:layout/>
      <c:barChart>
        <c:barDir val="col"/>
        <c:grouping val="clustered"/>
        <c:ser>
          <c:idx val="0"/>
          <c:order val="0"/>
          <c:tx>
            <c:strRef>
              <c:f>' PARAMETERS FOR WINTER'!$V$16</c:f>
              <c:strCache>
                <c:ptCount val="1"/>
                <c:pt idx="0">
                  <c:v>TSS</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38100" cap="rnd">
                <a:solidFill>
                  <a:schemeClr val="accent5"/>
                </a:solidFill>
                <a:prstDash val="sysDot"/>
              </a:ln>
              <a:effectLst/>
            </c:spPr>
            <c:trendlineType val="poly"/>
            <c:order val="2"/>
          </c:trendline>
          <c:cat>
            <c:numRef>
              <c:f>' PARAMETERS FOR WINTER'!$U$17:$U$27</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 PARAMETERS FOR WINTER'!$V$17:$V$27</c:f>
              <c:numCache>
                <c:formatCode>General</c:formatCode>
                <c:ptCount val="11"/>
                <c:pt idx="0">
                  <c:v>0.65000000000000291</c:v>
                </c:pt>
                <c:pt idx="1">
                  <c:v>0.70000000000000062</c:v>
                </c:pt>
                <c:pt idx="2">
                  <c:v>0.25</c:v>
                </c:pt>
                <c:pt idx="3">
                  <c:v>0.25</c:v>
                </c:pt>
                <c:pt idx="4">
                  <c:v>0.60000000000000064</c:v>
                </c:pt>
                <c:pt idx="5">
                  <c:v>0.70000000000000062</c:v>
                </c:pt>
                <c:pt idx="6">
                  <c:v>1</c:v>
                </c:pt>
                <c:pt idx="7">
                  <c:v>1</c:v>
                </c:pt>
                <c:pt idx="8">
                  <c:v>0.8</c:v>
                </c:pt>
                <c:pt idx="9">
                  <c:v>1</c:v>
                </c:pt>
                <c:pt idx="10">
                  <c:v>0.75000000000000255</c:v>
                </c:pt>
              </c:numCache>
            </c:numRef>
          </c:val>
          <c:extLst xmlns:c16r2="http://schemas.microsoft.com/office/drawing/2015/06/chart">
            <c:ext xmlns:c16="http://schemas.microsoft.com/office/drawing/2014/chart" uri="{C3380CC4-5D6E-409C-BE32-E72D297353CC}">
              <c16:uniqueId val="{00000001-FE93-4CE9-A90D-C56B039E3B96}"/>
            </c:ext>
          </c:extLst>
        </c:ser>
        <c:dLbls>
          <c:showVal val="1"/>
        </c:dLbls>
        <c:gapWidth val="219"/>
        <c:overlap val="-27"/>
        <c:axId val="102937344"/>
        <c:axId val="110441984"/>
      </c:barChart>
      <c:catAx>
        <c:axId val="102937344"/>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layout>
            <c:manualLayout>
              <c:xMode val="edge"/>
              <c:yMode val="edge"/>
              <c:x val="0.49176968503937163"/>
              <c:y val="0.88793963254593433"/>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441984"/>
        <c:crosses val="autoZero"/>
        <c:auto val="1"/>
        <c:lblAlgn val="ctr"/>
        <c:lblOffset val="100"/>
      </c:catAx>
      <c:valAx>
        <c:axId val="11044198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TSS</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93734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IN"/>
  <c:style val="7"/>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800" b="1" i="0" baseline="0">
                <a:effectLst/>
              </a:rPr>
              <a:t>Heidke Skill Score (HSS)</a:t>
            </a: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400" b="1" i="0" u="none" strike="noStrike" baseline="0"/>
              <a:t>(Winter Season)</a:t>
            </a:r>
            <a:endParaRPr lang="en-IN">
              <a:effectLst/>
            </a:endParaRPr>
          </a:p>
        </c:rich>
      </c:tx>
      <c:spPr>
        <a:noFill/>
        <a:ln>
          <a:noFill/>
        </a:ln>
        <a:effectLst/>
      </c:spPr>
    </c:title>
    <c:plotArea>
      <c:layout/>
      <c:barChart>
        <c:barDir val="col"/>
        <c:grouping val="clustered"/>
        <c:ser>
          <c:idx val="0"/>
          <c:order val="0"/>
          <c:tx>
            <c:strRef>
              <c:f>' PARAMETERS FOR WINTER'!$B$32</c:f>
              <c:strCache>
                <c:ptCount val="1"/>
                <c:pt idx="0">
                  <c:v>HSS</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38100" cap="rnd">
                <a:solidFill>
                  <a:schemeClr val="accent5"/>
                </a:solidFill>
                <a:prstDash val="sysDot"/>
              </a:ln>
              <a:effectLst/>
            </c:spPr>
            <c:trendlineType val="poly"/>
            <c:order val="2"/>
          </c:trendline>
          <c:cat>
            <c:numRef>
              <c:f>' PARAMETERS FOR WINTER'!$A$33:$A$43</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 PARAMETERS FOR WINTER'!$B$33:$B$43</c:f>
              <c:numCache>
                <c:formatCode>General</c:formatCode>
                <c:ptCount val="11"/>
                <c:pt idx="0">
                  <c:v>0.45</c:v>
                </c:pt>
                <c:pt idx="1">
                  <c:v>0.5</c:v>
                </c:pt>
                <c:pt idx="2">
                  <c:v>0.2</c:v>
                </c:pt>
                <c:pt idx="3">
                  <c:v>0.30000000000000032</c:v>
                </c:pt>
                <c:pt idx="4">
                  <c:v>0.5</c:v>
                </c:pt>
                <c:pt idx="5">
                  <c:v>0.45</c:v>
                </c:pt>
                <c:pt idx="6">
                  <c:v>0.8</c:v>
                </c:pt>
                <c:pt idx="7">
                  <c:v>1</c:v>
                </c:pt>
                <c:pt idx="8">
                  <c:v>0.70000000000000062</c:v>
                </c:pt>
                <c:pt idx="9">
                  <c:v>1</c:v>
                </c:pt>
                <c:pt idx="10">
                  <c:v>0.75000000000000178</c:v>
                </c:pt>
              </c:numCache>
            </c:numRef>
          </c:val>
          <c:extLst xmlns:c16r2="http://schemas.microsoft.com/office/drawing/2015/06/chart">
            <c:ext xmlns:c16="http://schemas.microsoft.com/office/drawing/2014/chart" uri="{C3380CC4-5D6E-409C-BE32-E72D297353CC}">
              <c16:uniqueId val="{00000000-2FFE-4F80-8BFC-9F069B81B0A5}"/>
            </c:ext>
          </c:extLst>
        </c:ser>
        <c:gapWidth val="219"/>
        <c:overlap val="-27"/>
        <c:axId val="101527936"/>
        <c:axId val="101529856"/>
      </c:barChart>
      <c:catAx>
        <c:axId val="101527936"/>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529856"/>
        <c:crosses val="autoZero"/>
        <c:auto val="1"/>
        <c:lblAlgn val="ctr"/>
        <c:lblOffset val="100"/>
      </c:catAx>
      <c:valAx>
        <c:axId val="101529856"/>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HSS</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52793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IN"/>
  <c:style val="7"/>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1">
                <a:effectLst/>
              </a:rPr>
              <a:t>Percentage Correct (PC)</a:t>
            </a:r>
          </a:p>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t>(Pre-Monsoon Season)</a:t>
            </a:r>
            <a:endParaRPr lang="en-IN" sz="1800">
              <a:effectLst/>
            </a:endParaRPr>
          </a:p>
        </c:rich>
      </c:tx>
      <c:spPr>
        <a:noFill/>
        <a:ln>
          <a:noFill/>
        </a:ln>
        <a:effectLst/>
      </c:spPr>
    </c:title>
    <c:plotArea>
      <c:layout/>
      <c:barChart>
        <c:barDir val="col"/>
        <c:grouping val="clustered"/>
        <c:ser>
          <c:idx val="0"/>
          <c:order val="0"/>
          <c:tx>
            <c:strRef>
              <c:f>'PARAMETER FOR PRE MONSOON'!$B$1</c:f>
              <c:strCache>
                <c:ptCount val="1"/>
                <c:pt idx="0">
                  <c:v>PC</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38100" cap="rnd">
                <a:solidFill>
                  <a:schemeClr val="accent5"/>
                </a:solidFill>
                <a:prstDash val="sysDot"/>
              </a:ln>
              <a:effectLst/>
            </c:spPr>
            <c:trendlineType val="poly"/>
            <c:order val="2"/>
          </c:trendline>
          <c:cat>
            <c:numRef>
              <c:f>'PARAMETER FOR PRE MONSOON'!$A$2:$A$12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'PARAMETER FOR PRE MONSOON'!$B$2:$B$12</c:f>
              <c:numCache>
                <c:formatCode>General</c:formatCode>
                <c:ptCount val="11"/>
                <c:pt idx="0">
                  <c:v>90</c:v>
                </c:pt>
                <c:pt idx="1">
                  <c:v>88</c:v>
                </c:pt>
                <c:pt idx="2">
                  <c:v>82</c:v>
                </c:pt>
                <c:pt idx="3">
                  <c:v>79</c:v>
                </c:pt>
                <c:pt idx="4">
                  <c:v>89</c:v>
                </c:pt>
                <c:pt idx="5">
                  <c:v>78</c:v>
                </c:pt>
                <c:pt idx="6">
                  <c:v>85</c:v>
                </c:pt>
                <c:pt idx="7">
                  <c:v>82</c:v>
                </c:pt>
                <c:pt idx="8">
                  <c:v>77</c:v>
                </c:pt>
                <c:pt idx="9">
                  <c:v>85</c:v>
                </c:pt>
                <c:pt idx="10">
                  <c:v>92</c:v>
                </c:pt>
              </c:numCache>
            </c:numRef>
          </c:val>
          <c:extLst xmlns:c16r2="http://schemas.microsoft.com/office/drawing/2015/06/chart">
            <c:ext xmlns:c16="http://schemas.microsoft.com/office/drawing/2014/chart" uri="{C3380CC4-5D6E-409C-BE32-E72D297353CC}">
              <c16:uniqueId val="{00000001-C190-4138-984F-AAC8DF14E238}"/>
            </c:ext>
          </c:extLst>
        </c:ser>
        <c:dLbls>
          <c:showVal val="1"/>
        </c:dLbls>
        <c:gapWidth val="219"/>
        <c:overlap val="-27"/>
        <c:axId val="101584256"/>
        <c:axId val="101602816"/>
      </c:barChart>
      <c:catAx>
        <c:axId val="101584256"/>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602816"/>
        <c:crosses val="autoZero"/>
        <c:auto val="1"/>
        <c:lblAlgn val="ctr"/>
        <c:lblOffset val="100"/>
      </c:catAx>
      <c:valAx>
        <c:axId val="101602816"/>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PC</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58425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IN"/>
  <c:style val="7"/>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Probability of Detection (POD)</a:t>
            </a:r>
          </a:p>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t>(Pre-Monsoon Season)</a:t>
            </a:r>
            <a:endParaRPr lang="en-US"/>
          </a:p>
        </c:rich>
      </c:tx>
      <c:spPr>
        <a:noFill/>
        <a:ln>
          <a:noFill/>
        </a:ln>
        <a:effectLst/>
      </c:spPr>
    </c:title>
    <c:plotArea>
      <c:layout/>
      <c:barChart>
        <c:barDir val="col"/>
        <c:grouping val="clustered"/>
        <c:ser>
          <c:idx val="0"/>
          <c:order val="0"/>
          <c:tx>
            <c:strRef>
              <c:f>'PARAMETER FOR PRE MONSOON'!$L$1</c:f>
              <c:strCache>
                <c:ptCount val="1"/>
                <c:pt idx="0">
                  <c:v>POD</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5"/>
                </a:solidFill>
                <a:prstDash val="sysDot"/>
              </a:ln>
              <a:effectLst/>
            </c:spPr>
            <c:trendlineType val="poly"/>
            <c:order val="2"/>
          </c:trendline>
          <c:cat>
            <c:numRef>
              <c:f>'PARAMETER FOR PRE MONSOON'!$K$2:$K$12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'PARAMETER FOR PRE MONSOON'!$L$2:$L$12</c:f>
              <c:numCache>
                <c:formatCode>0.00</c:formatCode>
                <c:ptCount val="11"/>
                <c:pt idx="0">
                  <c:v>0.73333333333333361</c:v>
                </c:pt>
                <c:pt idx="1">
                  <c:v>0.63333333333333364</c:v>
                </c:pt>
                <c:pt idx="2">
                  <c:v>0.30000000000000032</c:v>
                </c:pt>
                <c:pt idx="3">
                  <c:v>0.5</c:v>
                </c:pt>
                <c:pt idx="4">
                  <c:v>0.70000000000000062</c:v>
                </c:pt>
                <c:pt idx="5">
                  <c:v>0.75000000000000167</c:v>
                </c:pt>
                <c:pt idx="6">
                  <c:v>0.46666666666666751</c:v>
                </c:pt>
                <c:pt idx="7">
                  <c:v>0.79999999999999993</c:v>
                </c:pt>
                <c:pt idx="8">
                  <c:v>0.63333333333333364</c:v>
                </c:pt>
                <c:pt idx="9">
                  <c:v>0.8666666666666667</c:v>
                </c:pt>
                <c:pt idx="10">
                  <c:v>0.96666666666666667</c:v>
                </c:pt>
              </c:numCache>
            </c:numRef>
          </c:val>
          <c:extLst xmlns:c16r2="http://schemas.microsoft.com/office/drawing/2015/06/chart">
            <c:ext xmlns:c16="http://schemas.microsoft.com/office/drawing/2014/chart" uri="{C3380CC4-5D6E-409C-BE32-E72D297353CC}">
              <c16:uniqueId val="{00000001-D497-4C3C-BCA4-97401DF4AA04}"/>
            </c:ext>
          </c:extLst>
        </c:ser>
        <c:dLbls>
          <c:showVal val="1"/>
        </c:dLbls>
        <c:gapWidth val="219"/>
        <c:overlap val="-27"/>
        <c:axId val="101624448"/>
        <c:axId val="101630720"/>
      </c:barChart>
      <c:catAx>
        <c:axId val="101624448"/>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YEAR</a:t>
                </a:r>
                <a:endParaRPr lang="en-IN"/>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630720"/>
        <c:crosses val="autoZero"/>
        <c:auto val="1"/>
        <c:lblAlgn val="ctr"/>
        <c:lblOffset val="100"/>
      </c:catAx>
      <c:valAx>
        <c:axId val="10163072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POD</a:t>
                </a:r>
              </a:p>
            </c:rich>
          </c:tx>
          <c:spPr>
            <a:noFill/>
            <a:ln>
              <a:noFill/>
            </a:ln>
            <a:effectLst/>
          </c:spPr>
        </c:title>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62444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IN"/>
  <c:style val="7"/>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800" b="1">
                <a:effectLst/>
              </a:rPr>
              <a:t>False Alarm Ratio (FAR)</a:t>
            </a:r>
          </a:p>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400" b="1" i="0" baseline="0"/>
              <a:t>(Pre-Monsoon Season)</a:t>
            </a:r>
            <a:endParaRPr lang="en-IN" sz="1400" b="0" i="0" baseline="0"/>
          </a:p>
        </c:rich>
      </c:tx>
      <c:spPr>
        <a:noFill/>
        <a:ln>
          <a:noFill/>
        </a:ln>
        <a:effectLst/>
      </c:spPr>
    </c:title>
    <c:plotArea>
      <c:layout/>
      <c:barChart>
        <c:barDir val="col"/>
        <c:grouping val="clustered"/>
        <c:ser>
          <c:idx val="0"/>
          <c:order val="0"/>
          <c:tx>
            <c:strRef>
              <c:f>'PARAMETER FOR PRE MONSOON'!$V$1</c:f>
              <c:strCache>
                <c:ptCount val="1"/>
                <c:pt idx="0">
                  <c:v>FAR</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38100" cap="rnd">
                <a:solidFill>
                  <a:schemeClr val="accent5"/>
                </a:solidFill>
                <a:prstDash val="sysDot"/>
              </a:ln>
              <a:effectLst/>
            </c:spPr>
            <c:trendlineType val="poly"/>
            <c:order val="2"/>
          </c:trendline>
          <c:cat>
            <c:numRef>
              <c:f>'PARAMETER FOR PRE MONSOON'!$U$2:$U$12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'PARAMETER FOR PRE MONSOON'!$V$2:$V$12</c:f>
              <c:numCache>
                <c:formatCode>0.00</c:formatCode>
                <c:ptCount val="11"/>
                <c:pt idx="0">
                  <c:v>0.23333333333333373</c:v>
                </c:pt>
                <c:pt idx="1">
                  <c:v>0.36666666666666786</c:v>
                </c:pt>
                <c:pt idx="2">
                  <c:v>0.65000000000000191</c:v>
                </c:pt>
                <c:pt idx="3">
                  <c:v>0.40000000000000008</c:v>
                </c:pt>
                <c:pt idx="4">
                  <c:v>0.13333333333333341</c:v>
                </c:pt>
                <c:pt idx="5">
                  <c:v>0.45</c:v>
                </c:pt>
                <c:pt idx="6">
                  <c:v>0.30000000000000032</c:v>
                </c:pt>
                <c:pt idx="7">
                  <c:v>0.40000000000000008</c:v>
                </c:pt>
                <c:pt idx="8">
                  <c:v>0.33333333333333331</c:v>
                </c:pt>
                <c:pt idx="9">
                  <c:v>0.26666666666666738</c:v>
                </c:pt>
                <c:pt idx="10">
                  <c:v>0.2</c:v>
                </c:pt>
              </c:numCache>
            </c:numRef>
          </c:val>
          <c:extLst xmlns:c16r2="http://schemas.microsoft.com/office/drawing/2015/06/chart">
            <c:ext xmlns:c16="http://schemas.microsoft.com/office/drawing/2014/chart" uri="{C3380CC4-5D6E-409C-BE32-E72D297353CC}">
              <c16:uniqueId val="{00000001-8685-4CC3-B6BE-BF30321BA903}"/>
            </c:ext>
          </c:extLst>
        </c:ser>
        <c:gapWidth val="219"/>
        <c:overlap val="-27"/>
        <c:axId val="101640064"/>
        <c:axId val="101752832"/>
      </c:barChart>
      <c:catAx>
        <c:axId val="101640064"/>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YEAR</a:t>
                </a:r>
                <a:endParaRPr lang="en-IN"/>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752832"/>
        <c:crosses val="autoZero"/>
        <c:auto val="1"/>
        <c:lblAlgn val="ctr"/>
        <c:lblOffset val="100"/>
      </c:catAx>
      <c:valAx>
        <c:axId val="10175283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FAR</a:t>
                </a:r>
              </a:p>
            </c:rich>
          </c:tx>
          <c:spPr>
            <a:noFill/>
            <a:ln>
              <a:noFill/>
            </a:ln>
            <a:effectLst/>
          </c:spPr>
        </c:title>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64006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IN"/>
  <c:style val="7"/>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800" b="1">
                <a:effectLst/>
              </a:rPr>
              <a:t>Missing Ratio (MR)</a:t>
            </a:r>
          </a:p>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400" b="1" i="0" baseline="0"/>
              <a:t>(Pre-Monsoon Season)</a:t>
            </a:r>
            <a:endParaRPr lang="en-IN" sz="1400" b="0" i="0" baseline="0"/>
          </a:p>
        </c:rich>
      </c:tx>
      <c:spPr>
        <a:noFill/>
        <a:ln>
          <a:noFill/>
        </a:ln>
        <a:effectLst/>
      </c:spPr>
    </c:title>
    <c:plotArea>
      <c:layout/>
      <c:barChart>
        <c:barDir val="col"/>
        <c:grouping val="clustered"/>
        <c:ser>
          <c:idx val="0"/>
          <c:order val="0"/>
          <c:tx>
            <c:strRef>
              <c:f>'PARAMETER FOR PRE MONSOON'!$B$17</c:f>
              <c:strCache>
                <c:ptCount val="1"/>
                <c:pt idx="0">
                  <c:v>MR</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38100" cap="rnd">
                <a:solidFill>
                  <a:schemeClr val="accent5"/>
                </a:solidFill>
                <a:prstDash val="sysDot"/>
              </a:ln>
              <a:effectLst/>
            </c:spPr>
            <c:trendlineType val="poly"/>
            <c:order val="2"/>
          </c:trendline>
          <c:cat>
            <c:numRef>
              <c:f>'PARAMETER FOR PRE MONSOON'!$A$18:$A$28</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'PARAMETER FOR PRE MONSOON'!$B$18:$B$28</c:f>
              <c:numCache>
                <c:formatCode>0.00</c:formatCode>
                <c:ptCount val="11"/>
                <c:pt idx="0">
                  <c:v>0.26666666666666738</c:v>
                </c:pt>
                <c:pt idx="1">
                  <c:v>0.36666666666666786</c:v>
                </c:pt>
                <c:pt idx="2">
                  <c:v>0.8</c:v>
                </c:pt>
                <c:pt idx="3">
                  <c:v>0.5</c:v>
                </c:pt>
                <c:pt idx="4">
                  <c:v>0.33333333333333331</c:v>
                </c:pt>
                <c:pt idx="5">
                  <c:v>0.25</c:v>
                </c:pt>
                <c:pt idx="6">
                  <c:v>0.56666666666666676</c:v>
                </c:pt>
                <c:pt idx="7">
                  <c:v>0.2</c:v>
                </c:pt>
                <c:pt idx="8">
                  <c:v>0.36666666666666786</c:v>
                </c:pt>
                <c:pt idx="9">
                  <c:v>0.13333333333333341</c:v>
                </c:pt>
                <c:pt idx="10">
                  <c:v>3.333333333333334E-2</c:v>
                </c:pt>
              </c:numCache>
            </c:numRef>
          </c:val>
          <c:extLst xmlns:c16r2="http://schemas.microsoft.com/office/drawing/2015/06/chart">
            <c:ext xmlns:c16="http://schemas.microsoft.com/office/drawing/2014/chart" uri="{C3380CC4-5D6E-409C-BE32-E72D297353CC}">
              <c16:uniqueId val="{00000001-0618-43C9-8A1A-B713B77A3502}"/>
            </c:ext>
          </c:extLst>
        </c:ser>
        <c:dLbls>
          <c:showVal val="1"/>
        </c:dLbls>
        <c:gapWidth val="219"/>
        <c:overlap val="-27"/>
        <c:axId val="101770368"/>
        <c:axId val="101772288"/>
      </c:barChart>
      <c:catAx>
        <c:axId val="101770368"/>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YEAR</a:t>
                </a:r>
                <a:endParaRPr lang="en-IN"/>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772288"/>
        <c:crosses val="autoZero"/>
        <c:auto val="1"/>
        <c:lblAlgn val="ctr"/>
        <c:lblOffset val="100"/>
      </c:catAx>
      <c:valAx>
        <c:axId val="10177228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MR</a:t>
                </a:r>
              </a:p>
            </c:rich>
          </c:tx>
          <c:spPr>
            <a:noFill/>
            <a:ln>
              <a:noFill/>
            </a:ln>
            <a:effectLst/>
          </c:spPr>
        </c:title>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77036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IN"/>
  <c:style val="7"/>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1">
                <a:effectLst/>
              </a:rPr>
              <a:t>Critical Success Index (CSI)</a:t>
            </a:r>
          </a:p>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t>(Pre-Monsoon Season)</a:t>
            </a:r>
            <a:endParaRPr lang="en-IN" sz="1800">
              <a:effectLst/>
            </a:endParaRPr>
          </a:p>
        </c:rich>
      </c:tx>
      <c:spPr>
        <a:noFill/>
        <a:ln>
          <a:noFill/>
        </a:ln>
        <a:effectLst/>
      </c:spPr>
    </c:title>
    <c:plotArea>
      <c:layout/>
      <c:barChart>
        <c:barDir val="col"/>
        <c:grouping val="clustered"/>
        <c:ser>
          <c:idx val="0"/>
          <c:order val="0"/>
          <c:tx>
            <c:strRef>
              <c:f>'PARAMETER FOR PRE MONSOON'!$L$17</c:f>
              <c:strCache>
                <c:ptCount val="1"/>
                <c:pt idx="0">
                  <c:v>CSI</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38100" cap="rnd">
                <a:solidFill>
                  <a:schemeClr val="accent5"/>
                </a:solidFill>
                <a:prstDash val="sysDot"/>
              </a:ln>
              <a:effectLst/>
            </c:spPr>
            <c:trendlineType val="poly"/>
            <c:order val="2"/>
          </c:trendline>
          <c:cat>
            <c:numRef>
              <c:f>'PARAMETER FOR PRE MONSOON'!$K$18:$K$28</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'PARAMETER FOR PRE MONSOON'!$L$18:$L$28</c:f>
              <c:numCache>
                <c:formatCode>0.00</c:formatCode>
                <c:ptCount val="11"/>
                <c:pt idx="0">
                  <c:v>0.60000000000000064</c:v>
                </c:pt>
                <c:pt idx="1">
                  <c:v>0.40000000000000008</c:v>
                </c:pt>
                <c:pt idx="2">
                  <c:v>0.15000000000000024</c:v>
                </c:pt>
                <c:pt idx="3">
                  <c:v>0.36666666666666786</c:v>
                </c:pt>
                <c:pt idx="4">
                  <c:v>0.66666666666666663</c:v>
                </c:pt>
                <c:pt idx="5">
                  <c:v>0.45</c:v>
                </c:pt>
                <c:pt idx="6">
                  <c:v>0.36666666666666786</c:v>
                </c:pt>
                <c:pt idx="7">
                  <c:v>0.56666666666666654</c:v>
                </c:pt>
                <c:pt idx="8">
                  <c:v>0.43333333333333335</c:v>
                </c:pt>
                <c:pt idx="9">
                  <c:v>0.60000000000000064</c:v>
                </c:pt>
                <c:pt idx="10">
                  <c:v>0.79999999999999993</c:v>
                </c:pt>
              </c:numCache>
            </c:numRef>
          </c:val>
          <c:extLst xmlns:c16r2="http://schemas.microsoft.com/office/drawing/2015/06/chart">
            <c:ext xmlns:c16="http://schemas.microsoft.com/office/drawing/2014/chart" uri="{C3380CC4-5D6E-409C-BE32-E72D297353CC}">
              <c16:uniqueId val="{00000001-FF09-4B21-B412-FFF52BB3B56D}"/>
            </c:ext>
          </c:extLst>
        </c:ser>
        <c:dLbls>
          <c:showVal val="1"/>
        </c:dLbls>
        <c:gapWidth val="219"/>
        <c:overlap val="-27"/>
        <c:axId val="102003072"/>
        <c:axId val="102004992"/>
      </c:barChart>
      <c:catAx>
        <c:axId val="102003072"/>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YEAR</a:t>
                </a:r>
                <a:endParaRPr lang="en-IN"/>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004992"/>
        <c:crosses val="autoZero"/>
        <c:auto val="1"/>
        <c:lblAlgn val="ctr"/>
        <c:lblOffset val="100"/>
      </c:catAx>
      <c:valAx>
        <c:axId val="10200499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CSI</a:t>
                </a:r>
              </a:p>
            </c:rich>
          </c:tx>
          <c:spPr>
            <a:noFill/>
            <a:ln>
              <a:noFill/>
            </a:ln>
            <a:effectLst/>
          </c:spPr>
        </c:title>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00307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style val="7"/>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800" b="1">
                <a:effectLst/>
              </a:rPr>
              <a:t>Probability of Detection (POD)</a:t>
            </a: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400" b="1" i="0" u="none" strike="noStrike" baseline="0"/>
              <a:t>(Annual)</a:t>
            </a:r>
            <a:endParaRPr lang="en-IN" sz="1800">
              <a:effectLst/>
            </a:endParaRPr>
          </a:p>
        </c:rich>
      </c:tx>
      <c:spPr>
        <a:noFill/>
        <a:ln>
          <a:noFill/>
        </a:ln>
        <a:effectLst/>
      </c:spPr>
    </c:title>
    <c:plotArea>
      <c:layout/>
      <c:barChart>
        <c:barDir val="col"/>
        <c:grouping val="clustered"/>
        <c:ser>
          <c:idx val="0"/>
          <c:order val="0"/>
          <c:tx>
            <c:strRef>
              <c:f>YEARWISE_PC!$L$1</c:f>
              <c:strCache>
                <c:ptCount val="1"/>
                <c:pt idx="0">
                  <c:v>POD</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44450" cap="rnd">
                <a:solidFill>
                  <a:schemeClr val="accent5"/>
                </a:solidFill>
                <a:prstDash val="sysDot"/>
              </a:ln>
              <a:effectLst/>
            </c:spPr>
            <c:trendlineType val="poly"/>
            <c:order val="2"/>
          </c:trendline>
          <c:cat>
            <c:numRef>
              <c:f>YEARWISE_PC!$K$2:$K$12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YEARWISE_PC!$L$2:$L$12</c:f>
              <c:numCache>
                <c:formatCode>0.00</c:formatCode>
                <c:ptCount val="11"/>
                <c:pt idx="0">
                  <c:v>0.78888888888888964</c:v>
                </c:pt>
                <c:pt idx="1">
                  <c:v>0.8</c:v>
                </c:pt>
                <c:pt idx="2">
                  <c:v>0.57999999999999985</c:v>
                </c:pt>
                <c:pt idx="3">
                  <c:v>0.65454545454545765</c:v>
                </c:pt>
                <c:pt idx="4">
                  <c:v>0.77500000000000213</c:v>
                </c:pt>
                <c:pt idx="5">
                  <c:v>0.8666666666666667</c:v>
                </c:pt>
                <c:pt idx="6">
                  <c:v>0.72000000000000064</c:v>
                </c:pt>
                <c:pt idx="7">
                  <c:v>0.80999999999999994</c:v>
                </c:pt>
                <c:pt idx="8">
                  <c:v>0.81666666666666676</c:v>
                </c:pt>
                <c:pt idx="9">
                  <c:v>0.96666666666666667</c:v>
                </c:pt>
                <c:pt idx="10">
                  <c:v>0.90909090909090928</c:v>
                </c:pt>
              </c:numCache>
            </c:numRef>
          </c:val>
          <c:extLst xmlns:c16r2="http://schemas.microsoft.com/office/drawing/2015/06/chart">
            <c:ext xmlns:c16="http://schemas.microsoft.com/office/drawing/2014/chart" uri="{C3380CC4-5D6E-409C-BE32-E72D297353CC}">
              <c16:uniqueId val="{00000001-797B-47FB-802C-0A54417D843E}"/>
            </c:ext>
          </c:extLst>
        </c:ser>
        <c:axId val="95554560"/>
        <c:axId val="95866880"/>
      </c:barChart>
      <c:catAx>
        <c:axId val="95554560"/>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866880"/>
        <c:crosses val="autoZero"/>
        <c:auto val="1"/>
        <c:lblAlgn val="ctr"/>
        <c:lblOffset val="100"/>
      </c:catAx>
      <c:valAx>
        <c:axId val="9586688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POD</a:t>
                </a:r>
              </a:p>
            </c:rich>
          </c:tx>
          <c:spPr>
            <a:noFill/>
            <a:ln>
              <a:noFill/>
            </a:ln>
            <a:effectLst/>
          </c:spPr>
        </c:title>
        <c:numFmt formatCode="0.00"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55456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IN"/>
  <c:style val="7"/>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1">
                <a:effectLst/>
              </a:rPr>
              <a:t>True Skill Statistics (TSS)</a:t>
            </a:r>
          </a:p>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t>(Pre-Monsoon Season)</a:t>
            </a:r>
            <a:endParaRPr lang="en-IN" sz="1800">
              <a:effectLst/>
            </a:endParaRPr>
          </a:p>
        </c:rich>
      </c:tx>
      <c:spPr>
        <a:noFill/>
        <a:ln>
          <a:noFill/>
        </a:ln>
        <a:effectLst/>
      </c:spPr>
    </c:title>
    <c:plotArea>
      <c:layout/>
      <c:barChart>
        <c:barDir val="col"/>
        <c:grouping val="clustered"/>
        <c:ser>
          <c:idx val="0"/>
          <c:order val="0"/>
          <c:tx>
            <c:strRef>
              <c:f>'PARAMETER FOR PRE MONSOON'!$V$17</c:f>
              <c:strCache>
                <c:ptCount val="1"/>
                <c:pt idx="0">
                  <c:v>TSS</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38100" cap="rnd">
                <a:solidFill>
                  <a:schemeClr val="accent5"/>
                </a:solidFill>
                <a:prstDash val="sysDot"/>
              </a:ln>
              <a:effectLst/>
            </c:spPr>
            <c:trendlineType val="poly"/>
            <c:order val="2"/>
          </c:trendline>
          <c:cat>
            <c:numRef>
              <c:f>'PARAMETER FOR PRE MONSOON'!$U$18:$U$28</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'PARAMETER FOR PRE MONSOON'!$V$18:$V$28</c:f>
              <c:numCache>
                <c:formatCode>0.00</c:formatCode>
                <c:ptCount val="11"/>
                <c:pt idx="0">
                  <c:v>0.66666666666666663</c:v>
                </c:pt>
                <c:pt idx="1">
                  <c:v>0.60000000000000064</c:v>
                </c:pt>
                <c:pt idx="2">
                  <c:v>0.15000000000000024</c:v>
                </c:pt>
                <c:pt idx="3">
                  <c:v>0.40000000000000008</c:v>
                </c:pt>
                <c:pt idx="4">
                  <c:v>0.66666666666666663</c:v>
                </c:pt>
                <c:pt idx="5">
                  <c:v>0.55000000000000004</c:v>
                </c:pt>
                <c:pt idx="6">
                  <c:v>0.36666666666666786</c:v>
                </c:pt>
                <c:pt idx="7">
                  <c:v>0.63333333333333364</c:v>
                </c:pt>
                <c:pt idx="8">
                  <c:v>0.46666666666666751</c:v>
                </c:pt>
                <c:pt idx="9">
                  <c:v>0.69999999999999984</c:v>
                </c:pt>
                <c:pt idx="10">
                  <c:v>0.8666666666666667</c:v>
                </c:pt>
              </c:numCache>
            </c:numRef>
          </c:val>
          <c:extLst xmlns:c16r2="http://schemas.microsoft.com/office/drawing/2015/06/chart">
            <c:ext xmlns:c16="http://schemas.microsoft.com/office/drawing/2014/chart" uri="{C3380CC4-5D6E-409C-BE32-E72D297353CC}">
              <c16:uniqueId val="{00000001-A4D9-4403-827D-E6CDC3D0A446}"/>
            </c:ext>
          </c:extLst>
        </c:ser>
        <c:dLbls>
          <c:showVal val="1"/>
        </c:dLbls>
        <c:gapWidth val="219"/>
        <c:overlap val="-27"/>
        <c:axId val="102034816"/>
        <c:axId val="102036992"/>
      </c:barChart>
      <c:catAx>
        <c:axId val="102034816"/>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YEAR</a:t>
                </a:r>
                <a:endParaRPr lang="en-IN"/>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036992"/>
        <c:crosses val="autoZero"/>
        <c:auto val="1"/>
        <c:lblAlgn val="ctr"/>
        <c:lblOffset val="100"/>
      </c:catAx>
      <c:valAx>
        <c:axId val="10203699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TSS</a:t>
                </a:r>
              </a:p>
            </c:rich>
          </c:tx>
          <c:spPr>
            <a:noFill/>
            <a:ln>
              <a:noFill/>
            </a:ln>
            <a:effectLst/>
          </c:spPr>
        </c:title>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03481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IN"/>
  <c:style val="7"/>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1">
                <a:effectLst/>
              </a:rPr>
              <a:t>Heidke Skill Score (HSS)</a:t>
            </a:r>
          </a:p>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t>(Pre-Monsoon Season)</a:t>
            </a:r>
            <a:endParaRPr lang="en-IN" sz="1800">
              <a:effectLst/>
            </a:endParaRPr>
          </a:p>
        </c:rich>
      </c:tx>
      <c:spPr>
        <a:noFill/>
        <a:ln>
          <a:noFill/>
        </a:ln>
        <a:effectLst/>
      </c:spPr>
    </c:title>
    <c:plotArea>
      <c:layout/>
      <c:barChart>
        <c:barDir val="col"/>
        <c:grouping val="clustered"/>
        <c:ser>
          <c:idx val="0"/>
          <c:order val="0"/>
          <c:tx>
            <c:strRef>
              <c:f>'PARAMETER FOR PRE MONSOON'!$B$32</c:f>
              <c:strCache>
                <c:ptCount val="1"/>
                <c:pt idx="0">
                  <c:v>HSS</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38100" cap="rnd">
                <a:solidFill>
                  <a:schemeClr val="accent5"/>
                </a:solidFill>
                <a:prstDash val="sysDot"/>
              </a:ln>
              <a:effectLst/>
            </c:spPr>
            <c:trendlineType val="poly"/>
            <c:order val="2"/>
          </c:trendline>
          <c:cat>
            <c:numRef>
              <c:f>'PARAMETER FOR PRE MONSOON'!$A$33:$A$43</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'PARAMETER FOR PRE MONSOON'!$B$33:$B$43</c:f>
              <c:numCache>
                <c:formatCode>0.00</c:formatCode>
                <c:ptCount val="11"/>
                <c:pt idx="0">
                  <c:v>0.66666666666666663</c:v>
                </c:pt>
                <c:pt idx="1">
                  <c:v>0.5</c:v>
                </c:pt>
                <c:pt idx="2">
                  <c:v>0.2</c:v>
                </c:pt>
                <c:pt idx="3">
                  <c:v>0.40000000000000008</c:v>
                </c:pt>
                <c:pt idx="4">
                  <c:v>0.66666666666666663</c:v>
                </c:pt>
                <c:pt idx="5">
                  <c:v>0.5</c:v>
                </c:pt>
                <c:pt idx="6">
                  <c:v>0.43333333333333335</c:v>
                </c:pt>
                <c:pt idx="7">
                  <c:v>0.56666666666666654</c:v>
                </c:pt>
                <c:pt idx="8">
                  <c:v>0.46666666666666751</c:v>
                </c:pt>
                <c:pt idx="9">
                  <c:v>0.63333333333333364</c:v>
                </c:pt>
                <c:pt idx="10">
                  <c:v>0.8333333333333337</c:v>
                </c:pt>
              </c:numCache>
            </c:numRef>
          </c:val>
          <c:extLst xmlns:c16r2="http://schemas.microsoft.com/office/drawing/2015/06/chart">
            <c:ext xmlns:c16="http://schemas.microsoft.com/office/drawing/2014/chart" uri="{C3380CC4-5D6E-409C-BE32-E72D297353CC}">
              <c16:uniqueId val="{00000001-4C54-494D-A3E9-CEF154C68DA2}"/>
            </c:ext>
          </c:extLst>
        </c:ser>
        <c:dLbls>
          <c:showVal val="1"/>
        </c:dLbls>
        <c:gapWidth val="219"/>
        <c:overlap val="-27"/>
        <c:axId val="102124160"/>
        <c:axId val="102138624"/>
      </c:barChart>
      <c:catAx>
        <c:axId val="102124160"/>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YEAR</a:t>
                </a:r>
                <a:endParaRPr lang="en-IN"/>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138624"/>
        <c:crosses val="autoZero"/>
        <c:auto val="1"/>
        <c:lblAlgn val="ctr"/>
        <c:lblOffset val="100"/>
      </c:catAx>
      <c:valAx>
        <c:axId val="10213862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HSS</a:t>
                </a:r>
              </a:p>
            </c:rich>
          </c:tx>
          <c:spPr>
            <a:noFill/>
            <a:ln>
              <a:noFill/>
            </a:ln>
            <a:effectLst/>
          </c:spPr>
        </c:title>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12416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IN"/>
  <c:style val="7"/>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1">
                <a:effectLst/>
              </a:rPr>
              <a:t>Percentage Correct (PC)</a:t>
            </a:r>
          </a:p>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t>(Monsoon Season)</a:t>
            </a:r>
            <a:endParaRPr lang="en-IN" sz="1800">
              <a:effectLst/>
            </a:endParaRPr>
          </a:p>
        </c:rich>
      </c:tx>
      <c:spPr>
        <a:noFill/>
        <a:ln>
          <a:noFill/>
        </a:ln>
        <a:effectLst/>
      </c:spPr>
    </c:title>
    <c:plotArea>
      <c:layout/>
      <c:barChart>
        <c:barDir val="col"/>
        <c:grouping val="clustered"/>
        <c:ser>
          <c:idx val="0"/>
          <c:order val="0"/>
          <c:tx>
            <c:strRef>
              <c:f>SEASONWISE_PC!$K$1</c:f>
              <c:strCache>
                <c:ptCount val="1"/>
                <c:pt idx="0">
                  <c:v>MONSOON</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38100" cap="rnd">
                <a:solidFill>
                  <a:schemeClr val="accent5"/>
                </a:solidFill>
                <a:prstDash val="sysDot"/>
              </a:ln>
              <a:effectLst/>
            </c:spPr>
            <c:trendlineType val="poly"/>
            <c:order val="2"/>
          </c:trendline>
          <c:cat>
            <c:numRef>
              <c:f>SEASONWISE_PC!$J$2:$J$12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SEASONWISE_PC!$K$2:$K$12</c:f>
              <c:numCache>
                <c:formatCode>General</c:formatCode>
                <c:ptCount val="11"/>
                <c:pt idx="0">
                  <c:v>80</c:v>
                </c:pt>
                <c:pt idx="1">
                  <c:v>92</c:v>
                </c:pt>
                <c:pt idx="2">
                  <c:v>67</c:v>
                </c:pt>
                <c:pt idx="3">
                  <c:v>67</c:v>
                </c:pt>
                <c:pt idx="4">
                  <c:v>70</c:v>
                </c:pt>
                <c:pt idx="5">
                  <c:v>72</c:v>
                </c:pt>
                <c:pt idx="6">
                  <c:v>77</c:v>
                </c:pt>
                <c:pt idx="7">
                  <c:v>74</c:v>
                </c:pt>
                <c:pt idx="8">
                  <c:v>75</c:v>
                </c:pt>
                <c:pt idx="9">
                  <c:v>84</c:v>
                </c:pt>
                <c:pt idx="10">
                  <c:v>87</c:v>
                </c:pt>
              </c:numCache>
            </c:numRef>
          </c:val>
          <c:extLst xmlns:c16r2="http://schemas.microsoft.com/office/drawing/2015/06/chart">
            <c:ext xmlns:c16="http://schemas.microsoft.com/office/drawing/2014/chart" uri="{C3380CC4-5D6E-409C-BE32-E72D297353CC}">
              <c16:uniqueId val="{00000001-18C5-4B8F-917A-1BACE5DEAC25}"/>
            </c:ext>
          </c:extLst>
        </c:ser>
        <c:dLbls>
          <c:showVal val="1"/>
        </c:dLbls>
        <c:gapWidth val="219"/>
        <c:overlap val="-27"/>
        <c:axId val="102156160"/>
        <c:axId val="102838272"/>
      </c:barChart>
      <c:catAx>
        <c:axId val="102156160"/>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838272"/>
        <c:crosses val="autoZero"/>
        <c:auto val="1"/>
        <c:lblAlgn val="ctr"/>
        <c:lblOffset val="100"/>
      </c:catAx>
      <c:valAx>
        <c:axId val="102838272"/>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PC</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15616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IN"/>
  <c:style val="7"/>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1">
                <a:effectLst/>
              </a:rPr>
              <a:t>Probability of Detection (POD)</a:t>
            </a:r>
          </a:p>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t>(Monsoon Season)</a:t>
            </a:r>
            <a:endParaRPr lang="en-IN" sz="1800">
              <a:effectLst/>
            </a:endParaRPr>
          </a:p>
        </c:rich>
      </c:tx>
      <c:spPr>
        <a:noFill/>
        <a:ln>
          <a:noFill/>
        </a:ln>
        <a:effectLst/>
      </c:spPr>
    </c:title>
    <c:plotArea>
      <c:layout/>
      <c:barChart>
        <c:barDir val="col"/>
        <c:grouping val="clustered"/>
        <c:ser>
          <c:idx val="0"/>
          <c:order val="0"/>
          <c:tx>
            <c:strRef>
              <c:f>'OTHER PARAMETERS FOR MONSOON'!$P$22</c:f>
              <c:strCache>
                <c:ptCount val="1"/>
                <c:pt idx="0">
                  <c:v>POD</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5"/>
                </a:solidFill>
                <a:prstDash val="sysDot"/>
              </a:ln>
              <a:effectLst/>
            </c:spPr>
            <c:trendlineType val="poly"/>
            <c:order val="2"/>
          </c:trendline>
          <c:cat>
            <c:numRef>
              <c:f>'OTHER PARAMETERS FOR MONSOON'!$O$23:$O$33</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'OTHER PARAMETERS FOR MONSOON'!$P$23:$P$33</c:f>
              <c:numCache>
                <c:formatCode>General</c:formatCode>
                <c:ptCount val="11"/>
                <c:pt idx="0">
                  <c:v>0.8</c:v>
                </c:pt>
                <c:pt idx="1">
                  <c:v>1</c:v>
                </c:pt>
                <c:pt idx="2">
                  <c:v>0.89999999999999991</c:v>
                </c:pt>
                <c:pt idx="3">
                  <c:v>0.9</c:v>
                </c:pt>
                <c:pt idx="4">
                  <c:v>0.9</c:v>
                </c:pt>
                <c:pt idx="5">
                  <c:v>0.9</c:v>
                </c:pt>
                <c:pt idx="6">
                  <c:v>0.8</c:v>
                </c:pt>
                <c:pt idx="7">
                  <c:v>1</c:v>
                </c:pt>
                <c:pt idx="8">
                  <c:v>0.9</c:v>
                </c:pt>
                <c:pt idx="9">
                  <c:v>1</c:v>
                </c:pt>
                <c:pt idx="10">
                  <c:v>0.9</c:v>
                </c:pt>
              </c:numCache>
            </c:numRef>
          </c:val>
          <c:extLst xmlns:c16r2="http://schemas.microsoft.com/office/drawing/2015/06/chart">
            <c:ext xmlns:c16="http://schemas.microsoft.com/office/drawing/2014/chart" uri="{C3380CC4-5D6E-409C-BE32-E72D297353CC}">
              <c16:uniqueId val="{00000001-52F8-4A0D-848D-E86EB50C48EE}"/>
            </c:ext>
          </c:extLst>
        </c:ser>
        <c:dLbls>
          <c:showVal val="1"/>
        </c:dLbls>
        <c:gapWidth val="219"/>
        <c:overlap val="-27"/>
        <c:axId val="102892672"/>
        <c:axId val="102894592"/>
      </c:barChart>
      <c:catAx>
        <c:axId val="102892672"/>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894592"/>
        <c:crosses val="autoZero"/>
        <c:auto val="1"/>
        <c:lblAlgn val="ctr"/>
        <c:lblOffset val="100"/>
      </c:catAx>
      <c:valAx>
        <c:axId val="102894592"/>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POD</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89267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IN"/>
  <c:style val="7"/>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1">
                <a:effectLst/>
              </a:rPr>
              <a:t>False Alarm Ratio (FAR)</a:t>
            </a:r>
          </a:p>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t>(Monsoon Season)</a:t>
            </a:r>
            <a:endParaRPr lang="en-IN" sz="1800">
              <a:effectLst/>
            </a:endParaRPr>
          </a:p>
        </c:rich>
      </c:tx>
      <c:spPr>
        <a:noFill/>
        <a:ln>
          <a:noFill/>
        </a:ln>
        <a:effectLst/>
      </c:spPr>
    </c:title>
    <c:plotArea>
      <c:layout/>
      <c:barChart>
        <c:barDir val="col"/>
        <c:grouping val="clustered"/>
        <c:ser>
          <c:idx val="0"/>
          <c:order val="0"/>
          <c:tx>
            <c:strRef>
              <c:f>'OTHER PARAMETERS FOR MONSOON'!$Q$22</c:f>
              <c:strCache>
                <c:ptCount val="1"/>
                <c:pt idx="0">
                  <c:v>FAR</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38100" cap="rnd">
                <a:solidFill>
                  <a:schemeClr val="accent5"/>
                </a:solidFill>
                <a:prstDash val="sysDot"/>
              </a:ln>
              <a:effectLst/>
            </c:spPr>
            <c:trendlineType val="poly"/>
            <c:order val="2"/>
          </c:trendline>
          <c:cat>
            <c:numRef>
              <c:f>'OTHER PARAMETERS FOR MONSOON'!$O$23:$O$33</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'OTHER PARAMETERS FOR MONSOON'!$Q$23:$Q$33</c:f>
              <c:numCache>
                <c:formatCode>General</c:formatCode>
                <c:ptCount val="11"/>
                <c:pt idx="0">
                  <c:v>0.1</c:v>
                </c:pt>
                <c:pt idx="1">
                  <c:v>0.1</c:v>
                </c:pt>
                <c:pt idx="2">
                  <c:v>0.70000000000000062</c:v>
                </c:pt>
                <c:pt idx="3">
                  <c:v>0.60000000000000064</c:v>
                </c:pt>
                <c:pt idx="4">
                  <c:v>0.4</c:v>
                </c:pt>
                <c:pt idx="5">
                  <c:v>0.4</c:v>
                </c:pt>
                <c:pt idx="6">
                  <c:v>0.30000000000000032</c:v>
                </c:pt>
                <c:pt idx="7">
                  <c:v>0.4</c:v>
                </c:pt>
                <c:pt idx="8">
                  <c:v>0.4</c:v>
                </c:pt>
                <c:pt idx="9">
                  <c:v>0.2</c:v>
                </c:pt>
                <c:pt idx="10">
                  <c:v>0.2</c:v>
                </c:pt>
              </c:numCache>
            </c:numRef>
          </c:val>
          <c:extLst xmlns:c16r2="http://schemas.microsoft.com/office/drawing/2015/06/chart">
            <c:ext xmlns:c16="http://schemas.microsoft.com/office/drawing/2014/chart" uri="{C3380CC4-5D6E-409C-BE32-E72D297353CC}">
              <c16:uniqueId val="{00000001-B88E-4117-80B9-8C4A1945AF60}"/>
            </c:ext>
          </c:extLst>
        </c:ser>
        <c:dLbls>
          <c:showVal val="1"/>
        </c:dLbls>
        <c:gapWidth val="219"/>
        <c:overlap val="-27"/>
        <c:axId val="102953344"/>
        <c:axId val="102955264"/>
      </c:barChart>
      <c:catAx>
        <c:axId val="102953344"/>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955264"/>
        <c:crosses val="autoZero"/>
        <c:auto val="1"/>
        <c:lblAlgn val="ctr"/>
        <c:lblOffset val="100"/>
      </c:catAx>
      <c:valAx>
        <c:axId val="102955264"/>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FAR</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95334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IN"/>
  <c:style val="7"/>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1">
                <a:effectLst/>
              </a:rPr>
              <a:t>Missing Ratio (MR)</a:t>
            </a:r>
          </a:p>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t>(Monsoon Season)</a:t>
            </a:r>
            <a:endParaRPr lang="en-IN" sz="1800">
              <a:effectLst/>
            </a:endParaRPr>
          </a:p>
        </c:rich>
      </c:tx>
      <c:spPr>
        <a:noFill/>
        <a:ln>
          <a:noFill/>
        </a:ln>
        <a:effectLst/>
      </c:spPr>
    </c:title>
    <c:plotArea>
      <c:layout>
        <c:manualLayout>
          <c:layoutTarget val="inner"/>
          <c:xMode val="edge"/>
          <c:yMode val="edge"/>
          <c:x val="0.15384426946631743"/>
          <c:y val="0.17357648002333095"/>
          <c:w val="0.82498840769903992"/>
          <c:h val="0.62271617089530451"/>
        </c:manualLayout>
      </c:layout>
      <c:barChart>
        <c:barDir val="col"/>
        <c:grouping val="clustered"/>
        <c:ser>
          <c:idx val="0"/>
          <c:order val="0"/>
          <c:tx>
            <c:strRef>
              <c:f>'OTHER PARAMETERS FOR MONSOON'!$R$22</c:f>
              <c:strCache>
                <c:ptCount val="1"/>
                <c:pt idx="0">
                  <c:v>MR</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5"/>
                </a:solidFill>
                <a:prstDash val="sysDot"/>
              </a:ln>
              <a:effectLst/>
            </c:spPr>
            <c:trendlineType val="poly"/>
            <c:order val="2"/>
          </c:trendline>
          <c:cat>
            <c:numRef>
              <c:f>'OTHER PARAMETERS FOR MONSOON'!$O$23:$O$33</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'OTHER PARAMETERS FOR MONSOON'!$R$23:$R$33</c:f>
              <c:numCache>
                <c:formatCode>General</c:formatCode>
                <c:ptCount val="11"/>
                <c:pt idx="0">
                  <c:v>0.2</c:v>
                </c:pt>
                <c:pt idx="1">
                  <c:v>0</c:v>
                </c:pt>
                <c:pt idx="2">
                  <c:v>0.1</c:v>
                </c:pt>
                <c:pt idx="3">
                  <c:v>0.2</c:v>
                </c:pt>
                <c:pt idx="4">
                  <c:v>0.1</c:v>
                </c:pt>
                <c:pt idx="5">
                  <c:v>0.1</c:v>
                </c:pt>
                <c:pt idx="6">
                  <c:v>0.2</c:v>
                </c:pt>
                <c:pt idx="7">
                  <c:v>0</c:v>
                </c:pt>
                <c:pt idx="8">
                  <c:v>0.1</c:v>
                </c:pt>
                <c:pt idx="9">
                  <c:v>0</c:v>
                </c:pt>
                <c:pt idx="10">
                  <c:v>0.1</c:v>
                </c:pt>
              </c:numCache>
            </c:numRef>
          </c:val>
          <c:extLst xmlns:c16r2="http://schemas.microsoft.com/office/drawing/2015/06/chart">
            <c:ext xmlns:c16="http://schemas.microsoft.com/office/drawing/2014/chart" uri="{C3380CC4-5D6E-409C-BE32-E72D297353CC}">
              <c16:uniqueId val="{00000001-0A00-4683-A55B-A4D3B9463F76}"/>
            </c:ext>
          </c:extLst>
        </c:ser>
        <c:dLbls>
          <c:showVal val="1"/>
        </c:dLbls>
        <c:gapWidth val="219"/>
        <c:overlap val="-27"/>
        <c:axId val="102993280"/>
        <c:axId val="103011840"/>
      </c:barChart>
      <c:catAx>
        <c:axId val="102993280"/>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011840"/>
        <c:crosses val="autoZero"/>
        <c:auto val="1"/>
        <c:lblAlgn val="ctr"/>
        <c:lblOffset val="100"/>
      </c:catAx>
      <c:valAx>
        <c:axId val="103011840"/>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MR</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99328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IN"/>
  <c:style val="7"/>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1">
                <a:effectLst/>
              </a:rPr>
              <a:t>Critical Success Index (CSI)</a:t>
            </a:r>
          </a:p>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t>(Monsoon Season)</a:t>
            </a:r>
            <a:endParaRPr lang="en-IN" sz="1800">
              <a:effectLst/>
            </a:endParaRPr>
          </a:p>
        </c:rich>
      </c:tx>
      <c:spPr>
        <a:noFill/>
        <a:ln>
          <a:noFill/>
        </a:ln>
        <a:effectLst/>
      </c:spPr>
    </c:title>
    <c:plotArea>
      <c:layout>
        <c:manualLayout>
          <c:layoutTarget val="inner"/>
          <c:xMode val="edge"/>
          <c:yMode val="edge"/>
          <c:x val="0.12789609772148974"/>
          <c:y val="0.21455743746929937"/>
          <c:w val="0.83765507436570741"/>
          <c:h val="0.62271617089530451"/>
        </c:manualLayout>
      </c:layout>
      <c:barChart>
        <c:barDir val="col"/>
        <c:grouping val="clustered"/>
        <c:ser>
          <c:idx val="0"/>
          <c:order val="0"/>
          <c:tx>
            <c:strRef>
              <c:f>'OTHER PARAMETERS FOR MONSOON'!$T$22</c:f>
              <c:strCache>
                <c:ptCount val="1"/>
                <c:pt idx="0">
                  <c:v>CSI</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38100" cap="rnd">
                <a:solidFill>
                  <a:schemeClr val="accent5"/>
                </a:solidFill>
                <a:prstDash val="sysDot"/>
              </a:ln>
              <a:effectLst/>
            </c:spPr>
            <c:trendlineType val="poly"/>
            <c:order val="2"/>
          </c:trendline>
          <c:cat>
            <c:numRef>
              <c:f>'OTHER PARAMETERS FOR MONSOON'!$O$23:$O$33</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'OTHER PARAMETERS FOR MONSOON'!$T$23:$T$33</c:f>
              <c:numCache>
                <c:formatCode>General</c:formatCode>
                <c:ptCount val="11"/>
                <c:pt idx="0">
                  <c:v>0.70000000000000062</c:v>
                </c:pt>
                <c:pt idx="1">
                  <c:v>0.9</c:v>
                </c:pt>
                <c:pt idx="2">
                  <c:v>0.5</c:v>
                </c:pt>
                <c:pt idx="3">
                  <c:v>0.4</c:v>
                </c:pt>
                <c:pt idx="4">
                  <c:v>0.60000000000000064</c:v>
                </c:pt>
                <c:pt idx="5">
                  <c:v>0.60000000000000064</c:v>
                </c:pt>
                <c:pt idx="6">
                  <c:v>0.60000000000000064</c:v>
                </c:pt>
                <c:pt idx="7">
                  <c:v>0.60000000000000064</c:v>
                </c:pt>
                <c:pt idx="8">
                  <c:v>0.60000000000000064</c:v>
                </c:pt>
                <c:pt idx="9">
                  <c:v>0.8</c:v>
                </c:pt>
                <c:pt idx="10">
                  <c:v>0.8</c:v>
                </c:pt>
              </c:numCache>
            </c:numRef>
          </c:val>
          <c:extLst xmlns:c16r2="http://schemas.microsoft.com/office/drawing/2015/06/chart">
            <c:ext xmlns:c16="http://schemas.microsoft.com/office/drawing/2014/chart" uri="{C3380CC4-5D6E-409C-BE32-E72D297353CC}">
              <c16:uniqueId val="{00000000-6783-443C-8658-A42F1DB14A08}"/>
            </c:ext>
          </c:extLst>
        </c:ser>
        <c:dLbls>
          <c:showVal val="1"/>
        </c:dLbls>
        <c:gapWidth val="219"/>
        <c:overlap val="-27"/>
        <c:axId val="109972096"/>
        <c:axId val="109990656"/>
      </c:barChart>
      <c:catAx>
        <c:axId val="109972096"/>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990656"/>
        <c:crosses val="autoZero"/>
        <c:auto val="1"/>
        <c:lblAlgn val="ctr"/>
        <c:lblOffset val="100"/>
      </c:catAx>
      <c:valAx>
        <c:axId val="109990656"/>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CSI</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97209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en-IN"/>
  <c:style val="7"/>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800" b="1" i="0" u="none" strike="noStrike" baseline="0">
                <a:effectLst/>
              </a:rPr>
              <a:t>True Skill Statistics (TSS)</a:t>
            </a:r>
          </a:p>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400" b="1" i="0" baseline="0"/>
              <a:t>(Monsoon Season)</a:t>
            </a:r>
            <a:endParaRPr lang="en-IN" sz="1400" b="0" i="0" baseline="0"/>
          </a:p>
        </c:rich>
      </c:tx>
      <c:spPr>
        <a:noFill/>
        <a:ln>
          <a:noFill/>
        </a:ln>
        <a:effectLst/>
      </c:spPr>
    </c:title>
    <c:plotArea>
      <c:layout/>
      <c:barChart>
        <c:barDir val="col"/>
        <c:grouping val="clustered"/>
        <c:ser>
          <c:idx val="0"/>
          <c:order val="0"/>
          <c:tx>
            <c:strRef>
              <c:f>'OTHER PARAMETERS FOR MONSOON'!$W$22</c:f>
              <c:strCache>
                <c:ptCount val="1"/>
                <c:pt idx="0">
                  <c:v>TSS</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38100" cap="rnd">
                <a:solidFill>
                  <a:schemeClr val="accent5"/>
                </a:solidFill>
                <a:prstDash val="sysDot"/>
              </a:ln>
              <a:effectLst/>
            </c:spPr>
            <c:trendlineType val="poly"/>
            <c:order val="2"/>
          </c:trendline>
          <c:cat>
            <c:numRef>
              <c:f>'OTHER PARAMETERS FOR MONSOON'!$O$23:$O$33</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'OTHER PARAMETERS FOR MONSOON'!$W$23:$W$33</c:f>
              <c:numCache>
                <c:formatCode>General</c:formatCode>
                <c:ptCount val="11"/>
                <c:pt idx="0">
                  <c:v>0.5</c:v>
                </c:pt>
                <c:pt idx="1">
                  <c:v>0.70000000000000062</c:v>
                </c:pt>
                <c:pt idx="2">
                  <c:v>0.2</c:v>
                </c:pt>
                <c:pt idx="3">
                  <c:v>0.5</c:v>
                </c:pt>
                <c:pt idx="4">
                  <c:v>0.60000000000000064</c:v>
                </c:pt>
                <c:pt idx="5">
                  <c:v>0.5</c:v>
                </c:pt>
                <c:pt idx="6">
                  <c:v>0.5</c:v>
                </c:pt>
                <c:pt idx="7">
                  <c:v>0.5</c:v>
                </c:pt>
                <c:pt idx="8">
                  <c:v>0.5</c:v>
                </c:pt>
                <c:pt idx="9">
                  <c:v>0.5</c:v>
                </c:pt>
                <c:pt idx="10">
                  <c:v>0.60000000000000064</c:v>
                </c:pt>
              </c:numCache>
            </c:numRef>
          </c:val>
          <c:extLst xmlns:c16r2="http://schemas.microsoft.com/office/drawing/2015/06/chart">
            <c:ext xmlns:c16="http://schemas.microsoft.com/office/drawing/2014/chart" uri="{C3380CC4-5D6E-409C-BE32-E72D297353CC}">
              <c16:uniqueId val="{00000001-FB3E-4BD1-A79D-E9B6C5631EDF}"/>
            </c:ext>
          </c:extLst>
        </c:ser>
        <c:dLbls>
          <c:showVal val="1"/>
        </c:dLbls>
        <c:gapWidth val="219"/>
        <c:overlap val="-27"/>
        <c:axId val="110028672"/>
        <c:axId val="110034944"/>
      </c:barChart>
      <c:catAx>
        <c:axId val="110028672"/>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034944"/>
        <c:crosses val="autoZero"/>
        <c:auto val="1"/>
        <c:lblAlgn val="ctr"/>
        <c:lblOffset val="100"/>
      </c:catAx>
      <c:valAx>
        <c:axId val="110034944"/>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TSS</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02867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IN"/>
  <c:style val="7"/>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1">
                <a:effectLst/>
              </a:rPr>
              <a:t>Heidke Skill Score (HSS)</a:t>
            </a:r>
          </a:p>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t>(Monsoon Season)</a:t>
            </a:r>
            <a:endParaRPr lang="en-IN" sz="1800">
              <a:effectLst/>
            </a:endParaRPr>
          </a:p>
        </c:rich>
      </c:tx>
      <c:spPr>
        <a:noFill/>
        <a:ln>
          <a:noFill/>
        </a:ln>
        <a:effectLst/>
      </c:spPr>
    </c:title>
    <c:plotArea>
      <c:layout/>
      <c:barChart>
        <c:barDir val="col"/>
        <c:grouping val="clustered"/>
        <c:ser>
          <c:idx val="0"/>
          <c:order val="0"/>
          <c:tx>
            <c:strRef>
              <c:f>'OTHER PARAMETERS FOR MONSOON'!$X$22</c:f>
              <c:strCache>
                <c:ptCount val="1"/>
                <c:pt idx="0">
                  <c:v>HSS</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38100" cap="rnd">
                <a:solidFill>
                  <a:schemeClr val="accent5"/>
                </a:solidFill>
                <a:prstDash val="sysDot"/>
              </a:ln>
              <a:effectLst/>
            </c:spPr>
            <c:trendlineType val="poly"/>
            <c:order val="2"/>
          </c:trendline>
          <c:cat>
            <c:numRef>
              <c:f>'OTHER PARAMETERS FOR MONSOON'!$O$23:$O$33</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'OTHER PARAMETERS FOR MONSOON'!$X$23:$X$33</c:f>
              <c:numCache>
                <c:formatCode>General</c:formatCode>
                <c:ptCount val="11"/>
                <c:pt idx="0">
                  <c:v>0.5</c:v>
                </c:pt>
                <c:pt idx="1">
                  <c:v>0.8</c:v>
                </c:pt>
                <c:pt idx="2">
                  <c:v>0.30000000000000032</c:v>
                </c:pt>
                <c:pt idx="3">
                  <c:v>0.30000000000000032</c:v>
                </c:pt>
                <c:pt idx="4">
                  <c:v>0.5</c:v>
                </c:pt>
                <c:pt idx="5">
                  <c:v>0.5</c:v>
                </c:pt>
                <c:pt idx="6">
                  <c:v>0.5</c:v>
                </c:pt>
                <c:pt idx="7">
                  <c:v>0.5</c:v>
                </c:pt>
                <c:pt idx="8">
                  <c:v>0.5</c:v>
                </c:pt>
                <c:pt idx="9">
                  <c:v>0.5</c:v>
                </c:pt>
                <c:pt idx="10">
                  <c:v>0.60000000000000064</c:v>
                </c:pt>
              </c:numCache>
            </c:numRef>
          </c:val>
          <c:extLst xmlns:c16r2="http://schemas.microsoft.com/office/drawing/2015/06/chart">
            <c:ext xmlns:c16="http://schemas.microsoft.com/office/drawing/2014/chart" uri="{C3380CC4-5D6E-409C-BE32-E72D297353CC}">
              <c16:uniqueId val="{00000001-1941-45E7-AFBF-ADEDACAE9B2F}"/>
            </c:ext>
          </c:extLst>
        </c:ser>
        <c:dLbls>
          <c:showVal val="1"/>
        </c:dLbls>
        <c:gapWidth val="219"/>
        <c:overlap val="-27"/>
        <c:axId val="110081152"/>
        <c:axId val="110083072"/>
      </c:barChart>
      <c:catAx>
        <c:axId val="110081152"/>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083072"/>
        <c:crosses val="autoZero"/>
        <c:auto val="1"/>
        <c:lblAlgn val="ctr"/>
        <c:lblOffset val="100"/>
      </c:catAx>
      <c:valAx>
        <c:axId val="110083072"/>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HSS</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08115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IN"/>
  <c:style val="7"/>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1">
                <a:effectLst/>
              </a:rPr>
              <a:t>Percentage Correct (PC)</a:t>
            </a:r>
          </a:p>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t>(Post-Monsoon Season)</a:t>
            </a:r>
            <a:endParaRPr lang="en-IN" sz="1800">
              <a:effectLst/>
            </a:endParaRPr>
          </a:p>
        </c:rich>
      </c:tx>
      <c:spPr>
        <a:noFill/>
        <a:ln>
          <a:noFill/>
        </a:ln>
        <a:effectLst/>
      </c:spPr>
    </c:title>
    <c:plotArea>
      <c:layout/>
      <c:barChart>
        <c:barDir val="col"/>
        <c:grouping val="clustered"/>
        <c:ser>
          <c:idx val="0"/>
          <c:order val="0"/>
          <c:tx>
            <c:strRef>
              <c:f>'PARAMETER POST MONSOON'!$B$1</c:f>
              <c:strCache>
                <c:ptCount val="1"/>
                <c:pt idx="0">
                  <c:v>PC</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38100" cap="rnd">
                <a:solidFill>
                  <a:schemeClr val="accent5"/>
                </a:solidFill>
                <a:prstDash val="sysDot"/>
              </a:ln>
              <a:effectLst/>
            </c:spPr>
            <c:trendlineType val="poly"/>
            <c:order val="2"/>
          </c:trendline>
          <c:cat>
            <c:numRef>
              <c:f>'PARAMETER POST MONSOON'!$A$2:$A$12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'PARAMETER POST MONSOON'!$B$2:$B$12</c:f>
              <c:numCache>
                <c:formatCode>General</c:formatCode>
                <c:ptCount val="11"/>
                <c:pt idx="0">
                  <c:v>99</c:v>
                </c:pt>
                <c:pt idx="1">
                  <c:v>96</c:v>
                </c:pt>
                <c:pt idx="2">
                  <c:v>89</c:v>
                </c:pt>
                <c:pt idx="3">
                  <c:v>95</c:v>
                </c:pt>
                <c:pt idx="4">
                  <c:v>94</c:v>
                </c:pt>
                <c:pt idx="5">
                  <c:v>99</c:v>
                </c:pt>
                <c:pt idx="6">
                  <c:v>98</c:v>
                </c:pt>
                <c:pt idx="7">
                  <c:v>95</c:v>
                </c:pt>
                <c:pt idx="8">
                  <c:v>95</c:v>
                </c:pt>
                <c:pt idx="9">
                  <c:v>100</c:v>
                </c:pt>
                <c:pt idx="10">
                  <c:v>98</c:v>
                </c:pt>
              </c:numCache>
            </c:numRef>
          </c:val>
          <c:extLst xmlns:c16r2="http://schemas.microsoft.com/office/drawing/2015/06/chart">
            <c:ext xmlns:c16="http://schemas.microsoft.com/office/drawing/2014/chart" uri="{C3380CC4-5D6E-409C-BE32-E72D297353CC}">
              <c16:uniqueId val="{00000000-BD41-40A3-9330-A304BD8E31EE}"/>
            </c:ext>
          </c:extLst>
        </c:ser>
        <c:dLbls>
          <c:showVal val="1"/>
        </c:dLbls>
        <c:gapWidth val="219"/>
        <c:overlap val="-27"/>
        <c:axId val="110166400"/>
        <c:axId val="110168320"/>
      </c:barChart>
      <c:catAx>
        <c:axId val="110166400"/>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YEAR</a:t>
                </a:r>
                <a:endParaRPr lang="en-IN"/>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168320"/>
        <c:crosses val="autoZero"/>
        <c:auto val="1"/>
        <c:lblAlgn val="ctr"/>
        <c:lblOffset val="100"/>
      </c:catAx>
      <c:valAx>
        <c:axId val="11016832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PC</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16640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IN"/>
  <c:style val="7"/>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1">
                <a:effectLst/>
              </a:rPr>
              <a:t>False Alarm Ratio (FAR)</a:t>
            </a:r>
          </a:p>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t>(Annual)</a:t>
            </a:r>
            <a:endParaRPr lang="en-IN" sz="1800">
              <a:effectLst/>
            </a:endParaRPr>
          </a:p>
        </c:rich>
      </c:tx>
      <c:spPr>
        <a:noFill/>
        <a:ln>
          <a:noFill/>
        </a:ln>
        <a:effectLst/>
      </c:spPr>
    </c:title>
    <c:plotArea>
      <c:layout/>
      <c:barChart>
        <c:barDir val="col"/>
        <c:grouping val="clustered"/>
        <c:ser>
          <c:idx val="0"/>
          <c:order val="0"/>
          <c:tx>
            <c:strRef>
              <c:f>YEARWISE_PC!$V$1</c:f>
              <c:strCache>
                <c:ptCount val="1"/>
                <c:pt idx="0">
                  <c:v>FAR</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44450" cap="rnd">
                <a:solidFill>
                  <a:schemeClr val="accent5"/>
                </a:solidFill>
                <a:prstDash val="sysDot"/>
              </a:ln>
              <a:effectLst/>
            </c:spPr>
            <c:trendlineType val="poly"/>
            <c:order val="2"/>
          </c:trendline>
          <c:cat>
            <c:numRef>
              <c:f>YEARWISE_PC!$U$2:$U$12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YEARWISE_PC!$V$2:$V$12</c:f>
              <c:numCache>
                <c:formatCode>0.00</c:formatCode>
                <c:ptCount val="11"/>
                <c:pt idx="0">
                  <c:v>0.26666666666666738</c:v>
                </c:pt>
                <c:pt idx="1">
                  <c:v>0.31111111111111112</c:v>
                </c:pt>
                <c:pt idx="2">
                  <c:v>0.62000000000000177</c:v>
                </c:pt>
                <c:pt idx="3">
                  <c:v>0.5</c:v>
                </c:pt>
                <c:pt idx="4">
                  <c:v>0.35000000000000031</c:v>
                </c:pt>
                <c:pt idx="5">
                  <c:v>0.43333333333333335</c:v>
                </c:pt>
                <c:pt idx="6">
                  <c:v>0.30000000000000032</c:v>
                </c:pt>
                <c:pt idx="7">
                  <c:v>0.30000000000000032</c:v>
                </c:pt>
                <c:pt idx="8">
                  <c:v>0.30000000000000032</c:v>
                </c:pt>
                <c:pt idx="9">
                  <c:v>0.14166666666666666</c:v>
                </c:pt>
                <c:pt idx="10">
                  <c:v>0.12727272727272732</c:v>
                </c:pt>
              </c:numCache>
            </c:numRef>
          </c:val>
          <c:extLst xmlns:c16r2="http://schemas.microsoft.com/office/drawing/2015/06/chart">
            <c:ext xmlns:c16="http://schemas.microsoft.com/office/drawing/2014/chart" uri="{C3380CC4-5D6E-409C-BE32-E72D297353CC}">
              <c16:uniqueId val="{00000001-9CB4-40BC-8D7B-55E91E82D1F8}"/>
            </c:ext>
          </c:extLst>
        </c:ser>
        <c:axId val="96586752"/>
        <c:axId val="97921280"/>
      </c:barChart>
      <c:catAx>
        <c:axId val="96586752"/>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YEAR</a:t>
                </a:r>
                <a:endParaRPr lang="en-IN"/>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921280"/>
        <c:crosses val="autoZero"/>
        <c:auto val="1"/>
        <c:lblAlgn val="ctr"/>
        <c:lblOffset val="100"/>
      </c:catAx>
      <c:valAx>
        <c:axId val="9792128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 FAR</a:t>
                </a:r>
              </a:p>
            </c:rich>
          </c:tx>
          <c:spPr>
            <a:noFill/>
            <a:ln>
              <a:noFill/>
            </a:ln>
            <a:effectLst/>
          </c:spPr>
        </c:title>
        <c:numFmt formatCode="0.00"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58675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en-IN"/>
  <c:style val="7"/>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1">
                <a:effectLst/>
              </a:rPr>
              <a:t>Probability of Detection (POD)</a:t>
            </a:r>
          </a:p>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t>(Post-Monsoon Season)</a:t>
            </a:r>
            <a:endParaRPr lang="en-IN" sz="1800">
              <a:effectLst/>
            </a:endParaRPr>
          </a:p>
        </c:rich>
      </c:tx>
      <c:spPr>
        <a:noFill/>
        <a:ln>
          <a:noFill/>
        </a:ln>
        <a:effectLst/>
      </c:spPr>
    </c:title>
    <c:plotArea>
      <c:layout/>
      <c:barChart>
        <c:barDir val="col"/>
        <c:grouping val="clustered"/>
        <c:ser>
          <c:idx val="0"/>
          <c:order val="0"/>
          <c:tx>
            <c:strRef>
              <c:f>'PARAMETER POST MONSOON'!$L$1</c:f>
              <c:strCache>
                <c:ptCount val="1"/>
                <c:pt idx="0">
                  <c:v>POD</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38100" cap="rnd">
                <a:solidFill>
                  <a:schemeClr val="accent5"/>
                </a:solidFill>
                <a:prstDash val="sysDot"/>
              </a:ln>
              <a:effectLst/>
            </c:spPr>
            <c:trendlineType val="poly"/>
            <c:order val="2"/>
          </c:trendline>
          <c:cat>
            <c:numRef>
              <c:f>'PARAMETER POST MONSOON'!$K$2:$K$12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'PARAMETER POST MONSOON'!$L$2:$L$12</c:f>
              <c:numCache>
                <c:formatCode>General</c:formatCode>
                <c:ptCount val="11"/>
                <c:pt idx="0">
                  <c:v>1</c:v>
                </c:pt>
                <c:pt idx="1">
                  <c:v>0.8</c:v>
                </c:pt>
                <c:pt idx="2">
                  <c:v>0.45</c:v>
                </c:pt>
                <c:pt idx="3">
                  <c:v>0.75000000000000244</c:v>
                </c:pt>
                <c:pt idx="4">
                  <c:v>0.67000000000000304</c:v>
                </c:pt>
                <c:pt idx="5">
                  <c:v>1</c:v>
                </c:pt>
                <c:pt idx="6">
                  <c:v>0.75000000000000244</c:v>
                </c:pt>
                <c:pt idx="7">
                  <c:v>0.35000000000000031</c:v>
                </c:pt>
                <c:pt idx="8">
                  <c:v>0.83000000000000063</c:v>
                </c:pt>
                <c:pt idx="9">
                  <c:v>1</c:v>
                </c:pt>
                <c:pt idx="10">
                  <c:v>0.95000000000000062</c:v>
                </c:pt>
              </c:numCache>
            </c:numRef>
          </c:val>
          <c:extLst xmlns:c16r2="http://schemas.microsoft.com/office/drawing/2015/06/chart">
            <c:ext xmlns:c16="http://schemas.microsoft.com/office/drawing/2014/chart" uri="{C3380CC4-5D6E-409C-BE32-E72D297353CC}">
              <c16:uniqueId val="{00000000-C7C2-40FB-B8CE-FD32978D7612}"/>
            </c:ext>
          </c:extLst>
        </c:ser>
        <c:dLbls>
          <c:showVal val="1"/>
        </c:dLbls>
        <c:gapWidth val="219"/>
        <c:overlap val="-27"/>
        <c:axId val="110194048"/>
        <c:axId val="110196224"/>
      </c:barChart>
      <c:catAx>
        <c:axId val="110194048"/>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YEAR</a:t>
                </a:r>
                <a:endParaRPr lang="en-IN"/>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196224"/>
        <c:crosses val="autoZero"/>
        <c:auto val="1"/>
        <c:lblAlgn val="ctr"/>
        <c:lblOffset val="100"/>
      </c:catAx>
      <c:valAx>
        <c:axId val="11019622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POD</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19404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en-IN"/>
  <c:style val="7"/>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1">
                <a:effectLst/>
              </a:rPr>
              <a:t>False Alarm Ratio (FAR)</a:t>
            </a:r>
          </a:p>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t>(Post-Monsoon Season)</a:t>
            </a:r>
            <a:endParaRPr lang="en-IN" sz="1800">
              <a:effectLst/>
            </a:endParaRPr>
          </a:p>
        </c:rich>
      </c:tx>
      <c:spPr>
        <a:noFill/>
        <a:ln>
          <a:noFill/>
        </a:ln>
        <a:effectLst/>
      </c:spPr>
    </c:title>
    <c:plotArea>
      <c:layout/>
      <c:barChart>
        <c:barDir val="col"/>
        <c:grouping val="clustered"/>
        <c:ser>
          <c:idx val="0"/>
          <c:order val="0"/>
          <c:tx>
            <c:strRef>
              <c:f>'PARAMETER POST MONSOON'!$V$1</c:f>
              <c:strCache>
                <c:ptCount val="1"/>
                <c:pt idx="0">
                  <c:v>FAR</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38100" cap="rnd">
                <a:solidFill>
                  <a:schemeClr val="accent5"/>
                </a:solidFill>
                <a:prstDash val="sysDot"/>
              </a:ln>
              <a:effectLst/>
            </c:spPr>
            <c:trendlineType val="poly"/>
            <c:order val="2"/>
          </c:trendline>
          <c:cat>
            <c:numRef>
              <c:f>'PARAMETER POST MONSOON'!$U$2:$U$12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'PARAMETER POST MONSOON'!$V$2:$V$12</c:f>
              <c:numCache>
                <c:formatCode>General</c:formatCode>
                <c:ptCount val="11"/>
                <c:pt idx="0">
                  <c:v>0.30000000000000032</c:v>
                </c:pt>
                <c:pt idx="1">
                  <c:v>0.4</c:v>
                </c:pt>
                <c:pt idx="2">
                  <c:v>0.55000000000000004</c:v>
                </c:pt>
                <c:pt idx="3">
                  <c:v>0.55000000000000004</c:v>
                </c:pt>
                <c:pt idx="4">
                  <c:v>0.43000000000000038</c:v>
                </c:pt>
                <c:pt idx="5">
                  <c:v>0.30000000000000032</c:v>
                </c:pt>
                <c:pt idx="6">
                  <c:v>0.25</c:v>
                </c:pt>
                <c:pt idx="7">
                  <c:v>0.15000000000000024</c:v>
                </c:pt>
                <c:pt idx="8">
                  <c:v>0.16</c:v>
                </c:pt>
                <c:pt idx="9">
                  <c:v>0</c:v>
                </c:pt>
                <c:pt idx="10">
                  <c:v>0.05</c:v>
                </c:pt>
              </c:numCache>
            </c:numRef>
          </c:val>
          <c:extLst xmlns:c16r2="http://schemas.microsoft.com/office/drawing/2015/06/chart">
            <c:ext xmlns:c16="http://schemas.microsoft.com/office/drawing/2014/chart" uri="{C3380CC4-5D6E-409C-BE32-E72D297353CC}">
              <c16:uniqueId val="{00000000-E966-4E3B-85B0-0F3FBDA52369}"/>
            </c:ext>
          </c:extLst>
        </c:ser>
        <c:dLbls>
          <c:showVal val="1"/>
        </c:dLbls>
        <c:gapWidth val="219"/>
        <c:overlap val="-27"/>
        <c:axId val="110242432"/>
        <c:axId val="110285568"/>
      </c:barChart>
      <c:catAx>
        <c:axId val="110242432"/>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YEAR</a:t>
                </a:r>
                <a:endParaRPr lang="en-IN"/>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285568"/>
        <c:crosses val="autoZero"/>
        <c:auto val="1"/>
        <c:lblAlgn val="ctr"/>
        <c:lblOffset val="100"/>
      </c:catAx>
      <c:valAx>
        <c:axId val="11028556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FAR</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24243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IN"/>
  <c:style val="7"/>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1">
                <a:effectLst/>
              </a:rPr>
              <a:t>Missing Ratio (MR)</a:t>
            </a:r>
          </a:p>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t>(Post-Monsoon Season)</a:t>
            </a:r>
            <a:endParaRPr lang="en-IN" sz="1800">
              <a:effectLst/>
            </a:endParaRPr>
          </a:p>
        </c:rich>
      </c:tx>
      <c:spPr>
        <a:noFill/>
        <a:ln>
          <a:noFill/>
        </a:ln>
        <a:effectLst/>
      </c:spPr>
    </c:title>
    <c:plotArea>
      <c:layout/>
      <c:barChart>
        <c:barDir val="col"/>
        <c:grouping val="clustered"/>
        <c:ser>
          <c:idx val="0"/>
          <c:order val="0"/>
          <c:tx>
            <c:strRef>
              <c:f>'PARAMETER POST MONSOON'!$B$17</c:f>
              <c:strCache>
                <c:ptCount val="1"/>
                <c:pt idx="0">
                  <c:v>MR</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38100" cap="rnd">
                <a:solidFill>
                  <a:schemeClr val="accent5"/>
                </a:solidFill>
                <a:prstDash val="sysDot"/>
              </a:ln>
              <a:effectLst/>
            </c:spPr>
            <c:trendlineType val="poly"/>
            <c:order val="2"/>
          </c:trendline>
          <c:cat>
            <c:numRef>
              <c:f>'PARAMETER POST MONSOON'!$A$18:$A$28</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'PARAMETER POST MONSOON'!$B$18:$B$28</c:f>
              <c:numCache>
                <c:formatCode>General</c:formatCode>
                <c:ptCount val="11"/>
                <c:pt idx="0">
                  <c:v>0</c:v>
                </c:pt>
                <c:pt idx="1">
                  <c:v>0.30000000000000032</c:v>
                </c:pt>
                <c:pt idx="2">
                  <c:v>0.60000000000000064</c:v>
                </c:pt>
                <c:pt idx="3">
                  <c:v>0.25</c:v>
                </c:pt>
                <c:pt idx="4">
                  <c:v>0.17</c:v>
                </c:pt>
                <c:pt idx="5">
                  <c:v>0</c:v>
                </c:pt>
                <c:pt idx="6">
                  <c:v>0.25</c:v>
                </c:pt>
                <c:pt idx="7">
                  <c:v>0.15000000000000024</c:v>
                </c:pt>
                <c:pt idx="8">
                  <c:v>0.17</c:v>
                </c:pt>
                <c:pt idx="9">
                  <c:v>0</c:v>
                </c:pt>
                <c:pt idx="10">
                  <c:v>0.05</c:v>
                </c:pt>
              </c:numCache>
            </c:numRef>
          </c:val>
          <c:extLst xmlns:c16r2="http://schemas.microsoft.com/office/drawing/2015/06/chart">
            <c:ext xmlns:c16="http://schemas.microsoft.com/office/drawing/2014/chart" uri="{C3380CC4-5D6E-409C-BE32-E72D297353CC}">
              <c16:uniqueId val="{00000000-E340-45BA-826C-73F85C187694}"/>
            </c:ext>
          </c:extLst>
        </c:ser>
        <c:dLbls>
          <c:showVal val="1"/>
        </c:dLbls>
        <c:gapWidth val="219"/>
        <c:overlap val="-27"/>
        <c:axId val="110385024"/>
        <c:axId val="110419968"/>
      </c:barChart>
      <c:catAx>
        <c:axId val="110385024"/>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YEAR</a:t>
                </a:r>
                <a:endParaRPr lang="en-IN"/>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419968"/>
        <c:crosses val="autoZero"/>
        <c:auto val="1"/>
        <c:lblAlgn val="ctr"/>
        <c:lblOffset val="100"/>
      </c:catAx>
      <c:valAx>
        <c:axId val="11041996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MR</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38502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date1904 val="1"/>
  <c:lang val="en-IN"/>
  <c:style val="7"/>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800" b="1">
                <a:effectLst/>
              </a:rPr>
              <a:t>Critical Success Index (CSI)</a:t>
            </a:r>
          </a:p>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400" b="1" i="0" baseline="0"/>
              <a:t>(Post -Monsoon Season)</a:t>
            </a:r>
            <a:endParaRPr lang="en-IN" sz="1400" b="0" i="0" baseline="0"/>
          </a:p>
        </c:rich>
      </c:tx>
      <c:spPr>
        <a:noFill/>
        <a:ln>
          <a:noFill/>
        </a:ln>
        <a:effectLst/>
      </c:spPr>
    </c:title>
    <c:plotArea>
      <c:layout/>
      <c:barChart>
        <c:barDir val="col"/>
        <c:grouping val="clustered"/>
        <c:ser>
          <c:idx val="0"/>
          <c:order val="0"/>
          <c:tx>
            <c:strRef>
              <c:f>'PARAMETER POST MONSOON'!$L$17</c:f>
              <c:strCache>
                <c:ptCount val="1"/>
                <c:pt idx="0">
                  <c:v>CSI</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38100" cap="rnd">
                <a:solidFill>
                  <a:schemeClr val="accent5"/>
                </a:solidFill>
                <a:prstDash val="sysDot"/>
              </a:ln>
              <a:effectLst/>
            </c:spPr>
            <c:trendlineType val="poly"/>
            <c:order val="2"/>
          </c:trendline>
          <c:cat>
            <c:numRef>
              <c:f>'PARAMETER POST MONSOON'!$K$18:$K$28</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'PARAMETER POST MONSOON'!$L$18:$L$28</c:f>
              <c:numCache>
                <c:formatCode>General</c:formatCode>
                <c:ptCount val="11"/>
                <c:pt idx="0">
                  <c:v>0.70000000000000062</c:v>
                </c:pt>
                <c:pt idx="1">
                  <c:v>0.5</c:v>
                </c:pt>
                <c:pt idx="2">
                  <c:v>0.30000000000000032</c:v>
                </c:pt>
                <c:pt idx="3">
                  <c:v>0.45</c:v>
                </c:pt>
                <c:pt idx="4">
                  <c:v>0.43000000000000038</c:v>
                </c:pt>
                <c:pt idx="5">
                  <c:v>0.70000000000000062</c:v>
                </c:pt>
                <c:pt idx="6">
                  <c:v>0.5</c:v>
                </c:pt>
                <c:pt idx="7">
                  <c:v>0.75000000000000244</c:v>
                </c:pt>
                <c:pt idx="8">
                  <c:v>0.73000000000000065</c:v>
                </c:pt>
                <c:pt idx="9">
                  <c:v>1</c:v>
                </c:pt>
                <c:pt idx="10">
                  <c:v>0.9</c:v>
                </c:pt>
              </c:numCache>
            </c:numRef>
          </c:val>
          <c:extLst xmlns:c16r2="http://schemas.microsoft.com/office/drawing/2015/06/chart">
            <c:ext xmlns:c16="http://schemas.microsoft.com/office/drawing/2014/chart" uri="{C3380CC4-5D6E-409C-BE32-E72D297353CC}">
              <c16:uniqueId val="{00000000-7A76-4200-B54C-0E8D7F0FFCB4}"/>
            </c:ext>
          </c:extLst>
        </c:ser>
        <c:dLbls>
          <c:showVal val="1"/>
        </c:dLbls>
        <c:gapWidth val="219"/>
        <c:overlap val="-27"/>
        <c:axId val="110486656"/>
        <c:axId val="110488576"/>
      </c:barChart>
      <c:catAx>
        <c:axId val="110486656"/>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YEAR</a:t>
                </a:r>
                <a:endParaRPr lang="en-IN"/>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488576"/>
        <c:crosses val="autoZero"/>
        <c:auto val="1"/>
        <c:lblAlgn val="ctr"/>
        <c:lblOffset val="100"/>
      </c:catAx>
      <c:valAx>
        <c:axId val="110488576"/>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CSI</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48665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date1904 val="1"/>
  <c:lang val="en-IN"/>
  <c:style val="7"/>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800" b="1">
                <a:effectLst/>
              </a:rPr>
              <a:t>True Skill Statistics (TSS)</a:t>
            </a:r>
          </a:p>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400" b="1" i="0" baseline="0"/>
              <a:t>(Post-Monsoon Season)</a:t>
            </a:r>
            <a:endParaRPr lang="en-IN" sz="1400" b="0" i="0" baseline="0"/>
          </a:p>
        </c:rich>
      </c:tx>
      <c:spPr>
        <a:noFill/>
        <a:ln>
          <a:noFill/>
        </a:ln>
        <a:effectLst/>
      </c:spPr>
    </c:title>
    <c:plotArea>
      <c:layout/>
      <c:barChart>
        <c:barDir val="col"/>
        <c:grouping val="clustered"/>
        <c:ser>
          <c:idx val="0"/>
          <c:order val="0"/>
          <c:tx>
            <c:strRef>
              <c:f>'PARAMETER POST MONSOON'!$V$16</c:f>
              <c:strCache>
                <c:ptCount val="1"/>
                <c:pt idx="0">
                  <c:v>TSS</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38100" cap="rnd">
                <a:solidFill>
                  <a:schemeClr val="accent5"/>
                </a:solidFill>
                <a:prstDash val="sysDot"/>
              </a:ln>
              <a:effectLst/>
            </c:spPr>
            <c:trendlineType val="poly"/>
            <c:order val="2"/>
          </c:trendline>
          <c:cat>
            <c:numRef>
              <c:f>'PARAMETER POST MONSOON'!$U$17:$U$27</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'PARAMETER POST MONSOON'!$V$17:$V$27</c:f>
              <c:numCache>
                <c:formatCode>General</c:formatCode>
                <c:ptCount val="11"/>
                <c:pt idx="0">
                  <c:v>1</c:v>
                </c:pt>
                <c:pt idx="1">
                  <c:v>0.70000000000000062</c:v>
                </c:pt>
                <c:pt idx="2">
                  <c:v>0.35000000000000031</c:v>
                </c:pt>
                <c:pt idx="3">
                  <c:v>0.70000000000000062</c:v>
                </c:pt>
                <c:pt idx="4">
                  <c:v>0.63000000000000256</c:v>
                </c:pt>
                <c:pt idx="5">
                  <c:v>1</c:v>
                </c:pt>
                <c:pt idx="6">
                  <c:v>0.75000000000000244</c:v>
                </c:pt>
                <c:pt idx="7">
                  <c:v>0.8</c:v>
                </c:pt>
                <c:pt idx="8">
                  <c:v>0.79999999999999993</c:v>
                </c:pt>
                <c:pt idx="9">
                  <c:v>1</c:v>
                </c:pt>
                <c:pt idx="10">
                  <c:v>0.9</c:v>
                </c:pt>
              </c:numCache>
            </c:numRef>
          </c:val>
          <c:extLst xmlns:c16r2="http://schemas.microsoft.com/office/drawing/2015/06/chart">
            <c:ext xmlns:c16="http://schemas.microsoft.com/office/drawing/2014/chart" uri="{C3380CC4-5D6E-409C-BE32-E72D297353CC}">
              <c16:uniqueId val="{00000000-5DC5-4826-95D5-7304DC98AE40}"/>
            </c:ext>
          </c:extLst>
        </c:ser>
        <c:dLbls>
          <c:showVal val="1"/>
        </c:dLbls>
        <c:gapWidth val="219"/>
        <c:overlap val="-27"/>
        <c:axId val="127865216"/>
        <c:axId val="127867136"/>
      </c:barChart>
      <c:catAx>
        <c:axId val="127865216"/>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YEAR</a:t>
                </a:r>
                <a:endParaRPr lang="en-IN"/>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867136"/>
        <c:crosses val="autoZero"/>
        <c:auto val="1"/>
        <c:lblAlgn val="ctr"/>
        <c:lblOffset val="100"/>
      </c:catAx>
      <c:valAx>
        <c:axId val="127867136"/>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TSS</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86521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IN"/>
  <c:style val="7"/>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1">
                <a:effectLst/>
              </a:rPr>
              <a:t>Heidke Skill Score (HSS)</a:t>
            </a:r>
          </a:p>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t>(Post-Monsoon Season)</a:t>
            </a:r>
            <a:endParaRPr lang="en-IN" sz="1800">
              <a:effectLst/>
            </a:endParaRPr>
          </a:p>
        </c:rich>
      </c:tx>
      <c:spPr>
        <a:noFill/>
        <a:ln>
          <a:noFill/>
        </a:ln>
        <a:effectLst/>
      </c:spPr>
    </c:title>
    <c:plotArea>
      <c:layout/>
      <c:barChart>
        <c:barDir val="col"/>
        <c:grouping val="clustered"/>
        <c:ser>
          <c:idx val="0"/>
          <c:order val="0"/>
          <c:tx>
            <c:strRef>
              <c:f>'PARAMETER POST MONSOON'!$B$32</c:f>
              <c:strCache>
                <c:ptCount val="1"/>
                <c:pt idx="0">
                  <c:v>HSS</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38100" cap="rnd">
                <a:solidFill>
                  <a:schemeClr val="accent5"/>
                </a:solidFill>
                <a:prstDash val="sysDot"/>
              </a:ln>
              <a:effectLst/>
            </c:spPr>
            <c:trendlineType val="poly"/>
            <c:order val="2"/>
          </c:trendline>
          <c:cat>
            <c:numRef>
              <c:f>'PARAMETER POST MONSOON'!$A$33:$A$43</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'PARAMETER POST MONSOON'!$B$33:$B$43</c:f>
              <c:numCache>
                <c:formatCode>General</c:formatCode>
                <c:ptCount val="11"/>
                <c:pt idx="0">
                  <c:v>0.8</c:v>
                </c:pt>
                <c:pt idx="1">
                  <c:v>0.60000000000000064</c:v>
                </c:pt>
                <c:pt idx="2">
                  <c:v>0.35000000000000031</c:v>
                </c:pt>
                <c:pt idx="3">
                  <c:v>0.55000000000000004</c:v>
                </c:pt>
                <c:pt idx="4">
                  <c:v>0.60000000000000064</c:v>
                </c:pt>
                <c:pt idx="5">
                  <c:v>0.8</c:v>
                </c:pt>
                <c:pt idx="6">
                  <c:v>0.70000000000000062</c:v>
                </c:pt>
                <c:pt idx="7">
                  <c:v>0.8</c:v>
                </c:pt>
                <c:pt idx="8">
                  <c:v>0.79999999999999993</c:v>
                </c:pt>
                <c:pt idx="9">
                  <c:v>1</c:v>
                </c:pt>
                <c:pt idx="10">
                  <c:v>0.9</c:v>
                </c:pt>
              </c:numCache>
            </c:numRef>
          </c:val>
          <c:extLst xmlns:c16r2="http://schemas.microsoft.com/office/drawing/2015/06/chart">
            <c:ext xmlns:c16="http://schemas.microsoft.com/office/drawing/2014/chart" uri="{C3380CC4-5D6E-409C-BE32-E72D297353CC}">
              <c16:uniqueId val="{00000000-0840-4C85-ACEF-7F4E95BE3B3A}"/>
            </c:ext>
          </c:extLst>
        </c:ser>
        <c:dLbls>
          <c:showVal val="1"/>
        </c:dLbls>
        <c:gapWidth val="219"/>
        <c:overlap val="-27"/>
        <c:axId val="127901056"/>
        <c:axId val="127919616"/>
      </c:barChart>
      <c:catAx>
        <c:axId val="127901056"/>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919616"/>
        <c:crosses val="autoZero"/>
        <c:auto val="1"/>
        <c:lblAlgn val="ctr"/>
        <c:lblOffset val="100"/>
      </c:catAx>
      <c:valAx>
        <c:axId val="127919616"/>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HSS</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90105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IN"/>
  <c:style val="7"/>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1">
                <a:effectLst/>
              </a:rPr>
              <a:t>Missing Ratio (MR)</a:t>
            </a:r>
          </a:p>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t>(Annual)</a:t>
            </a:r>
            <a:endParaRPr lang="en-IN" sz="1800">
              <a:effectLst/>
            </a:endParaRPr>
          </a:p>
        </c:rich>
      </c:tx>
      <c:spPr>
        <a:noFill/>
        <a:ln>
          <a:noFill/>
        </a:ln>
        <a:effectLst/>
      </c:spPr>
    </c:title>
    <c:plotArea>
      <c:layout/>
      <c:barChart>
        <c:barDir val="col"/>
        <c:grouping val="clustered"/>
        <c:ser>
          <c:idx val="0"/>
          <c:order val="0"/>
          <c:tx>
            <c:strRef>
              <c:f>YEARWISE_PC!$B$18</c:f>
              <c:strCache>
                <c:ptCount val="1"/>
                <c:pt idx="0">
                  <c:v>MR</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44450" cap="rnd">
                <a:solidFill>
                  <a:schemeClr val="accent5"/>
                </a:solidFill>
                <a:prstDash val="sysDot"/>
              </a:ln>
              <a:effectLst/>
            </c:spPr>
            <c:trendlineType val="poly"/>
            <c:order val="2"/>
          </c:trendline>
          <c:cat>
            <c:numRef>
              <c:f>YEARWISE_PC!$A$19:$A$29</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YEARWISE_PC!$B$19:$B$29</c:f>
              <c:numCache>
                <c:formatCode>0.00</c:formatCode>
                <c:ptCount val="11"/>
                <c:pt idx="0">
                  <c:v>0.21111111111111144</c:v>
                </c:pt>
                <c:pt idx="1">
                  <c:v>0.21111111111111144</c:v>
                </c:pt>
                <c:pt idx="2">
                  <c:v>0.46000000000000008</c:v>
                </c:pt>
                <c:pt idx="3">
                  <c:v>0.35454545454545455</c:v>
                </c:pt>
                <c:pt idx="4">
                  <c:v>0.20000000000000004</c:v>
                </c:pt>
                <c:pt idx="5">
                  <c:v>0.13333333333333341</c:v>
                </c:pt>
                <c:pt idx="6">
                  <c:v>0.29000000000000031</c:v>
                </c:pt>
                <c:pt idx="7">
                  <c:v>0.1</c:v>
                </c:pt>
                <c:pt idx="8">
                  <c:v>0.18333333333333396</c:v>
                </c:pt>
                <c:pt idx="9">
                  <c:v>3.333333333333334E-2</c:v>
                </c:pt>
                <c:pt idx="10">
                  <c:v>9.0909090909091064E-2</c:v>
                </c:pt>
              </c:numCache>
            </c:numRef>
          </c:val>
          <c:extLst xmlns:c16r2="http://schemas.microsoft.com/office/drawing/2015/06/chart">
            <c:ext xmlns:c16="http://schemas.microsoft.com/office/drawing/2014/chart" uri="{C3380CC4-5D6E-409C-BE32-E72D297353CC}">
              <c16:uniqueId val="{00000001-73DF-4DD4-802B-50C6F311F317}"/>
            </c:ext>
          </c:extLst>
        </c:ser>
        <c:axId val="97958144"/>
        <c:axId val="98063488"/>
      </c:barChart>
      <c:catAx>
        <c:axId val="97958144"/>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YEAR</a:t>
                </a:r>
                <a:endParaRPr lang="en-IN"/>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063488"/>
        <c:crosses val="autoZero"/>
        <c:auto val="1"/>
        <c:lblAlgn val="ctr"/>
        <c:lblOffset val="100"/>
      </c:catAx>
      <c:valAx>
        <c:axId val="9806348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MR</a:t>
                </a:r>
              </a:p>
            </c:rich>
          </c:tx>
          <c:spPr>
            <a:noFill/>
            <a:ln>
              <a:noFill/>
            </a:ln>
            <a:effectLst/>
          </c:spPr>
        </c:title>
        <c:numFmt formatCode="0.00"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95814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IN"/>
  <c:style val="7"/>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1">
                <a:effectLst/>
              </a:rPr>
              <a:t>Critical Success Index (CSI)</a:t>
            </a:r>
          </a:p>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t>(Annual)</a:t>
            </a:r>
            <a:endParaRPr lang="en-IN" sz="1800">
              <a:effectLst/>
            </a:endParaRPr>
          </a:p>
        </c:rich>
      </c:tx>
      <c:spPr>
        <a:noFill/>
        <a:ln>
          <a:noFill/>
        </a:ln>
        <a:effectLst/>
      </c:spPr>
    </c:title>
    <c:plotArea>
      <c:layout/>
      <c:barChart>
        <c:barDir val="col"/>
        <c:grouping val="clustered"/>
        <c:ser>
          <c:idx val="0"/>
          <c:order val="0"/>
          <c:tx>
            <c:strRef>
              <c:f>YEARWISE_PC!$L$17</c:f>
              <c:strCache>
                <c:ptCount val="1"/>
                <c:pt idx="0">
                  <c:v>CSI</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44450" cap="rnd">
                <a:solidFill>
                  <a:schemeClr val="accent5"/>
                </a:solidFill>
                <a:prstDash val="sysDot"/>
              </a:ln>
              <a:effectLst/>
            </c:spPr>
            <c:trendlineType val="poly"/>
            <c:order val="2"/>
          </c:trendline>
          <c:cat>
            <c:numRef>
              <c:f>YEARWISE_PC!$K$18:$K$28</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YEARWISE_PC!$L$18:$L$28</c:f>
              <c:numCache>
                <c:formatCode>0.00</c:formatCode>
                <c:ptCount val="11"/>
                <c:pt idx="0">
                  <c:v>0.60000000000000064</c:v>
                </c:pt>
                <c:pt idx="1">
                  <c:v>0.56666666666666654</c:v>
                </c:pt>
                <c:pt idx="2">
                  <c:v>0.36000000000000032</c:v>
                </c:pt>
                <c:pt idx="3">
                  <c:v>0.39090909090909254</c:v>
                </c:pt>
                <c:pt idx="4">
                  <c:v>0.54166666666666652</c:v>
                </c:pt>
                <c:pt idx="5">
                  <c:v>0.53333333333333333</c:v>
                </c:pt>
                <c:pt idx="6">
                  <c:v>0.51999999999999991</c:v>
                </c:pt>
                <c:pt idx="7">
                  <c:v>0.67000000000000226</c:v>
                </c:pt>
                <c:pt idx="8">
                  <c:v>0.60000000000000064</c:v>
                </c:pt>
                <c:pt idx="9">
                  <c:v>0.8333333333333337</c:v>
                </c:pt>
                <c:pt idx="10">
                  <c:v>0.80909090909090908</c:v>
                </c:pt>
              </c:numCache>
            </c:numRef>
          </c:val>
          <c:extLst xmlns:c16r2="http://schemas.microsoft.com/office/drawing/2015/06/chart">
            <c:ext xmlns:c16="http://schemas.microsoft.com/office/drawing/2014/chart" uri="{C3380CC4-5D6E-409C-BE32-E72D297353CC}">
              <c16:uniqueId val="{00000001-2ED6-4A29-B2B9-2EADE822B31A}"/>
            </c:ext>
          </c:extLst>
        </c:ser>
        <c:axId val="98148736"/>
        <c:axId val="98179712"/>
      </c:barChart>
      <c:catAx>
        <c:axId val="98148736"/>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YEAR</a:t>
                </a:r>
                <a:endParaRPr lang="en-IN"/>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179712"/>
        <c:crosses val="autoZero"/>
        <c:auto val="1"/>
        <c:lblAlgn val="ctr"/>
        <c:lblOffset val="100"/>
      </c:catAx>
      <c:valAx>
        <c:axId val="9817971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CSI</a:t>
                </a:r>
              </a:p>
            </c:rich>
          </c:tx>
          <c:spPr>
            <a:noFill/>
            <a:ln>
              <a:noFill/>
            </a:ln>
            <a:effectLst/>
          </c:spPr>
        </c:title>
        <c:numFmt formatCode="0.00"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14873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IN"/>
  <c:style val="7"/>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800" b="1" i="0" baseline="0">
                <a:effectLst/>
              </a:rPr>
              <a:t>True Skill Statistics (TSS)</a:t>
            </a: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400" b="1" i="0" u="none" strike="noStrike" baseline="0"/>
              <a:t>(Annual)</a:t>
            </a:r>
            <a:endParaRPr lang="en-US"/>
          </a:p>
        </c:rich>
      </c:tx>
      <c:spPr>
        <a:noFill/>
        <a:ln>
          <a:noFill/>
        </a:ln>
        <a:effectLst/>
      </c:spPr>
    </c:title>
    <c:plotArea>
      <c:layout/>
      <c:barChart>
        <c:barDir val="col"/>
        <c:grouping val="clustered"/>
        <c:ser>
          <c:idx val="0"/>
          <c:order val="0"/>
          <c:tx>
            <c:strRef>
              <c:f>YEARWISE_PC!$V$17</c:f>
              <c:strCache>
                <c:ptCount val="1"/>
                <c:pt idx="0">
                  <c:v>TSS</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44450" cap="rnd">
                <a:solidFill>
                  <a:schemeClr val="accent5"/>
                </a:solidFill>
                <a:prstDash val="sysDot"/>
              </a:ln>
              <a:effectLst/>
            </c:spPr>
            <c:trendlineType val="poly"/>
            <c:order val="2"/>
          </c:trendline>
          <c:cat>
            <c:numRef>
              <c:f>YEARWISE_PC!$U$18:$U$28</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YEARWISE_PC!$V$18:$V$28</c:f>
              <c:numCache>
                <c:formatCode>0.00</c:formatCode>
                <c:ptCount val="11"/>
                <c:pt idx="0">
                  <c:v>0.6111111111111116</c:v>
                </c:pt>
                <c:pt idx="1">
                  <c:v>0.67777777777777992</c:v>
                </c:pt>
                <c:pt idx="2">
                  <c:v>0.24000000000000021</c:v>
                </c:pt>
                <c:pt idx="3">
                  <c:v>0.45454545454545453</c:v>
                </c:pt>
                <c:pt idx="4">
                  <c:v>0.62500000000000189</c:v>
                </c:pt>
                <c:pt idx="5">
                  <c:v>0.60000000000000064</c:v>
                </c:pt>
                <c:pt idx="6">
                  <c:v>0.55999999999999994</c:v>
                </c:pt>
                <c:pt idx="7">
                  <c:v>0.67000000000000226</c:v>
                </c:pt>
                <c:pt idx="8">
                  <c:v>0.60000000000000064</c:v>
                </c:pt>
                <c:pt idx="9">
                  <c:v>0.75833333333333364</c:v>
                </c:pt>
                <c:pt idx="10">
                  <c:v>0.79090909090909289</c:v>
                </c:pt>
              </c:numCache>
            </c:numRef>
          </c:val>
          <c:extLst xmlns:c16r2="http://schemas.microsoft.com/office/drawing/2015/06/chart">
            <c:ext xmlns:c16="http://schemas.microsoft.com/office/drawing/2014/chart" uri="{C3380CC4-5D6E-409C-BE32-E72D297353CC}">
              <c16:uniqueId val="{00000001-C1CE-4FFA-BE1B-7B5B9331581D}"/>
            </c:ext>
          </c:extLst>
        </c:ser>
        <c:axId val="98284288"/>
        <c:axId val="98312960"/>
      </c:barChart>
      <c:catAx>
        <c:axId val="98284288"/>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YEAR</a:t>
                </a:r>
                <a:endParaRPr lang="en-IN"/>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312960"/>
        <c:crosses val="autoZero"/>
        <c:auto val="1"/>
        <c:lblAlgn val="ctr"/>
        <c:lblOffset val="100"/>
      </c:catAx>
      <c:valAx>
        <c:axId val="9831296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TSS</a:t>
                </a:r>
              </a:p>
            </c:rich>
          </c:tx>
          <c:spPr>
            <a:noFill/>
            <a:ln>
              <a:noFill/>
            </a:ln>
            <a:effectLst/>
          </c:spPr>
        </c:title>
        <c:numFmt formatCode="0.00"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28428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IN"/>
  <c:style val="7"/>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800" b="1" i="0" baseline="0">
                <a:effectLst/>
              </a:rPr>
              <a:t>Heidke Skill Score (HSS)</a:t>
            </a: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400" b="1" i="0" u="none" strike="noStrike" baseline="0"/>
              <a:t>(Annual)</a:t>
            </a:r>
            <a:endParaRPr lang="en-IN" sz="1400">
              <a:effectLst/>
            </a:endParaRPr>
          </a:p>
        </c:rich>
      </c:tx>
      <c:spPr>
        <a:noFill/>
        <a:ln>
          <a:noFill/>
        </a:ln>
        <a:effectLst/>
      </c:spPr>
    </c:title>
    <c:plotArea>
      <c:layout/>
      <c:barChart>
        <c:barDir val="col"/>
        <c:grouping val="clustered"/>
        <c:ser>
          <c:idx val="0"/>
          <c:order val="0"/>
          <c:tx>
            <c:strRef>
              <c:f>YEARWISE_PC!$B$35</c:f>
              <c:strCache>
                <c:ptCount val="1"/>
                <c:pt idx="0">
                  <c:v>HSS</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44450" cap="rnd">
                <a:solidFill>
                  <a:schemeClr val="accent5"/>
                </a:solidFill>
                <a:prstDash val="sysDot"/>
              </a:ln>
              <a:effectLst/>
            </c:spPr>
            <c:trendlineType val="poly"/>
            <c:order val="2"/>
          </c:trendline>
          <c:cat>
            <c:numRef>
              <c:f>YEARWISE_PC!$A$36:$A$46</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YEARWISE_PC!$B$36:$B$46</c:f>
              <c:numCache>
                <c:formatCode>0.00</c:formatCode>
                <c:ptCount val="11"/>
                <c:pt idx="0">
                  <c:v>0.56666666666666676</c:v>
                </c:pt>
                <c:pt idx="1">
                  <c:v>0.60000000000000064</c:v>
                </c:pt>
                <c:pt idx="2">
                  <c:v>0.25</c:v>
                </c:pt>
                <c:pt idx="3">
                  <c:v>0.39090909090909243</c:v>
                </c:pt>
                <c:pt idx="4">
                  <c:v>0.56666666666666654</c:v>
                </c:pt>
                <c:pt idx="5">
                  <c:v>0.5</c:v>
                </c:pt>
                <c:pt idx="6">
                  <c:v>0.55000000000000004</c:v>
                </c:pt>
                <c:pt idx="7">
                  <c:v>0.6400000000000019</c:v>
                </c:pt>
                <c:pt idx="8">
                  <c:v>0.58333333333333326</c:v>
                </c:pt>
                <c:pt idx="9">
                  <c:v>0.75000000000000189</c:v>
                </c:pt>
                <c:pt idx="10">
                  <c:v>0.790909090909093</c:v>
                </c:pt>
              </c:numCache>
            </c:numRef>
          </c:val>
          <c:extLst xmlns:c16r2="http://schemas.microsoft.com/office/drawing/2015/06/chart">
            <c:ext xmlns:c16="http://schemas.microsoft.com/office/drawing/2014/chart" uri="{C3380CC4-5D6E-409C-BE32-E72D297353CC}">
              <c16:uniqueId val="{00000001-BCE4-40E7-AE86-573FAD2DFF39}"/>
            </c:ext>
          </c:extLst>
        </c:ser>
        <c:axId val="99559680"/>
        <c:axId val="99579776"/>
      </c:barChart>
      <c:catAx>
        <c:axId val="99559680"/>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YEAR</a:t>
                </a:r>
                <a:endParaRPr lang="en-IN"/>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579776"/>
        <c:crosses val="autoZero"/>
        <c:auto val="1"/>
        <c:lblAlgn val="ctr"/>
        <c:lblOffset val="100"/>
      </c:catAx>
      <c:valAx>
        <c:axId val="99579776"/>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HSS</a:t>
                </a:r>
              </a:p>
            </c:rich>
          </c:tx>
          <c:spPr>
            <a:noFill/>
            <a:ln>
              <a:noFill/>
            </a:ln>
            <a:effectLst/>
          </c:spPr>
        </c:title>
        <c:numFmt formatCode="0.00"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55968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IN"/>
  <c:style val="7"/>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b="1" i="0" baseline="0">
                <a:effectLst/>
              </a:rPr>
              <a:t>Percentage Correct (PC)</a:t>
            </a: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400" b="1" i="0" u="none" strike="noStrike" baseline="0"/>
              <a:t>(Winter Season)</a:t>
            </a:r>
            <a:r>
              <a:rPr lang="en-US" sz="1800" b="1" i="0" baseline="0">
                <a:effectLst/>
              </a:rPr>
              <a:t> </a:t>
            </a:r>
            <a:endParaRPr lang="en-IN" b="1">
              <a:effectLst/>
            </a:endParaRPr>
          </a:p>
        </c:rich>
      </c:tx>
      <c:spPr>
        <a:noFill/>
        <a:ln>
          <a:noFill/>
        </a:ln>
        <a:effectLst/>
      </c:spPr>
    </c:title>
    <c:plotArea>
      <c:layout/>
      <c:barChart>
        <c:barDir val="col"/>
        <c:grouping val="clustered"/>
        <c:ser>
          <c:idx val="0"/>
          <c:order val="0"/>
          <c:tx>
            <c:strRef>
              <c:f>' PARAMETERS FOR WINTER'!$B$1</c:f>
              <c:strCache>
                <c:ptCount val="1"/>
                <c:pt idx="0">
                  <c:v>PC</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38100" cap="rnd">
                <a:solidFill>
                  <a:schemeClr val="accent5"/>
                </a:solidFill>
                <a:prstDash val="sysDot"/>
              </a:ln>
              <a:effectLst/>
            </c:spPr>
            <c:trendlineType val="poly"/>
            <c:order val="2"/>
          </c:trendline>
          <c:cat>
            <c:numRef>
              <c:f>' PARAMETERS FOR WINTER'!$A$2:$A$12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 PARAMETERS FOR WINTER'!$B$2:$B$12</c:f>
              <c:numCache>
                <c:formatCode>General</c:formatCode>
                <c:ptCount val="11"/>
                <c:pt idx="0">
                  <c:v>84</c:v>
                </c:pt>
                <c:pt idx="1">
                  <c:v>95</c:v>
                </c:pt>
                <c:pt idx="2">
                  <c:v>87</c:v>
                </c:pt>
                <c:pt idx="3">
                  <c:v>75</c:v>
                </c:pt>
                <c:pt idx="4">
                  <c:v>83</c:v>
                </c:pt>
                <c:pt idx="5">
                  <c:v>93</c:v>
                </c:pt>
                <c:pt idx="6">
                  <c:v>99</c:v>
                </c:pt>
                <c:pt idx="7">
                  <c:v>97</c:v>
                </c:pt>
                <c:pt idx="8">
                  <c:v>85</c:v>
                </c:pt>
                <c:pt idx="9">
                  <c:v>100</c:v>
                </c:pt>
                <c:pt idx="10">
                  <c:v>98</c:v>
                </c:pt>
              </c:numCache>
            </c:numRef>
          </c:val>
          <c:extLst xmlns:c16r2="http://schemas.microsoft.com/office/drawing/2015/06/chart">
            <c:ext xmlns:c16="http://schemas.microsoft.com/office/drawing/2014/chart" uri="{C3380CC4-5D6E-409C-BE32-E72D297353CC}">
              <c16:uniqueId val="{00000001-CE95-45CA-B46B-6E29EB591423}"/>
            </c:ext>
          </c:extLst>
        </c:ser>
        <c:gapWidth val="219"/>
        <c:overlap val="-27"/>
        <c:axId val="99658752"/>
        <c:axId val="99718272"/>
      </c:barChart>
      <c:catAx>
        <c:axId val="99658752"/>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layout>
            <c:manualLayout>
              <c:xMode val="edge"/>
              <c:yMode val="edge"/>
              <c:x val="0.47584601924759545"/>
              <c:y val="0.88793963254593455"/>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718272"/>
        <c:crosses val="autoZero"/>
        <c:auto val="1"/>
        <c:lblAlgn val="ctr"/>
        <c:lblOffset val="100"/>
      </c:catAx>
      <c:valAx>
        <c:axId val="9971827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Correct</a:t>
                </a:r>
                <a:r>
                  <a:rPr lang="en-US" baseline="0"/>
                  <a:t> (%)</a:t>
                </a:r>
                <a:endParaRPr lang="en-US"/>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65875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IN"/>
  <c:style val="7"/>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1"/>
              <a:t>Probability of Detection (POD)</a:t>
            </a:r>
          </a:p>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t>(Winter Season)</a:t>
            </a:r>
            <a:r>
              <a:rPr lang="en-IN" sz="1800" b="1"/>
              <a:t> </a:t>
            </a:r>
          </a:p>
        </c:rich>
      </c:tx>
      <c:spPr>
        <a:noFill/>
        <a:ln>
          <a:noFill/>
        </a:ln>
        <a:effectLst/>
      </c:spPr>
    </c:title>
    <c:plotArea>
      <c:layout/>
      <c:barChart>
        <c:barDir val="col"/>
        <c:grouping val="clustered"/>
        <c:ser>
          <c:idx val="0"/>
          <c:order val="0"/>
          <c:tx>
            <c:strRef>
              <c:f>' PARAMETERS FOR WINTER'!$L$1</c:f>
              <c:strCache>
                <c:ptCount val="1"/>
                <c:pt idx="0">
                  <c:v>POD</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38100" cap="rnd">
                <a:solidFill>
                  <a:schemeClr val="accent5"/>
                </a:solidFill>
                <a:prstDash val="sysDot"/>
              </a:ln>
              <a:effectLst/>
            </c:spPr>
            <c:trendlineType val="poly"/>
            <c:order val="2"/>
          </c:trendline>
          <c:cat>
            <c:numRef>
              <c:f>' PARAMETERS FOR WINTER'!$K$2:$K$12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 PARAMETERS FOR WINTER'!$L$2:$L$12</c:f>
              <c:numCache>
                <c:formatCode>General</c:formatCode>
                <c:ptCount val="11"/>
                <c:pt idx="0">
                  <c:v>0.8</c:v>
                </c:pt>
                <c:pt idx="1">
                  <c:v>0.8</c:v>
                </c:pt>
                <c:pt idx="2">
                  <c:v>0.35000000000000031</c:v>
                </c:pt>
                <c:pt idx="3">
                  <c:v>0.4</c:v>
                </c:pt>
                <c:pt idx="4">
                  <c:v>0.75000000000000255</c:v>
                </c:pt>
                <c:pt idx="5">
                  <c:v>0.8</c:v>
                </c:pt>
                <c:pt idx="6">
                  <c:v>1</c:v>
                </c:pt>
                <c:pt idx="7">
                  <c:v>1</c:v>
                </c:pt>
                <c:pt idx="8">
                  <c:v>0.95000000000000062</c:v>
                </c:pt>
                <c:pt idx="9">
                  <c:v>1</c:v>
                </c:pt>
                <c:pt idx="10">
                  <c:v>0.75000000000000255</c:v>
                </c:pt>
              </c:numCache>
            </c:numRef>
          </c:val>
          <c:extLst xmlns:c16r2="http://schemas.microsoft.com/office/drawing/2015/06/chart">
            <c:ext xmlns:c16="http://schemas.microsoft.com/office/drawing/2014/chart" uri="{C3380CC4-5D6E-409C-BE32-E72D297353CC}">
              <c16:uniqueId val="{00000001-988E-4160-B945-9305559283A2}"/>
            </c:ext>
          </c:extLst>
        </c:ser>
        <c:gapWidth val="219"/>
        <c:overlap val="-27"/>
        <c:axId val="101049472"/>
        <c:axId val="101134336"/>
      </c:barChart>
      <c:catAx>
        <c:axId val="101049472"/>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134336"/>
        <c:crosses val="autoZero"/>
        <c:auto val="1"/>
        <c:lblAlgn val="ctr"/>
        <c:lblOffset val="100"/>
      </c:catAx>
      <c:valAx>
        <c:axId val="101134336"/>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POD</a:t>
                </a:r>
                <a:endParaRPr lang="en-IN"/>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04947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0E9A7B-447C-47FB-BC74-0AA802C7D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33</Pages>
  <Words>7907</Words>
  <Characters>45072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Kuldeep Srivastava</dc:creator>
  <cp:keywords/>
  <dc:description/>
  <cp:lastModifiedBy>hp</cp:lastModifiedBy>
  <cp:revision>199</cp:revision>
  <dcterms:created xsi:type="dcterms:W3CDTF">2021-12-21T11:26:00Z</dcterms:created>
  <dcterms:modified xsi:type="dcterms:W3CDTF">2022-06-06T16:46:00Z</dcterms:modified>
</cp:coreProperties>
</file>