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F08" w:rsidRPr="00D20F08" w:rsidRDefault="00D20F08" w:rsidP="00D20F08">
      <w:pPr>
        <w:tabs>
          <w:tab w:val="left" w:pos="1200"/>
        </w:tabs>
        <w:spacing w:line="360" w:lineRule="auto"/>
        <w:jc w:val="center"/>
        <w:rPr>
          <w:rStyle w:val="A0"/>
          <w:rFonts w:ascii="Times New Roman" w:hAnsi="Times New Roman" w:cs="Times New Roman"/>
          <w:b/>
          <w:sz w:val="28"/>
          <w:szCs w:val="28"/>
        </w:rPr>
      </w:pPr>
      <w:r w:rsidRPr="00D20F08">
        <w:rPr>
          <w:rStyle w:val="A0"/>
          <w:rFonts w:ascii="Times New Roman" w:hAnsi="Times New Roman" w:cs="Times New Roman"/>
          <w:b/>
          <w:sz w:val="28"/>
          <w:szCs w:val="28"/>
        </w:rPr>
        <w:t>References</w:t>
      </w:r>
      <w:bookmarkStart w:id="0" w:name="_GoBack"/>
      <w:bookmarkEnd w:id="0"/>
    </w:p>
    <w:p w:rsidR="00D20F08" w:rsidRDefault="00D20F08" w:rsidP="00D20F08">
      <w:pPr>
        <w:ind w:left="720" w:hanging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>
        <w:rPr>
          <w:rFonts w:ascii="Times New Roman" w:hAnsi="Times New Roman" w:cs="Times New Roman"/>
          <w:sz w:val="24"/>
          <w:szCs w:val="24"/>
        </w:rPr>
        <w:t>Adagunodo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T.A., </w:t>
      </w:r>
      <w:proofErr w:type="spellStart"/>
      <w:r>
        <w:rPr>
          <w:rFonts w:ascii="Times New Roman" w:hAnsi="Times New Roman" w:cs="Times New Roman"/>
          <w:sz w:val="24"/>
          <w:szCs w:val="24"/>
        </w:rPr>
        <w:t>Sunmonu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L.A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Adeniji</w:t>
      </w:r>
      <w:proofErr w:type="spellEnd"/>
      <w:r>
        <w:rPr>
          <w:rFonts w:ascii="Times New Roman" w:hAnsi="Times New Roman" w:cs="Times New Roman"/>
          <w:sz w:val="24"/>
          <w:szCs w:val="24"/>
        </w:rPr>
        <w:t>, A.A. an Overview of Magnetic Method in Mineral Exploration [J].</w:t>
      </w:r>
      <w:r>
        <w:rPr>
          <w:rFonts w:ascii="Times New Roman" w:hAnsi="Times New Roman" w:cs="Times New Roman"/>
          <w:i/>
          <w:sz w:val="24"/>
          <w:szCs w:val="24"/>
        </w:rPr>
        <w:t xml:space="preserve"> Journal of Global Ecology and Environment </w:t>
      </w:r>
      <w:r>
        <w:rPr>
          <w:rFonts w:ascii="Times New Roman" w:hAnsi="Times New Roman" w:cs="Times New Roman"/>
          <w:sz w:val="24"/>
          <w:szCs w:val="24"/>
        </w:rPr>
        <w:t>(2015), 3(1): 13 – 28.</w:t>
      </w:r>
    </w:p>
    <w:p w:rsidR="00D20F08" w:rsidRDefault="00D20F08" w:rsidP="00D20F0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[2].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A.A.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Mallam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A. Investigating the Structures within the lower and upper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Basins, Nigeria, Using First Vertical Derivative, Analytical Signal and (CET) Center for Exploration Targeting Plug – in [J]. </w:t>
      </w:r>
      <w:r>
        <w:rPr>
          <w:rFonts w:ascii="Times New Roman" w:hAnsi="Times New Roman" w:cs="Times New Roman"/>
          <w:i/>
          <w:sz w:val="24"/>
          <w:szCs w:val="24"/>
        </w:rPr>
        <w:t xml:space="preserve">Earth Science </w:t>
      </w:r>
      <w:r>
        <w:rPr>
          <w:rFonts w:ascii="Times New Roman" w:hAnsi="Times New Roman" w:cs="Times New Roman"/>
          <w:sz w:val="24"/>
          <w:szCs w:val="24"/>
        </w:rPr>
        <w:t>(2013), 2(5): 104 – 112.</w:t>
      </w:r>
    </w:p>
    <w:p w:rsidR="00D20F08" w:rsidRDefault="00D20F08" w:rsidP="00D20F0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20F08" w:rsidRDefault="00D20F08" w:rsidP="00D20F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[3].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Andreasen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G.E.,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Zietz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I. Magnetic Fields for A 4 X 6 Prismatic Model [J] U. S.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Geological Survey Professional Paper 666, (1969).</w:t>
      </w:r>
    </w:p>
    <w:p w:rsidR="00D20F08" w:rsidRDefault="00D20F08" w:rsidP="00D20F08">
      <w:pPr>
        <w:ind w:left="720" w:hanging="720"/>
        <w:jc w:val="both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[4]. Barbosa V.C, Silva J.B, Medeiros W.E. Stability analysis and improvement of structural index estimation in Euler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deconvolution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Geophysics (1999), 64(1):48-60.</w:t>
      </w:r>
    </w:p>
    <w:p w:rsidR="00D20F08" w:rsidRDefault="00D20F08" w:rsidP="00D20F0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[5].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Dawam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P. D. The geography of Abuja federal capital territory (2000). Famous.</w:t>
      </w:r>
    </w:p>
    <w:p w:rsidR="00D20F08" w:rsidRDefault="00D20F08" w:rsidP="00D20F0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[6]. </w:t>
      </w:r>
      <w:proofErr w:type="spellStart"/>
      <w:r>
        <w:rPr>
          <w:rFonts w:ascii="Times New Roman" w:hAnsi="Times New Roman" w:cs="Times New Roman"/>
          <w:sz w:val="24"/>
          <w:szCs w:val="24"/>
        </w:rPr>
        <w:t>Elkhateeb</w:t>
      </w:r>
      <w:proofErr w:type="spellEnd"/>
      <w:r>
        <w:rPr>
          <w:rFonts w:ascii="Times New Roman" w:hAnsi="Times New Roman" w:cs="Times New Roman"/>
          <w:sz w:val="24"/>
          <w:szCs w:val="24"/>
        </w:rPr>
        <w:t>, O.S. Delineation Potential Gold Mineralization Zone in a Part of Central Eastern Desert, Egypt Using Airborne Magnetic and Radiometric data [J].</w:t>
      </w:r>
      <w:r>
        <w:rPr>
          <w:rFonts w:ascii="Times New Roman" w:hAnsi="Times New Roman" w:cs="Times New Roman"/>
          <w:i/>
          <w:sz w:val="24"/>
          <w:szCs w:val="24"/>
        </w:rPr>
        <w:t xml:space="preserve"> NRIAG Journal of Astronomy and Geophysics </w:t>
      </w:r>
      <w:r>
        <w:rPr>
          <w:rFonts w:ascii="Times New Roman" w:hAnsi="Times New Roman" w:cs="Times New Roman"/>
          <w:sz w:val="24"/>
          <w:szCs w:val="24"/>
        </w:rPr>
        <w:t>(2018)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55 – 70.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[7]. </w:t>
      </w:r>
      <w:proofErr w:type="spellStart"/>
      <w:r>
        <w:rPr>
          <w:rFonts w:ascii="Times New Roman" w:hAnsi="Times New Roman" w:cs="Times New Roman"/>
          <w:sz w:val="24"/>
          <w:szCs w:val="24"/>
        </w:rPr>
        <w:t>Gotan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B.J. Solid Minerals Exploration in Plateau State (Legislation, Difficulties and Framework Involved) [C]. A Paper Presented 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Nigeria Shippers Council, Jos Nigeria (2004).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[8]. </w:t>
      </w:r>
      <w:proofErr w:type="spellStart"/>
      <w:r>
        <w:rPr>
          <w:rFonts w:ascii="Times New Roman" w:hAnsi="Times New Roman" w:cs="Times New Roman"/>
          <w:sz w:val="24"/>
          <w:szCs w:val="24"/>
        </w:rPr>
        <w:t>Gyang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Chollom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S.G. An Overview of Mineral Resources Development in Nigeria: Problems and Prospects [J]. Continental Journal Sustainable Development (2010), 1, 23 – 31. 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[9]. </w:t>
      </w:r>
      <w:proofErr w:type="spellStart"/>
      <w:r>
        <w:rPr>
          <w:rFonts w:ascii="Times New Roman" w:hAnsi="Times New Roman" w:cs="Times New Roman"/>
          <w:sz w:val="24"/>
          <w:szCs w:val="24"/>
        </w:rPr>
        <w:t>Jesperson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A. Aeromagnetic Interpretation of Globe-Miami Copper District, Gila and Pinal Counties, Arizona. Geology Survey Research [R], U.S Geological Survey of Canada, Professional Paper D (1964), 70 – 75. 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[10]. </w:t>
      </w:r>
      <w:proofErr w:type="spellStart"/>
      <w:r>
        <w:rPr>
          <w:rFonts w:ascii="Times New Roman" w:hAnsi="Times New Roman" w:cs="Times New Roman"/>
          <w:sz w:val="24"/>
          <w:szCs w:val="24"/>
        </w:rPr>
        <w:t>Okpanachi</w:t>
      </w:r>
      <w:proofErr w:type="spellEnd"/>
      <w:r>
        <w:rPr>
          <w:rFonts w:ascii="Times New Roman" w:hAnsi="Times New Roman" w:cs="Times New Roman"/>
          <w:sz w:val="24"/>
          <w:szCs w:val="24"/>
        </w:rPr>
        <w:t>, U.M. Economics of the Solid Minerals Market [c]. Paper Presented at the Nigeria Shippers Council Seminar on “Solid Mineral Exploration and Exploitation”, Jos, Nigeria (2004).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20F08" w:rsidRDefault="00D20F08" w:rsidP="00D20F08">
      <w:pPr>
        <w:ind w:left="720" w:hanging="720"/>
        <w:jc w:val="both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[11].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Olugboye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O. "Report on the Preliminary Hydrogeological Investigation of FCT Abuja [R]." </w:t>
      </w:r>
      <w:r>
        <w:rPr>
          <w:i/>
          <w:iCs/>
        </w:rPr>
        <w:t>Federal Department of water Resources</w:t>
      </w:r>
      <w:r>
        <w:t> 4 (1977).</w:t>
      </w:r>
    </w:p>
    <w:p w:rsidR="00D20F08" w:rsidRDefault="00D20F08" w:rsidP="00D20F08">
      <w:pPr>
        <w:ind w:left="720" w:hanging="720"/>
        <w:jc w:val="both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[12].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Oyawoye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M.O. The geology of the Nigerian Basement Complex—a survey of our present knowledge of them. Journal of Mining Geology and Metal. (1964), 1(2pp87-103):80-91.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[13]. Philips, J.D. Processing and Interpretation of Aeromagnetic Data for the Santa Crus Basin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Patahonia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Mountains Area South – Central Arizona [R]. U.S Geological Survey Open- file (1998). Arizona 02- 98. 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[14]. Reeves. C. Aeromagnetic Surveys principles, practice and interpretation. Published 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Geosoft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(2005), 3 - 5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[15]. Robert, J.H. Application of Magnetic and Electromagnetic Methods to Locate Buried Metal [R]. U.S Department of Interior, U.S Geological Survey, Open – File Report (2003), 03 – 317.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[16]. 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Shahverdi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Czaderski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Motavalli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M. Iron-based shape memory alloys for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prestressed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near-surface mounted strengthening of reinforced concrete beams [J]. Construction and Building Materials (2016), 112, 28-38.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[17]. </w:t>
      </w:r>
      <w:proofErr w:type="spellStart"/>
      <w:r>
        <w:rPr>
          <w:rFonts w:ascii="Times New Roman" w:hAnsi="Times New Roman" w:cs="Times New Roman"/>
          <w:sz w:val="24"/>
          <w:szCs w:val="24"/>
        </w:rPr>
        <w:t>Ugwu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S.A., </w:t>
      </w:r>
      <w:proofErr w:type="spellStart"/>
      <w:r>
        <w:rPr>
          <w:rFonts w:ascii="Times New Roman" w:hAnsi="Times New Roman" w:cs="Times New Roman"/>
          <w:sz w:val="24"/>
          <w:szCs w:val="24"/>
        </w:rPr>
        <w:t>Nwankwo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C.N., </w:t>
      </w:r>
      <w:proofErr w:type="spellStart"/>
      <w:r>
        <w:rPr>
          <w:rFonts w:ascii="Times New Roman" w:hAnsi="Times New Roman" w:cs="Times New Roman"/>
          <w:sz w:val="24"/>
          <w:szCs w:val="24"/>
        </w:rPr>
        <w:t>Umeanoh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D.C. Investigation of Subsurface Structures for the Evaluation of Hydrocarbon Potential Using Aeromagnetic Data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Mmaku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its </w:t>
      </w:r>
      <w:proofErr w:type="spellStart"/>
      <w:r>
        <w:rPr>
          <w:rFonts w:ascii="Times New Roman" w:hAnsi="Times New Roman" w:cs="Times New Roman"/>
          <w:sz w:val="24"/>
          <w:szCs w:val="24"/>
        </w:rPr>
        <w:t>Envrons</w:t>
      </w:r>
      <w:proofErr w:type="spellEnd"/>
      <w:r>
        <w:rPr>
          <w:rFonts w:ascii="Times New Roman" w:hAnsi="Times New Roman" w:cs="Times New Roman"/>
          <w:sz w:val="24"/>
          <w:szCs w:val="24"/>
        </w:rPr>
        <w:t>, South – East Nigeria [J]. Journal of Scientific and Engineering Research (2017). 4(9), 152 – 164.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[18].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Vacquier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V.,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Steenland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N.C., Henderson, R.G.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Zietz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I. Interpretation of aeromagnetic maps: Geological Society of America, Memoir (1951), 47.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20F08" w:rsidRDefault="00D20F08" w:rsidP="00D20F0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20F08" w:rsidRDefault="00D20F08" w:rsidP="00D20F0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20F08" w:rsidRDefault="00D20F08" w:rsidP="00D20F08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D10" w:rsidRDefault="00ED5D10"/>
    <w:sectPr w:rsidR="00ED5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8"/>
    <w:rsid w:val="00D20F08"/>
    <w:rsid w:val="00E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14AE8-3B6F-4090-A572-BE109074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uiPriority w:val="99"/>
    <w:rsid w:val="00D20F08"/>
    <w:rPr>
      <w:rFonts w:ascii="Minion Pro" w:hAnsi="Minion Pro" w:cs="Minion Pro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2021-08-10T05:34:00Z</dcterms:created>
  <dcterms:modified xsi:type="dcterms:W3CDTF">2021-08-10T05:34:00Z</dcterms:modified>
</cp:coreProperties>
</file>