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3372E" w14:textId="29B88C72" w:rsidR="0098492C" w:rsidRDefault="0098492C"/>
    <w:p w14:paraId="436CB3D5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1373ED">
        <w:rPr>
          <w:rFonts w:ascii="Times New Roman" w:hAnsi="Times New Roman" w:cs="Times New Roman"/>
          <w:sz w:val="24"/>
          <w:szCs w:val="24"/>
        </w:rPr>
        <w:t>Piotr Godek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1373ED">
        <w:rPr>
          <w:rFonts w:ascii="Times New Roman" w:hAnsi="Times New Roman" w:cs="Times New Roman"/>
          <w:sz w:val="24"/>
          <w:szCs w:val="24"/>
        </w:rPr>
        <w:t>, Michał Guzek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Pr="001373ED">
        <w:rPr>
          <w:rFonts w:ascii="Times New Roman" w:hAnsi="Times New Roman" w:cs="Times New Roman"/>
          <w:sz w:val="24"/>
          <w:szCs w:val="24"/>
        </w:rPr>
        <w:t xml:space="preserve">, Jakub </w:t>
      </w:r>
      <w:proofErr w:type="spellStart"/>
      <w:r w:rsidRPr="001373ED">
        <w:rPr>
          <w:rFonts w:ascii="Times New Roman" w:hAnsi="Times New Roman" w:cs="Times New Roman"/>
          <w:sz w:val="24"/>
          <w:szCs w:val="24"/>
        </w:rPr>
        <w:t>Przychodzeń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C3BCFAA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</w:p>
    <w:p w14:paraId="5D9A8C11" w14:textId="36201E01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71A80">
        <w:rPr>
          <w:rFonts w:ascii="Times New Roman" w:hAnsi="Times New Roman" w:cs="Times New Roman"/>
          <w:sz w:val="24"/>
          <w:szCs w:val="24"/>
          <w:lang w:val="en-GB"/>
        </w:rPr>
        <w:t xml:space="preserve">1) </w:t>
      </w:r>
      <w:r w:rsidRPr="001373ED">
        <w:rPr>
          <w:rFonts w:ascii="Times New Roman" w:hAnsi="Times New Roman" w:cs="Times New Roman"/>
          <w:sz w:val="24"/>
          <w:szCs w:val="24"/>
          <w:lang w:val="en-GB"/>
        </w:rPr>
        <w:t xml:space="preserve">Corresponding author: Piotr </w:t>
      </w:r>
      <w:proofErr w:type="spellStart"/>
      <w:r w:rsidRPr="001373ED">
        <w:rPr>
          <w:rFonts w:ascii="Times New Roman" w:hAnsi="Times New Roman" w:cs="Times New Roman"/>
          <w:sz w:val="24"/>
          <w:szCs w:val="24"/>
          <w:lang w:val="en-GB"/>
        </w:rPr>
        <w:t>Godek</w:t>
      </w:r>
      <w:proofErr w:type="spellEnd"/>
      <w:r w:rsidR="003A3D7E">
        <w:rPr>
          <w:rFonts w:ascii="Times New Roman" w:hAnsi="Times New Roman" w:cs="Times New Roman"/>
          <w:sz w:val="24"/>
          <w:szCs w:val="24"/>
          <w:lang w:val="en-GB"/>
        </w:rPr>
        <w:t xml:space="preserve"> – preparation of publication</w:t>
      </w:r>
    </w:p>
    <w:p w14:paraId="0CFC43D1" w14:textId="77777777" w:rsidR="0098492C" w:rsidRPr="00771A80" w:rsidRDefault="0098492C" w:rsidP="009849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71A80">
        <w:rPr>
          <w:rFonts w:ascii="Times New Roman" w:hAnsi="Times New Roman" w:cs="Times New Roman"/>
          <w:sz w:val="24"/>
          <w:szCs w:val="24"/>
          <w:lang w:val="en-GB"/>
        </w:rPr>
        <w:t xml:space="preserve">Sutherland Medical </w:t>
      </w:r>
      <w:proofErr w:type="spellStart"/>
      <w:r w:rsidRPr="00771A80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771A80">
        <w:rPr>
          <w:rFonts w:ascii="Times New Roman" w:hAnsi="Times New Roman" w:cs="Times New Roman"/>
          <w:sz w:val="24"/>
          <w:szCs w:val="24"/>
          <w:lang w:val="en-GB"/>
        </w:rPr>
        <w:t>, Warszawa</w:t>
      </w:r>
    </w:p>
    <w:p w14:paraId="44C26205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1373ED">
        <w:rPr>
          <w:rFonts w:ascii="Times New Roman" w:hAnsi="Times New Roman" w:cs="Times New Roman"/>
          <w:sz w:val="24"/>
          <w:szCs w:val="24"/>
        </w:rPr>
        <w:t>Al. Stanów Zjednoczonych 32/14</w:t>
      </w:r>
    </w:p>
    <w:p w14:paraId="70374363" w14:textId="77777777" w:rsidR="0098492C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1373ED">
        <w:rPr>
          <w:rFonts w:ascii="Times New Roman" w:hAnsi="Times New Roman" w:cs="Times New Roman"/>
          <w:sz w:val="24"/>
          <w:szCs w:val="24"/>
        </w:rPr>
        <w:t>04-036 Warszawa</w:t>
      </w:r>
    </w:p>
    <w:p w14:paraId="13212A8C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Poland</w:t>
      </w:r>
    </w:p>
    <w:p w14:paraId="7A6A00D1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1373ED">
        <w:rPr>
          <w:rFonts w:ascii="Times New Roman" w:hAnsi="Times New Roman" w:cs="Times New Roman"/>
          <w:sz w:val="24"/>
          <w:szCs w:val="24"/>
        </w:rPr>
        <w:t>Tel: +48 602 679 503</w:t>
      </w:r>
    </w:p>
    <w:p w14:paraId="4FAE4876" w14:textId="77777777" w:rsidR="0098492C" w:rsidRPr="00771A80" w:rsidRDefault="0098492C" w:rsidP="0098492C">
      <w:pPr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  <w:r w:rsidRPr="00771A80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4" w:history="1">
        <w:r w:rsidRPr="00771A80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piotrgodek.smc@gmail.com</w:t>
        </w:r>
      </w:hyperlink>
    </w:p>
    <w:p w14:paraId="6C1EBE7E" w14:textId="77777777" w:rsidR="0098492C" w:rsidRPr="00771A80" w:rsidRDefault="0098492C" w:rsidP="0098492C">
      <w:pPr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</w:p>
    <w:p w14:paraId="571676A9" w14:textId="7F8BB1F9" w:rsidR="003A3D7E" w:rsidRDefault="0098492C" w:rsidP="0098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3D7E" w:rsidRPr="003A3D7E">
        <w:rPr>
          <w:rFonts w:ascii="Times New Roman" w:hAnsi="Times New Roman" w:cs="Times New Roman"/>
          <w:sz w:val="24"/>
          <w:szCs w:val="24"/>
        </w:rPr>
        <w:t xml:space="preserve">Michał Guzek, Jakub </w:t>
      </w:r>
      <w:proofErr w:type="spellStart"/>
      <w:r w:rsidR="003A3D7E" w:rsidRPr="003A3D7E">
        <w:rPr>
          <w:rFonts w:ascii="Times New Roman" w:hAnsi="Times New Roman" w:cs="Times New Roman"/>
          <w:sz w:val="24"/>
          <w:szCs w:val="24"/>
        </w:rPr>
        <w:t>Przychodzeń</w:t>
      </w:r>
      <w:proofErr w:type="spellEnd"/>
      <w:r w:rsidR="003A3D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A3D7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3A3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7E">
        <w:rPr>
          <w:rFonts w:ascii="Times New Roman" w:hAnsi="Times New Roman" w:cs="Times New Roman"/>
          <w:sz w:val="24"/>
          <w:szCs w:val="24"/>
        </w:rPr>
        <w:t>concept</w:t>
      </w:r>
      <w:proofErr w:type="spellEnd"/>
    </w:p>
    <w:p w14:paraId="727EC9A1" w14:textId="46D0E60E" w:rsidR="0098492C" w:rsidRDefault="0098492C" w:rsidP="0098492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Arenamed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</w:t>
      </w:r>
    </w:p>
    <w:p w14:paraId="050A0806" w14:textId="77777777" w:rsidR="0098492C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87463E">
        <w:rPr>
          <w:rFonts w:ascii="Times New Roman" w:hAnsi="Times New Roman" w:cs="Times New Roman"/>
          <w:sz w:val="24"/>
          <w:szCs w:val="24"/>
        </w:rPr>
        <w:t>Rotmistrza Witolda Pileckiego 122,</w:t>
      </w:r>
    </w:p>
    <w:p w14:paraId="6CE27C42" w14:textId="77777777" w:rsidR="0098492C" w:rsidRDefault="0098492C" w:rsidP="0098492C">
      <w:pPr>
        <w:rPr>
          <w:rFonts w:ascii="Times New Roman" w:hAnsi="Times New Roman" w:cs="Times New Roman"/>
          <w:sz w:val="24"/>
          <w:szCs w:val="24"/>
        </w:rPr>
      </w:pPr>
      <w:r w:rsidRPr="0087463E">
        <w:rPr>
          <w:rFonts w:ascii="Times New Roman" w:hAnsi="Times New Roman" w:cs="Times New Roman"/>
          <w:sz w:val="24"/>
          <w:szCs w:val="24"/>
        </w:rPr>
        <w:t>02-781 Warszawa</w:t>
      </w:r>
    </w:p>
    <w:p w14:paraId="47C5E504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Poland</w:t>
      </w:r>
    </w:p>
    <w:p w14:paraId="27F0B5C0" w14:textId="4C44279D" w:rsidR="0098492C" w:rsidRDefault="0098492C"/>
    <w:p w14:paraId="6DB08667" w14:textId="28210B7D" w:rsidR="0098492C" w:rsidRDefault="0098492C"/>
    <w:p w14:paraId="40C6F80B" w14:textId="4DB4C0C6" w:rsidR="0098492C" w:rsidRDefault="0098492C" w:rsidP="00984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Publication introduces a new concept of </w:t>
      </w:r>
      <w:r w:rsidRPr="001373ED">
        <w:rPr>
          <w:rFonts w:ascii="Times New Roman" w:hAnsi="Times New Roman" w:cs="Times New Roman"/>
          <w:sz w:val="24"/>
          <w:szCs w:val="24"/>
          <w:lang w:val="en-GB"/>
        </w:rPr>
        <w:t xml:space="preserve">rehabilitation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after whiplash </w:t>
      </w:r>
      <w:r>
        <w:rPr>
          <w:rFonts w:ascii="Times New Roman" w:hAnsi="Times New Roman" w:cs="Times New Roman"/>
          <w:sz w:val="24"/>
          <w:szCs w:val="24"/>
          <w:lang w:val="en-GB"/>
        </w:rPr>
        <w:t>injuries based on own clinical preliminary observations. The aim of proposed algorithm is desensitization process of the nervous system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, preventing wrong pattern of neck mobility and </w:t>
      </w:r>
      <w:proofErr w:type="spellStart"/>
      <w:r w:rsidR="00FC626F">
        <w:rPr>
          <w:rFonts w:ascii="Times New Roman" w:hAnsi="Times New Roman" w:cs="Times New Roman"/>
          <w:sz w:val="24"/>
          <w:szCs w:val="24"/>
          <w:lang w:val="en-GB"/>
        </w:rPr>
        <w:t>kinetophobia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possibly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normalisation of brain perfusion by gentle stimulation of mechanoreceptors located in </w:t>
      </w:r>
      <w:proofErr w:type="spellStart"/>
      <w:r w:rsidRPr="001373ED">
        <w:rPr>
          <w:rFonts w:ascii="Times New Roman" w:hAnsi="Times New Roman" w:cs="Times New Roman"/>
          <w:sz w:val="24"/>
          <w:szCs w:val="24"/>
          <w:lang w:val="en-GB"/>
        </w:rPr>
        <w:t>cranio</w:t>
      </w:r>
      <w:proofErr w:type="spellEnd"/>
      <w:r w:rsidRPr="001373ED">
        <w:rPr>
          <w:rFonts w:ascii="Times New Roman" w:hAnsi="Times New Roman" w:cs="Times New Roman"/>
          <w:sz w:val="24"/>
          <w:szCs w:val="24"/>
          <w:lang w:val="en-GB"/>
        </w:rPr>
        <w:t xml:space="preserve"> - cervical junction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(CCJ)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The main task for the patient is to restore </w:t>
      </w:r>
      <w:r w:rsidRPr="001373ED">
        <w:rPr>
          <w:rFonts w:ascii="Times New Roman" w:hAnsi="Times New Roman" w:cs="Times New Roman"/>
          <w:sz w:val="24"/>
          <w:szCs w:val="24"/>
          <w:lang w:val="en-GB"/>
        </w:rPr>
        <w:t>Zero Point Head Position (ZPHP)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 which turned to be strong promotor of </w:t>
      </w:r>
      <w:r w:rsidR="00FC626F" w:rsidRPr="001373ED">
        <w:rPr>
          <w:rFonts w:ascii="Times New Roman" w:hAnsi="Times New Roman" w:cs="Times New Roman"/>
          <w:sz w:val="24"/>
          <w:szCs w:val="24"/>
          <w:lang w:val="en-GB"/>
        </w:rPr>
        <w:t xml:space="preserve">valid 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>somatosensory output from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 suboccipital area and powerful </w:t>
      </w:r>
      <w:r w:rsidR="00FC626F" w:rsidRPr="00FC626F">
        <w:rPr>
          <w:rFonts w:ascii="Times New Roman" w:hAnsi="Times New Roman" w:cs="Times New Roman"/>
          <w:sz w:val="24"/>
          <w:szCs w:val="24"/>
          <w:lang w:val="en-GB"/>
        </w:rPr>
        <w:t>ordering factor for abnormal muscle tension</w:t>
      </w:r>
      <w:r w:rsidR="00FC626F">
        <w:rPr>
          <w:rFonts w:ascii="Times New Roman" w:hAnsi="Times New Roman" w:cs="Times New Roman"/>
          <w:sz w:val="24"/>
          <w:szCs w:val="24"/>
          <w:lang w:val="en-GB"/>
        </w:rPr>
        <w:t xml:space="preserve"> usually met after whiplash injury.</w:t>
      </w:r>
    </w:p>
    <w:p w14:paraId="2A544BFD" w14:textId="7EF3FD80" w:rsidR="003A3D7E" w:rsidRDefault="003A3D7E" w:rsidP="009849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1511A79" w14:textId="2529DCBC" w:rsidR="003A3D7E" w:rsidRPr="001373ED" w:rsidRDefault="003A3D7E" w:rsidP="00984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Authors declare no conflict of interest, no grants, no payments from any sources or other sponsors.</w:t>
      </w:r>
    </w:p>
    <w:p w14:paraId="2C26A087" w14:textId="77777777" w:rsidR="0098492C" w:rsidRPr="001373ED" w:rsidRDefault="0098492C" w:rsidP="009849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6C28DCF" w14:textId="77777777" w:rsidR="0098492C" w:rsidRPr="0098492C" w:rsidRDefault="0098492C">
      <w:pPr>
        <w:rPr>
          <w:lang w:val="en-GB"/>
        </w:rPr>
      </w:pPr>
    </w:p>
    <w:sectPr w:rsidR="0098492C" w:rsidRPr="00984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C"/>
    <w:rsid w:val="00297D34"/>
    <w:rsid w:val="003A3D7E"/>
    <w:rsid w:val="0098492C"/>
    <w:rsid w:val="00BB5353"/>
    <w:rsid w:val="00C71A8E"/>
    <w:rsid w:val="00C76D9D"/>
    <w:rsid w:val="00CB0FFE"/>
    <w:rsid w:val="00D93BCF"/>
    <w:rsid w:val="00F442F1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3A73"/>
  <w15:chartTrackingRefBased/>
  <w15:docId w15:val="{98F4DFF9-BEBB-4455-B3B5-116913B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godek.smc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3</cp:revision>
  <dcterms:created xsi:type="dcterms:W3CDTF">2020-11-29T16:23:00Z</dcterms:created>
  <dcterms:modified xsi:type="dcterms:W3CDTF">2020-11-29T16:59:00Z</dcterms:modified>
</cp:coreProperties>
</file>