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865C" w14:textId="3DA5AC83" w:rsidR="00BF7C16" w:rsidRDefault="00BF7C16">
      <w:pPr>
        <w:rPr>
          <w:lang w:val="en-US"/>
        </w:rPr>
      </w:pPr>
    </w:p>
    <w:p w14:paraId="525BD2B8" w14:textId="77777777" w:rsidR="00047235" w:rsidRPr="00E43CDB" w:rsidRDefault="00047235" w:rsidP="00047235">
      <w:pPr>
        <w:pStyle w:val="New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AFC4C5" w14:textId="77777777" w:rsidR="00047235" w:rsidRPr="00E43CDB" w:rsidRDefault="00047235" w:rsidP="00047235">
      <w:pPr>
        <w:pStyle w:val="Paragraph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C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Figure 1</w:t>
      </w:r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. Sampling locations of different populations of species considered in this study: </w:t>
      </w:r>
      <w:proofErr w:type="spellStart"/>
      <w:r w:rsidRPr="00E43CD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Amblyseius</w:t>
      </w:r>
      <w:proofErr w:type="spellEnd"/>
      <w:r w:rsidRPr="00E43CD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swirskii</w:t>
      </w:r>
      <w:proofErr w:type="spellEnd"/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 (Site 1, 2 and, 3), </w:t>
      </w:r>
      <w:proofErr w:type="spellStart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>Amblyseius</w:t>
      </w:r>
      <w:proofErr w:type="spellEnd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spp., </w:t>
      </w:r>
      <w:proofErr w:type="spellStart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>Euseius</w:t>
      </w:r>
      <w:proofErr w:type="spellEnd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>fustis</w:t>
      </w:r>
      <w:proofErr w:type="spellEnd"/>
      <w:r w:rsidRPr="00E43CD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(Site 1, 2, 3 and, 4), </w:t>
      </w:r>
      <w:proofErr w:type="spellStart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useius</w:t>
      </w:r>
      <w:proofErr w:type="spellEnd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43CDB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CDB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 (Site 1, 2 and, 3), </w:t>
      </w:r>
      <w:proofErr w:type="spellStart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>Iphiseius</w:t>
      </w:r>
      <w:proofErr w:type="spellEnd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>degenerans</w:t>
      </w:r>
      <w:proofErr w:type="spellEnd"/>
      <w:r w:rsidRPr="00E43CD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(Site 1, 2, 3 and, 4), </w:t>
      </w:r>
      <w:proofErr w:type="spellStart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arap</w:t>
      </w:r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>hytoseius</w:t>
      </w:r>
      <w:proofErr w:type="spellEnd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>horrifer</w:t>
      </w:r>
      <w:proofErr w:type="spellEnd"/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3CDB">
        <w:rPr>
          <w:rFonts w:ascii="Times New Roman" w:hAnsi="Times New Roman" w:cs="Times New Roman"/>
          <w:sz w:val="24"/>
          <w:szCs w:val="24"/>
          <w:lang w:val="en-US"/>
        </w:rPr>
        <w:t xml:space="preserve">(Site 2) </w:t>
      </w:r>
      <w:r w:rsidRPr="00E43C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and at last </w:t>
      </w:r>
      <w:proofErr w:type="spellStart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>Phytoseius</w:t>
      </w:r>
      <w:proofErr w:type="spellEnd"/>
      <w:r w:rsidRPr="00E43C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amba</w:t>
      </w:r>
      <w:r w:rsidRPr="00E43CD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(Site 1 and, 2)</w:t>
      </w:r>
    </w:p>
    <w:p w14:paraId="17D7F196" w14:textId="3F64EF8E" w:rsidR="00047235" w:rsidRDefault="00047235">
      <w:pPr>
        <w:rPr>
          <w:lang w:val="en-US"/>
        </w:rPr>
      </w:pPr>
    </w:p>
    <w:p w14:paraId="765F090C" w14:textId="53DC095B" w:rsidR="00AA72FF" w:rsidRDefault="00AA72FF">
      <w:pPr>
        <w:rPr>
          <w:lang w:val="en-US"/>
        </w:rPr>
      </w:pPr>
      <w:r w:rsidRPr="00AA72FF">
        <w:rPr>
          <w:rFonts w:eastAsiaTheme="minorHAnsi"/>
          <w:b/>
          <w:u w:val="single"/>
          <w:lang w:val="en-US" w:eastAsia="en-US"/>
        </w:rPr>
        <w:t>Figure 3.</w:t>
      </w:r>
      <w:r>
        <w:rPr>
          <w:lang w:val="en-US"/>
        </w:rPr>
        <w:t xml:space="preserve"> </w:t>
      </w:r>
      <w:r w:rsidRPr="00060E38">
        <w:rPr>
          <w:lang w:val="en-US"/>
        </w:rPr>
        <w:t xml:space="preserve">Dorsal shield of the female of </w:t>
      </w:r>
      <w:proofErr w:type="spellStart"/>
      <w:r w:rsidRPr="00060E38">
        <w:rPr>
          <w:i/>
          <w:iCs/>
          <w:lang w:val="en-US"/>
        </w:rPr>
        <w:t>Euseius</w:t>
      </w:r>
      <w:proofErr w:type="spellEnd"/>
      <w:r w:rsidRPr="00060E38">
        <w:rPr>
          <w:lang w:val="en-US"/>
        </w:rPr>
        <w:t xml:space="preserve"> </w:t>
      </w:r>
      <w:proofErr w:type="spellStart"/>
      <w:r w:rsidRPr="00060E38">
        <w:rPr>
          <w:i/>
          <w:lang w:val="en-US"/>
        </w:rPr>
        <w:t>congolensis</w:t>
      </w:r>
      <w:proofErr w:type="spellEnd"/>
      <w:r w:rsidRPr="00060E38">
        <w:rPr>
          <w:lang w:val="en-US"/>
        </w:rPr>
        <w:t xml:space="preserve"> sp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nov</w:t>
      </w:r>
      <w:r w:rsidRPr="00060E38">
        <w:rPr>
          <w:lang w:val="en-US"/>
        </w:rPr>
        <w:t>.</w:t>
      </w:r>
      <w:proofErr w:type="spellEnd"/>
      <w:r w:rsidRPr="00060E38">
        <w:rPr>
          <w:lang w:val="en-US"/>
        </w:rPr>
        <w:t xml:space="preserve"> (from the holotype)</w:t>
      </w:r>
    </w:p>
    <w:p w14:paraId="72DA8797" w14:textId="77777777" w:rsidR="00985846" w:rsidRDefault="00985846" w:rsidP="00985846">
      <w:pPr>
        <w:rPr>
          <w:lang w:val="en-US"/>
        </w:rPr>
      </w:pPr>
    </w:p>
    <w:p w14:paraId="3B5FC100" w14:textId="023F2081" w:rsidR="00AA72FF" w:rsidRDefault="00985846">
      <w:pPr>
        <w:rPr>
          <w:lang w:val="en-US"/>
        </w:rPr>
      </w:pPr>
      <w:r w:rsidRPr="00AA72FF">
        <w:rPr>
          <w:rFonts w:eastAsiaTheme="minorHAnsi"/>
          <w:b/>
          <w:u w:val="single"/>
          <w:lang w:val="en-US" w:eastAsia="en-US"/>
        </w:rPr>
        <w:t xml:space="preserve">Figure </w:t>
      </w:r>
      <w:r>
        <w:rPr>
          <w:rFonts w:eastAsiaTheme="minorHAnsi"/>
          <w:b/>
          <w:u w:val="single"/>
          <w:lang w:val="en-US" w:eastAsia="en-US"/>
        </w:rPr>
        <w:t>4</w:t>
      </w:r>
      <w:r w:rsidRPr="00AA72FF">
        <w:rPr>
          <w:rFonts w:eastAsiaTheme="minorHAnsi"/>
          <w:b/>
          <w:u w:val="single"/>
          <w:lang w:val="en-US" w:eastAsia="en-US"/>
        </w:rPr>
        <w:t>.</w:t>
      </w:r>
      <w:r>
        <w:rPr>
          <w:lang w:val="en-US"/>
        </w:rPr>
        <w:t xml:space="preserve"> </w:t>
      </w:r>
      <w:r w:rsidRPr="00060E38">
        <w:rPr>
          <w:lang w:val="en-US"/>
        </w:rPr>
        <w:t>Macrosetae of leg IV of the female of</w:t>
      </w:r>
      <w:r w:rsidRPr="00060E38">
        <w:rPr>
          <w:i/>
          <w:iCs/>
          <w:lang w:val="en-US"/>
        </w:rPr>
        <w:t xml:space="preserve"> </w:t>
      </w:r>
      <w:proofErr w:type="spellStart"/>
      <w:r w:rsidRPr="00060E38">
        <w:rPr>
          <w:i/>
          <w:iCs/>
          <w:lang w:val="en-US"/>
        </w:rPr>
        <w:t>Euseius</w:t>
      </w:r>
      <w:proofErr w:type="spellEnd"/>
      <w:r w:rsidRPr="00060E38">
        <w:rPr>
          <w:i/>
          <w:iCs/>
          <w:lang w:val="en-US"/>
        </w:rPr>
        <w:t xml:space="preserve"> </w:t>
      </w:r>
      <w:proofErr w:type="spellStart"/>
      <w:r w:rsidRPr="00060E38">
        <w:rPr>
          <w:i/>
          <w:lang w:val="en-US"/>
        </w:rPr>
        <w:t>congolensis</w:t>
      </w:r>
      <w:proofErr w:type="spellEnd"/>
      <w:r w:rsidRPr="00060E38">
        <w:rPr>
          <w:i/>
          <w:lang w:val="en-US"/>
        </w:rPr>
        <w:t xml:space="preserve"> </w:t>
      </w:r>
      <w:r w:rsidRPr="007603EC">
        <w:rPr>
          <w:lang w:val="en-US"/>
        </w:rPr>
        <w:t>sp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nov.</w:t>
      </w:r>
      <w:proofErr w:type="spellEnd"/>
      <w:r w:rsidRPr="00060E38">
        <w:rPr>
          <w:lang w:val="en-US"/>
        </w:rPr>
        <w:t xml:space="preserve"> </w:t>
      </w:r>
      <w:r w:rsidRPr="00D40B6D">
        <w:rPr>
          <w:lang w:val="en-US"/>
        </w:rPr>
        <w:t>(from the holotype)</w:t>
      </w:r>
    </w:p>
    <w:p w14:paraId="68C89A76" w14:textId="77777777" w:rsidR="00985846" w:rsidRDefault="00985846">
      <w:pPr>
        <w:rPr>
          <w:lang w:val="en-US"/>
        </w:rPr>
      </w:pPr>
    </w:p>
    <w:p w14:paraId="2377A1C6" w14:textId="722EA508" w:rsidR="00AA72FF" w:rsidRDefault="00AA72FF">
      <w:pPr>
        <w:rPr>
          <w:lang w:val="en-US"/>
        </w:rPr>
      </w:pPr>
      <w:r w:rsidRPr="00AA72FF">
        <w:rPr>
          <w:rFonts w:eastAsiaTheme="minorHAnsi"/>
          <w:b/>
          <w:u w:val="single"/>
          <w:lang w:val="en-US" w:eastAsia="en-US"/>
        </w:rPr>
        <w:t xml:space="preserve">Figure </w:t>
      </w:r>
      <w:r w:rsidR="00985846">
        <w:rPr>
          <w:rFonts w:eastAsiaTheme="minorHAnsi"/>
          <w:b/>
          <w:u w:val="single"/>
          <w:lang w:val="en-US" w:eastAsia="en-US"/>
        </w:rPr>
        <w:t>5</w:t>
      </w:r>
      <w:r w:rsidRPr="00AA72FF">
        <w:rPr>
          <w:rFonts w:eastAsiaTheme="minorHAnsi"/>
          <w:b/>
          <w:u w:val="single"/>
          <w:lang w:val="en-US" w:eastAsia="en-US"/>
        </w:rPr>
        <w:t>.</w:t>
      </w:r>
      <w:r>
        <w:rPr>
          <w:lang w:val="en-US"/>
        </w:rPr>
        <w:t xml:space="preserve"> </w:t>
      </w:r>
      <w:r w:rsidRPr="007603EC">
        <w:rPr>
          <w:lang w:val="en-US"/>
        </w:rPr>
        <w:t xml:space="preserve">Ventral shields of the female of </w:t>
      </w:r>
      <w:proofErr w:type="spellStart"/>
      <w:r w:rsidRPr="007603EC">
        <w:rPr>
          <w:i/>
          <w:iCs/>
          <w:lang w:val="en-US"/>
        </w:rPr>
        <w:t>Euseius</w:t>
      </w:r>
      <w:proofErr w:type="spellEnd"/>
      <w:r w:rsidRPr="007603EC">
        <w:rPr>
          <w:i/>
          <w:iCs/>
          <w:lang w:val="en-US"/>
        </w:rPr>
        <w:t xml:space="preserve"> </w:t>
      </w:r>
      <w:proofErr w:type="spellStart"/>
      <w:r w:rsidRPr="007603EC">
        <w:rPr>
          <w:i/>
          <w:lang w:val="en-US"/>
        </w:rPr>
        <w:t>congolensis</w:t>
      </w:r>
      <w:proofErr w:type="spellEnd"/>
      <w:r w:rsidRPr="007603EC">
        <w:rPr>
          <w:i/>
          <w:lang w:val="en-US"/>
        </w:rPr>
        <w:t xml:space="preserve"> </w:t>
      </w:r>
      <w:proofErr w:type="spellStart"/>
      <w:r w:rsidRPr="007603EC">
        <w:rPr>
          <w:lang w:val="en-US"/>
        </w:rPr>
        <w:t>sp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</w:t>
      </w:r>
      <w:r w:rsidRPr="007603EC">
        <w:rPr>
          <w:lang w:val="en-US"/>
        </w:rPr>
        <w:t>.</w:t>
      </w:r>
      <w:proofErr w:type="spellEnd"/>
      <w:r w:rsidRPr="007603EC">
        <w:rPr>
          <w:lang w:val="en-US"/>
        </w:rPr>
        <w:t xml:space="preserve"> (from the holotype)</w:t>
      </w:r>
    </w:p>
    <w:p w14:paraId="459BBCA7" w14:textId="02A12937" w:rsidR="00AA72FF" w:rsidRDefault="00AA72FF">
      <w:pPr>
        <w:rPr>
          <w:lang w:val="en-US"/>
        </w:rPr>
      </w:pPr>
    </w:p>
    <w:p w14:paraId="7BB6CE96" w14:textId="037EB3AC" w:rsidR="00AA72FF" w:rsidRDefault="00AA72FF">
      <w:pPr>
        <w:rPr>
          <w:lang w:val="en-US"/>
        </w:rPr>
      </w:pPr>
      <w:r w:rsidRPr="00AA72FF">
        <w:rPr>
          <w:rFonts w:eastAsiaTheme="minorHAnsi"/>
          <w:b/>
          <w:u w:val="single"/>
          <w:lang w:val="en-US" w:eastAsia="en-US"/>
        </w:rPr>
        <w:t xml:space="preserve">Figure </w:t>
      </w:r>
      <w:r w:rsidR="00985846">
        <w:rPr>
          <w:rFonts w:eastAsiaTheme="minorHAnsi"/>
          <w:b/>
          <w:u w:val="single"/>
          <w:lang w:val="en-US" w:eastAsia="en-US"/>
        </w:rPr>
        <w:t>6</w:t>
      </w:r>
      <w:r w:rsidRPr="00AA72FF">
        <w:rPr>
          <w:rFonts w:eastAsiaTheme="minorHAnsi"/>
          <w:b/>
          <w:u w:val="single"/>
          <w:lang w:val="en-US" w:eastAsia="en-US"/>
        </w:rPr>
        <w:t>.</w:t>
      </w:r>
      <w:r>
        <w:rPr>
          <w:lang w:val="en-US"/>
        </w:rPr>
        <w:t xml:space="preserve"> </w:t>
      </w:r>
      <w:r w:rsidRPr="00060E38">
        <w:rPr>
          <w:lang w:val="en-US"/>
        </w:rPr>
        <w:t xml:space="preserve">Calyx of spermatheca of the female of </w:t>
      </w:r>
      <w:proofErr w:type="spellStart"/>
      <w:r w:rsidRPr="00060E38">
        <w:rPr>
          <w:i/>
          <w:iCs/>
          <w:lang w:val="en-US"/>
        </w:rPr>
        <w:t>Euseius</w:t>
      </w:r>
      <w:proofErr w:type="spellEnd"/>
      <w:r w:rsidRPr="00060E38">
        <w:rPr>
          <w:i/>
          <w:iCs/>
          <w:lang w:val="en-US"/>
        </w:rPr>
        <w:t xml:space="preserve"> </w:t>
      </w:r>
      <w:proofErr w:type="spellStart"/>
      <w:r w:rsidRPr="00060E38">
        <w:rPr>
          <w:i/>
          <w:lang w:val="en-US"/>
        </w:rPr>
        <w:t>congolensis</w:t>
      </w:r>
      <w:proofErr w:type="spellEnd"/>
      <w:r w:rsidRPr="00060E38">
        <w:rPr>
          <w:i/>
          <w:lang w:val="en-US"/>
        </w:rPr>
        <w:t xml:space="preserve"> </w:t>
      </w:r>
      <w:r w:rsidRPr="007603EC">
        <w:rPr>
          <w:lang w:val="en-US"/>
        </w:rPr>
        <w:t>sp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nov.</w:t>
      </w:r>
      <w:proofErr w:type="spellEnd"/>
      <w:r w:rsidRPr="00060E38" w:rsidDel="003E0E1C">
        <w:rPr>
          <w:lang w:val="en-US"/>
        </w:rPr>
        <w:t xml:space="preserve"> </w:t>
      </w:r>
      <w:r w:rsidRPr="00060E38">
        <w:rPr>
          <w:lang w:val="en-US"/>
        </w:rPr>
        <w:t xml:space="preserve"> (from the holotype)</w:t>
      </w:r>
    </w:p>
    <w:sectPr w:rsidR="00AA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80C9A"/>
    <w:multiLevelType w:val="multilevel"/>
    <w:tmpl w:val="5E4CEE4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5C58C1"/>
    <w:multiLevelType w:val="hybridMultilevel"/>
    <w:tmpl w:val="249CB9A0"/>
    <w:lvl w:ilvl="0" w:tplc="89F273E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3BC8"/>
    <w:multiLevelType w:val="multilevel"/>
    <w:tmpl w:val="D0EC6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06"/>
    <w:rsid w:val="00047235"/>
    <w:rsid w:val="00756010"/>
    <w:rsid w:val="00985846"/>
    <w:rsid w:val="00AA72FF"/>
    <w:rsid w:val="00BF7C16"/>
    <w:rsid w:val="00C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67BE1"/>
  <w15:chartTrackingRefBased/>
  <w15:docId w15:val="{36A32E8B-A86B-384D-BFF3-5D3C6E6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06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6010"/>
    <w:pPr>
      <w:keepNext/>
      <w:keepLines/>
      <w:numPr>
        <w:numId w:val="5"/>
      </w:numPr>
      <w:spacing w:before="120" w:after="60" w:line="360" w:lineRule="auto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756010"/>
    <w:pPr>
      <w:numPr>
        <w:ilvl w:val="1"/>
        <w:numId w:val="6"/>
      </w:numPr>
      <w:spacing w:before="100" w:beforeAutospacing="1" w:after="100" w:afterAutospacing="1"/>
      <w:ind w:left="792" w:hanging="432"/>
      <w:outlineLvl w:val="1"/>
    </w:pPr>
    <w:rPr>
      <w:rFonts w:asciiTheme="majorHAnsi" w:hAnsiTheme="majorHAnsi"/>
      <w:b/>
      <w:bCs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010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56010"/>
    <w:rPr>
      <w:rFonts w:asciiTheme="majorHAnsi" w:eastAsia="Times New Roman" w:hAnsiTheme="majorHAnsi" w:cs="Times New Roman"/>
      <w:b/>
      <w:bCs/>
      <w:szCs w:val="36"/>
      <w:lang w:eastAsia="fr-FR"/>
    </w:rPr>
  </w:style>
  <w:style w:type="paragraph" w:customStyle="1" w:styleId="Paragraph">
    <w:name w:val="Paragraph"/>
    <w:basedOn w:val="Normal"/>
    <w:next w:val="Newparagraph"/>
    <w:qFormat/>
    <w:rsid w:val="00047235"/>
    <w:pPr>
      <w:widowControl w:val="0"/>
      <w:spacing w:before="240"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wparagraph">
    <w:name w:val="New paragraph"/>
    <w:basedOn w:val="Normal"/>
    <w:link w:val="NewparagraphCar"/>
    <w:qFormat/>
    <w:rsid w:val="00047235"/>
    <w:pPr>
      <w:spacing w:after="160" w:line="259" w:lineRule="auto"/>
      <w:ind w:firstLine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wparagraphCar">
    <w:name w:val="New paragraph Car"/>
    <w:basedOn w:val="Policepardfaut"/>
    <w:link w:val="Newparagraph"/>
    <w:rsid w:val="000472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MBOU</dc:creator>
  <cp:keywords/>
  <dc:description/>
  <cp:lastModifiedBy>BELLE MBOU</cp:lastModifiedBy>
  <cp:revision>2</cp:revision>
  <dcterms:created xsi:type="dcterms:W3CDTF">2021-09-04T10:58:00Z</dcterms:created>
  <dcterms:modified xsi:type="dcterms:W3CDTF">2021-09-04T11:37:00Z</dcterms:modified>
</cp:coreProperties>
</file>