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865E1" w14:textId="0DF7BB4C" w:rsidR="00634001" w:rsidRPr="00393EC8" w:rsidRDefault="00634001" w:rsidP="0085721D">
      <w:pPr>
        <w:jc w:val="center"/>
        <w:rPr>
          <w:b/>
          <w:sz w:val="52"/>
          <w:szCs w:val="52"/>
          <w:lang w:val="en-GB"/>
        </w:rPr>
      </w:pPr>
      <w:r w:rsidRPr="00393EC8">
        <w:rPr>
          <w:b/>
          <w:sz w:val="52"/>
          <w:szCs w:val="52"/>
          <w:lang w:val="en-GB"/>
        </w:rPr>
        <w:t>R</w:t>
      </w:r>
      <w:r w:rsidR="00426C17" w:rsidRPr="00393EC8">
        <w:rPr>
          <w:b/>
          <w:sz w:val="52"/>
          <w:szCs w:val="52"/>
          <w:lang w:val="en-GB"/>
        </w:rPr>
        <w:t xml:space="preserve">eproductive characteristics </w:t>
      </w:r>
      <w:r w:rsidR="00DF4626" w:rsidRPr="00393EC8">
        <w:rPr>
          <w:b/>
          <w:sz w:val="52"/>
          <w:szCs w:val="52"/>
          <w:lang w:val="en-GB"/>
        </w:rPr>
        <w:t>of the</w:t>
      </w:r>
      <w:r w:rsidR="0085721D" w:rsidRPr="00393EC8">
        <w:rPr>
          <w:b/>
          <w:sz w:val="52"/>
          <w:szCs w:val="52"/>
          <w:lang w:val="en-GB"/>
        </w:rPr>
        <w:t xml:space="preserve"> </w:t>
      </w:r>
      <w:r w:rsidR="00DF4626" w:rsidRPr="00393EC8">
        <w:rPr>
          <w:b/>
          <w:sz w:val="52"/>
          <w:szCs w:val="52"/>
          <w:lang w:val="en-GB"/>
        </w:rPr>
        <w:t>Kulzer’s rock lizard</w:t>
      </w:r>
      <w:r w:rsidRPr="00393EC8">
        <w:rPr>
          <w:b/>
          <w:sz w:val="52"/>
          <w:szCs w:val="52"/>
          <w:lang w:val="en-GB"/>
        </w:rPr>
        <w:t xml:space="preserve"> </w:t>
      </w:r>
      <w:proofErr w:type="spellStart"/>
      <w:r w:rsidR="00DF4626" w:rsidRPr="00393EC8">
        <w:rPr>
          <w:b/>
          <w:i/>
          <w:sz w:val="52"/>
          <w:szCs w:val="52"/>
          <w:lang w:val="en-GB"/>
        </w:rPr>
        <w:t>Phoenicolacerta</w:t>
      </w:r>
      <w:proofErr w:type="spellEnd"/>
      <w:r w:rsidRPr="00393EC8">
        <w:rPr>
          <w:b/>
          <w:i/>
          <w:sz w:val="52"/>
          <w:szCs w:val="52"/>
          <w:lang w:val="en-GB"/>
        </w:rPr>
        <w:t xml:space="preserve"> </w:t>
      </w:r>
      <w:proofErr w:type="spellStart"/>
      <w:r w:rsidR="00DF4626" w:rsidRPr="00393EC8">
        <w:rPr>
          <w:b/>
          <w:i/>
          <w:sz w:val="52"/>
          <w:szCs w:val="52"/>
          <w:lang w:val="en-GB"/>
        </w:rPr>
        <w:t>kulzeri</w:t>
      </w:r>
      <w:proofErr w:type="spellEnd"/>
      <w:r w:rsidR="00DF4626" w:rsidRPr="00393EC8">
        <w:rPr>
          <w:b/>
          <w:sz w:val="52"/>
          <w:szCs w:val="52"/>
          <w:lang w:val="en-GB"/>
        </w:rPr>
        <w:t xml:space="preserve"> </w:t>
      </w:r>
      <w:r w:rsidRPr="00393EC8">
        <w:rPr>
          <w:b/>
          <w:sz w:val="52"/>
          <w:szCs w:val="52"/>
          <w:lang w:val="en-GB"/>
        </w:rPr>
        <w:t>(</w:t>
      </w:r>
      <w:proofErr w:type="spellStart"/>
      <w:r w:rsidR="008C48B4" w:rsidRPr="00393EC8">
        <w:rPr>
          <w:b/>
          <w:sz w:val="52"/>
          <w:szCs w:val="52"/>
          <w:lang w:val="en-GB"/>
        </w:rPr>
        <w:t>Reptilia</w:t>
      </w:r>
      <w:proofErr w:type="spellEnd"/>
      <w:r w:rsidR="008C48B4" w:rsidRPr="00393EC8">
        <w:rPr>
          <w:b/>
          <w:sz w:val="52"/>
          <w:szCs w:val="52"/>
          <w:lang w:val="en-GB"/>
        </w:rPr>
        <w:t xml:space="preserve">: </w:t>
      </w:r>
      <w:proofErr w:type="spellStart"/>
      <w:r w:rsidR="008C48B4" w:rsidRPr="00393EC8">
        <w:rPr>
          <w:b/>
          <w:sz w:val="52"/>
          <w:szCs w:val="52"/>
          <w:lang w:val="en-GB"/>
        </w:rPr>
        <w:t>Lacertidae</w:t>
      </w:r>
      <w:proofErr w:type="spellEnd"/>
      <w:r w:rsidR="008C48B4" w:rsidRPr="00393EC8">
        <w:rPr>
          <w:b/>
          <w:sz w:val="52"/>
          <w:szCs w:val="52"/>
          <w:lang w:val="en-GB"/>
        </w:rPr>
        <w:t>)</w:t>
      </w:r>
    </w:p>
    <w:p w14:paraId="42AD400F" w14:textId="3844A91B" w:rsidR="008F5E94" w:rsidRDefault="008F5E94" w:rsidP="008F5E94">
      <w:pPr>
        <w:rPr>
          <w:b/>
          <w:lang w:val="en-GB"/>
        </w:rPr>
      </w:pPr>
    </w:p>
    <w:p w14:paraId="04E21317" w14:textId="77777777" w:rsidR="00040014" w:rsidRPr="0090288D" w:rsidRDefault="00040014" w:rsidP="00040014">
      <w:pPr>
        <w:rPr>
          <w:lang w:val="en-GB"/>
        </w:rPr>
      </w:pPr>
    </w:p>
    <w:p w14:paraId="127C6C17" w14:textId="397B2CA3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left"/>
        <w:rPr>
          <w:b w:val="0"/>
          <w:strike/>
          <w:vertAlign w:val="superscript"/>
        </w:rPr>
      </w:pPr>
      <w:r w:rsidRPr="0090288D">
        <w:rPr>
          <w:b w:val="0"/>
        </w:rPr>
        <w:t>Fida Nassar</w:t>
      </w:r>
    </w:p>
    <w:p w14:paraId="029F7624" w14:textId="4EC9BA67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both"/>
        <w:rPr>
          <w:rStyle w:val="Hyperlink"/>
          <w:b w:val="0"/>
          <w:iCs/>
        </w:rPr>
      </w:pPr>
      <w:r w:rsidRPr="0090288D">
        <w:rPr>
          <w:b w:val="0"/>
          <w:iCs/>
        </w:rPr>
        <w:t xml:space="preserve">Department of Life and Earth Sciences, Laboratory of </w:t>
      </w:r>
      <w:proofErr w:type="spellStart"/>
      <w:r w:rsidRPr="0090288D">
        <w:rPr>
          <w:b w:val="0"/>
          <w:iCs/>
        </w:rPr>
        <w:t>Georesources</w:t>
      </w:r>
      <w:proofErr w:type="spellEnd"/>
      <w:r w:rsidRPr="0090288D">
        <w:rPr>
          <w:b w:val="0"/>
          <w:iCs/>
        </w:rPr>
        <w:t xml:space="preserve">, Geosciences and Environment, Faculty of </w:t>
      </w:r>
      <w:r w:rsidRPr="0090288D">
        <w:rPr>
          <w:b w:val="0"/>
          <w:iCs/>
          <w:color w:val="000000" w:themeColor="text1"/>
        </w:rPr>
        <w:t>Sciences 2, Fanar Campus, Lebanese University, Lebanon.</w:t>
      </w:r>
      <w:r w:rsidRPr="0090288D">
        <w:rPr>
          <w:rStyle w:val="Hyperlink"/>
          <w:b w:val="0"/>
          <w:iCs/>
        </w:rPr>
        <w:t xml:space="preserve"> </w:t>
      </w:r>
    </w:p>
    <w:p w14:paraId="48F4FA0D" w14:textId="3CE39A33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both"/>
        <w:rPr>
          <w:b w:val="0"/>
          <w:iCs/>
          <w:color w:val="000000" w:themeColor="text1"/>
        </w:rPr>
      </w:pPr>
    </w:p>
    <w:p w14:paraId="79299E1C" w14:textId="16724985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both"/>
        <w:rPr>
          <w:rStyle w:val="Hyperlink"/>
          <w:b w:val="0"/>
          <w:iCs/>
          <w:color w:val="000000" w:themeColor="text1"/>
        </w:rPr>
      </w:pPr>
      <w:r w:rsidRPr="0090288D">
        <w:rPr>
          <w:b w:val="0"/>
          <w:iCs/>
          <w:color w:val="000000" w:themeColor="text1"/>
        </w:rPr>
        <w:t>Corresponding Author:</w:t>
      </w:r>
    </w:p>
    <w:p w14:paraId="4CA38CC3" w14:textId="14C3F333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both"/>
        <w:rPr>
          <w:rStyle w:val="Hyperlink"/>
          <w:b w:val="0"/>
          <w:iCs/>
          <w:lang w:val="fr-FR"/>
        </w:rPr>
      </w:pPr>
      <w:proofErr w:type="gramStart"/>
      <w:r w:rsidRPr="0090288D">
        <w:rPr>
          <w:b w:val="0"/>
          <w:iCs/>
          <w:color w:val="000000" w:themeColor="text1"/>
          <w:lang w:val="fr-FR"/>
        </w:rPr>
        <w:t>E-mail:</w:t>
      </w:r>
      <w:proofErr w:type="gramEnd"/>
      <w:r w:rsidRPr="0090288D">
        <w:rPr>
          <w:b w:val="0"/>
          <w:iCs/>
          <w:color w:val="000000" w:themeColor="text1"/>
          <w:lang w:val="fr-FR"/>
        </w:rPr>
        <w:t xml:space="preserve"> </w:t>
      </w:r>
      <w:hyperlink r:id="rId6" w:history="1">
        <w:r w:rsidRPr="0090288D">
          <w:rPr>
            <w:rStyle w:val="Hyperlink"/>
            <w:b w:val="0"/>
            <w:iCs/>
            <w:lang w:val="fr-FR"/>
          </w:rPr>
          <w:t>fida.nassar@ul.edu.lb</w:t>
        </w:r>
      </w:hyperlink>
    </w:p>
    <w:p w14:paraId="5A9F84F2" w14:textId="77777777" w:rsidR="00040014" w:rsidRPr="0090288D" w:rsidRDefault="00040014" w:rsidP="00040014">
      <w:pPr>
        <w:pStyle w:val="ATitle"/>
        <w:tabs>
          <w:tab w:val="left" w:pos="142"/>
        </w:tabs>
        <w:spacing w:before="0" w:line="276" w:lineRule="auto"/>
        <w:jc w:val="both"/>
        <w:rPr>
          <w:rStyle w:val="Hyperlink"/>
          <w:b w:val="0"/>
          <w:iCs/>
        </w:rPr>
      </w:pPr>
      <w:r w:rsidRPr="0090288D">
        <w:rPr>
          <w:b w:val="0"/>
          <w:iCs/>
        </w:rPr>
        <w:t xml:space="preserve">Department of Life and Earth Sciences, Laboratory of </w:t>
      </w:r>
      <w:proofErr w:type="spellStart"/>
      <w:r w:rsidRPr="0090288D">
        <w:rPr>
          <w:b w:val="0"/>
          <w:iCs/>
        </w:rPr>
        <w:t>Georesources</w:t>
      </w:r>
      <w:proofErr w:type="spellEnd"/>
      <w:r w:rsidRPr="0090288D">
        <w:rPr>
          <w:b w:val="0"/>
          <w:iCs/>
        </w:rPr>
        <w:t xml:space="preserve">, Geosciences and Environment, Faculty of </w:t>
      </w:r>
      <w:r w:rsidRPr="0090288D">
        <w:rPr>
          <w:b w:val="0"/>
          <w:iCs/>
          <w:color w:val="000000" w:themeColor="text1"/>
        </w:rPr>
        <w:t>Sciences 2, Fanar Campus, Lebanese University, Lebanon.</w:t>
      </w:r>
      <w:r w:rsidRPr="0090288D">
        <w:rPr>
          <w:rStyle w:val="Hyperlink"/>
          <w:b w:val="0"/>
          <w:iCs/>
        </w:rPr>
        <w:t xml:space="preserve"> </w:t>
      </w:r>
    </w:p>
    <w:p w14:paraId="70030AA8" w14:textId="77777777" w:rsidR="00040014" w:rsidRPr="00040014" w:rsidRDefault="00040014" w:rsidP="00040014">
      <w:pPr>
        <w:rPr>
          <w:b/>
        </w:rPr>
      </w:pPr>
    </w:p>
    <w:p w14:paraId="05D93E5C" w14:textId="77777777" w:rsidR="00384944" w:rsidRPr="00497F08" w:rsidRDefault="00384944" w:rsidP="008F5E94">
      <w:pPr>
        <w:rPr>
          <w:b/>
          <w:lang w:val="en-GB"/>
        </w:rPr>
      </w:pPr>
    </w:p>
    <w:p w14:paraId="0F5D7166" w14:textId="456C4155" w:rsidR="00FD0856" w:rsidRPr="0090288D" w:rsidRDefault="008F5E94" w:rsidP="008F5E94">
      <w:pPr>
        <w:rPr>
          <w:b/>
          <w:sz w:val="44"/>
          <w:szCs w:val="44"/>
          <w:lang w:val="en-GB"/>
        </w:rPr>
      </w:pPr>
      <w:r w:rsidRPr="0090288D">
        <w:rPr>
          <w:b/>
          <w:sz w:val="44"/>
          <w:szCs w:val="44"/>
          <w:lang w:val="en-GB"/>
        </w:rPr>
        <w:t>ABSTRACT</w:t>
      </w:r>
    </w:p>
    <w:p w14:paraId="15096A1D" w14:textId="77777777" w:rsidR="008F5E94" w:rsidRPr="00497F08" w:rsidRDefault="008F5E94" w:rsidP="008F5E94">
      <w:pPr>
        <w:rPr>
          <w:b/>
          <w:lang w:val="en-GB"/>
        </w:rPr>
      </w:pPr>
    </w:p>
    <w:p w14:paraId="0E5B5376" w14:textId="75C9D122" w:rsidR="007F0F95" w:rsidRPr="006A25E0" w:rsidRDefault="008F5E94" w:rsidP="008F5E94">
      <w:pPr>
        <w:spacing w:line="360" w:lineRule="auto"/>
        <w:jc w:val="both"/>
        <w:rPr>
          <w:color w:val="000000" w:themeColor="text1"/>
          <w:sz w:val="28"/>
          <w:szCs w:val="28"/>
          <w:lang w:val="en-GB"/>
        </w:rPr>
      </w:pPr>
      <w:r w:rsidRPr="006A25E0">
        <w:rPr>
          <w:sz w:val="28"/>
          <w:szCs w:val="28"/>
          <w:lang w:val="en-GB"/>
        </w:rPr>
        <w:t xml:space="preserve">The present study aims to determine, by histological examination, the </w:t>
      </w:r>
      <w:r w:rsidR="00426C17" w:rsidRPr="006A25E0">
        <w:rPr>
          <w:sz w:val="28"/>
          <w:szCs w:val="28"/>
          <w:lang w:val="en-GB"/>
        </w:rPr>
        <w:t xml:space="preserve">female </w:t>
      </w:r>
      <w:r w:rsidRPr="006A25E0">
        <w:rPr>
          <w:sz w:val="28"/>
          <w:szCs w:val="28"/>
          <w:lang w:val="en-GB"/>
        </w:rPr>
        <w:t xml:space="preserve">reproductive </w:t>
      </w:r>
      <w:r w:rsidR="00EF5F55" w:rsidRPr="006A25E0">
        <w:rPr>
          <w:sz w:val="28"/>
          <w:szCs w:val="28"/>
          <w:lang w:val="en-GB"/>
        </w:rPr>
        <w:t>cycle</w:t>
      </w:r>
      <w:r w:rsidR="00426C17" w:rsidRPr="006A25E0">
        <w:rPr>
          <w:sz w:val="28"/>
          <w:szCs w:val="28"/>
          <w:lang w:val="en-GB"/>
        </w:rPr>
        <w:t xml:space="preserve"> </w:t>
      </w:r>
      <w:r w:rsidRPr="006A25E0">
        <w:rPr>
          <w:sz w:val="28"/>
          <w:szCs w:val="28"/>
          <w:lang w:val="en-GB"/>
        </w:rPr>
        <w:t xml:space="preserve">of </w:t>
      </w:r>
      <w:r w:rsidR="00653D9F" w:rsidRPr="006A25E0">
        <w:rPr>
          <w:sz w:val="28"/>
          <w:szCs w:val="28"/>
          <w:lang w:val="en-GB"/>
        </w:rPr>
        <w:t xml:space="preserve">specimens </w:t>
      </w:r>
      <w:r w:rsidRPr="006A25E0">
        <w:rPr>
          <w:sz w:val="28"/>
          <w:szCs w:val="28"/>
          <w:lang w:val="en-GB"/>
        </w:rPr>
        <w:t xml:space="preserve">of Kulzer’s rock lizards collected </w:t>
      </w:r>
      <w:r w:rsidR="00653D9F" w:rsidRPr="006A25E0">
        <w:rPr>
          <w:sz w:val="28"/>
          <w:szCs w:val="28"/>
          <w:lang w:val="en-GB"/>
        </w:rPr>
        <w:t>in</w:t>
      </w:r>
      <w:r w:rsidRPr="006A25E0">
        <w:rPr>
          <w:sz w:val="28"/>
          <w:szCs w:val="28"/>
          <w:lang w:val="en-GB"/>
        </w:rPr>
        <w:t xml:space="preserve"> </w:t>
      </w:r>
      <w:r w:rsidR="00653D9F" w:rsidRPr="006A25E0">
        <w:rPr>
          <w:sz w:val="28"/>
          <w:szCs w:val="28"/>
          <w:lang w:val="en-GB"/>
        </w:rPr>
        <w:t>a m</w:t>
      </w:r>
      <w:r w:rsidRPr="006A25E0">
        <w:rPr>
          <w:sz w:val="28"/>
          <w:szCs w:val="28"/>
          <w:lang w:val="en-GB"/>
        </w:rPr>
        <w:t>ount</w:t>
      </w:r>
      <w:r w:rsidR="00F04842" w:rsidRPr="006A25E0">
        <w:rPr>
          <w:sz w:val="28"/>
          <w:szCs w:val="28"/>
          <w:lang w:val="en-GB"/>
        </w:rPr>
        <w:t xml:space="preserve">ainous region in </w:t>
      </w:r>
      <w:r w:rsidRPr="006A25E0">
        <w:rPr>
          <w:sz w:val="28"/>
          <w:szCs w:val="28"/>
          <w:lang w:val="en-GB"/>
        </w:rPr>
        <w:t xml:space="preserve">Lebanon. Females of </w:t>
      </w:r>
      <w:proofErr w:type="spellStart"/>
      <w:r w:rsidRPr="006A25E0">
        <w:rPr>
          <w:i/>
          <w:sz w:val="28"/>
          <w:szCs w:val="28"/>
          <w:lang w:val="en-GB"/>
        </w:rPr>
        <w:t>Phoenicolacerta</w:t>
      </w:r>
      <w:proofErr w:type="spellEnd"/>
      <w:r w:rsidRPr="006A25E0">
        <w:rPr>
          <w:i/>
          <w:sz w:val="28"/>
          <w:szCs w:val="28"/>
          <w:lang w:val="en-GB"/>
        </w:rPr>
        <w:t xml:space="preserve"> </w:t>
      </w:r>
      <w:proofErr w:type="spellStart"/>
      <w:r w:rsidRPr="006A25E0">
        <w:rPr>
          <w:i/>
          <w:sz w:val="28"/>
          <w:szCs w:val="28"/>
          <w:lang w:val="en-GB"/>
        </w:rPr>
        <w:t>kulzeri</w:t>
      </w:r>
      <w:proofErr w:type="spellEnd"/>
      <w:r w:rsidRPr="006A25E0">
        <w:rPr>
          <w:sz w:val="28"/>
          <w:szCs w:val="28"/>
          <w:lang w:val="en-GB"/>
        </w:rPr>
        <w:t xml:space="preserve"> followed a seasonal reproductive </w:t>
      </w:r>
      <w:r w:rsidR="00140DD4" w:rsidRPr="006A25E0">
        <w:rPr>
          <w:sz w:val="28"/>
          <w:szCs w:val="28"/>
          <w:lang w:val="en-GB"/>
        </w:rPr>
        <w:t>pattern</w:t>
      </w:r>
      <w:r w:rsidR="0035463D" w:rsidRPr="006A25E0">
        <w:rPr>
          <w:sz w:val="28"/>
          <w:szCs w:val="28"/>
          <w:lang w:val="en-GB"/>
        </w:rPr>
        <w:t>.</w:t>
      </w:r>
      <w:r w:rsidR="00BB5A2E" w:rsidRPr="006A25E0">
        <w:rPr>
          <w:sz w:val="28"/>
          <w:szCs w:val="28"/>
          <w:lang w:val="en-GB"/>
        </w:rPr>
        <w:t xml:space="preserve"> </w:t>
      </w:r>
      <w:r w:rsidR="004A6A13" w:rsidRPr="006A25E0">
        <w:rPr>
          <w:sz w:val="28"/>
          <w:szCs w:val="28"/>
          <w:lang w:val="en-GB"/>
        </w:rPr>
        <w:t>W</w:t>
      </w:r>
      <w:r w:rsidR="00C4691C" w:rsidRPr="006A25E0">
        <w:rPr>
          <w:sz w:val="28"/>
          <w:szCs w:val="28"/>
          <w:lang w:val="en-GB"/>
        </w:rPr>
        <w:t xml:space="preserve">inter </w:t>
      </w:r>
      <w:r w:rsidR="00BB5A2E" w:rsidRPr="006A25E0">
        <w:rPr>
          <w:sz w:val="28"/>
          <w:szCs w:val="28"/>
          <w:lang w:val="en-GB"/>
        </w:rPr>
        <w:t>hibernation</w:t>
      </w:r>
      <w:r w:rsidR="004A6A13" w:rsidRPr="006A25E0">
        <w:rPr>
          <w:sz w:val="28"/>
          <w:szCs w:val="28"/>
          <w:lang w:val="en-GB"/>
        </w:rPr>
        <w:t xml:space="preserve"> period lasted for 5 months. Females of </w:t>
      </w:r>
      <w:r w:rsidR="004A6A13" w:rsidRPr="006A25E0">
        <w:rPr>
          <w:i/>
          <w:sz w:val="28"/>
          <w:szCs w:val="28"/>
          <w:lang w:val="en-GB"/>
        </w:rPr>
        <w:t xml:space="preserve">P. </w:t>
      </w:r>
      <w:proofErr w:type="spellStart"/>
      <w:r w:rsidR="004A6A13" w:rsidRPr="006A25E0">
        <w:rPr>
          <w:i/>
          <w:sz w:val="28"/>
          <w:szCs w:val="28"/>
          <w:lang w:val="en-GB"/>
        </w:rPr>
        <w:t>Kulzeri</w:t>
      </w:r>
      <w:proofErr w:type="spellEnd"/>
      <w:r w:rsidR="004A6A13" w:rsidRPr="006A25E0">
        <w:rPr>
          <w:sz w:val="28"/>
          <w:szCs w:val="28"/>
          <w:lang w:val="en-GB"/>
        </w:rPr>
        <w:t xml:space="preserve"> </w:t>
      </w:r>
      <w:r w:rsidR="00BB5A2E" w:rsidRPr="006A25E0">
        <w:rPr>
          <w:sz w:val="28"/>
          <w:szCs w:val="28"/>
          <w:lang w:val="en-GB"/>
        </w:rPr>
        <w:t>exhibi</w:t>
      </w:r>
      <w:r w:rsidR="004A6A13" w:rsidRPr="006A25E0">
        <w:rPr>
          <w:sz w:val="28"/>
          <w:szCs w:val="28"/>
          <w:lang w:val="en-GB"/>
        </w:rPr>
        <w:t>t</w:t>
      </w:r>
      <w:r w:rsidR="00A32D53">
        <w:rPr>
          <w:sz w:val="28"/>
          <w:szCs w:val="28"/>
          <w:lang w:val="en-GB"/>
        </w:rPr>
        <w:t>ed</w:t>
      </w:r>
      <w:r w:rsidR="00BB5A2E" w:rsidRPr="006A25E0">
        <w:rPr>
          <w:sz w:val="28"/>
          <w:szCs w:val="28"/>
          <w:lang w:val="en-GB"/>
        </w:rPr>
        <w:t xml:space="preserve"> </w:t>
      </w:r>
      <w:r w:rsidR="00AD2021" w:rsidRPr="006A25E0">
        <w:rPr>
          <w:sz w:val="28"/>
          <w:szCs w:val="28"/>
          <w:lang w:val="en-GB"/>
        </w:rPr>
        <w:t xml:space="preserve">a reproductive activity during spring characterized by </w:t>
      </w:r>
      <w:r w:rsidR="009E622F" w:rsidRPr="006A25E0">
        <w:rPr>
          <w:sz w:val="28"/>
          <w:szCs w:val="28"/>
          <w:lang w:val="en-GB"/>
        </w:rPr>
        <w:t xml:space="preserve">the presence of </w:t>
      </w:r>
      <w:proofErr w:type="spellStart"/>
      <w:r w:rsidR="003B4975" w:rsidRPr="006A25E0">
        <w:rPr>
          <w:sz w:val="28"/>
          <w:szCs w:val="28"/>
          <w:lang w:val="en-GB"/>
        </w:rPr>
        <w:t>vitellogenic</w:t>
      </w:r>
      <w:proofErr w:type="spellEnd"/>
      <w:r w:rsidR="003B4975" w:rsidRPr="006A25E0">
        <w:rPr>
          <w:sz w:val="28"/>
          <w:szCs w:val="28"/>
          <w:lang w:val="en-GB"/>
        </w:rPr>
        <w:t xml:space="preserve"> </w:t>
      </w:r>
      <w:r w:rsidR="00AD2021" w:rsidRPr="006A25E0">
        <w:rPr>
          <w:sz w:val="28"/>
          <w:szCs w:val="28"/>
          <w:lang w:val="en-GB"/>
        </w:rPr>
        <w:t>follicl</w:t>
      </w:r>
      <w:r w:rsidR="003B4975" w:rsidRPr="006A25E0">
        <w:rPr>
          <w:sz w:val="28"/>
          <w:szCs w:val="28"/>
          <w:lang w:val="en-GB"/>
        </w:rPr>
        <w:t>es</w:t>
      </w:r>
      <w:r w:rsidR="00AD2021" w:rsidRPr="006A25E0">
        <w:rPr>
          <w:sz w:val="28"/>
          <w:szCs w:val="28"/>
          <w:lang w:val="en-GB"/>
        </w:rPr>
        <w:t xml:space="preserve"> </w:t>
      </w:r>
      <w:r w:rsidR="003B4975" w:rsidRPr="006A25E0">
        <w:rPr>
          <w:sz w:val="28"/>
          <w:szCs w:val="28"/>
          <w:lang w:val="en-GB"/>
        </w:rPr>
        <w:t xml:space="preserve">in the ovaries </w:t>
      </w:r>
      <w:r w:rsidR="002541B7" w:rsidRPr="006A25E0">
        <w:rPr>
          <w:sz w:val="28"/>
          <w:szCs w:val="28"/>
          <w:lang w:val="en-GB"/>
        </w:rPr>
        <w:t>and</w:t>
      </w:r>
      <w:r w:rsidR="00A801A7" w:rsidRPr="006A25E0">
        <w:rPr>
          <w:sz w:val="28"/>
          <w:szCs w:val="28"/>
          <w:lang w:val="en-GB"/>
        </w:rPr>
        <w:t xml:space="preserve"> eggs in the oviduct</w:t>
      </w:r>
      <w:r w:rsidR="009E622F" w:rsidRPr="006A25E0">
        <w:rPr>
          <w:sz w:val="28"/>
          <w:szCs w:val="28"/>
          <w:lang w:val="en-GB"/>
        </w:rPr>
        <w:t>s</w:t>
      </w:r>
      <w:r w:rsidR="00376E46" w:rsidRPr="006A25E0">
        <w:rPr>
          <w:sz w:val="28"/>
          <w:szCs w:val="28"/>
          <w:lang w:val="en-GB"/>
        </w:rPr>
        <w:t>. O</w:t>
      </w:r>
      <w:r w:rsidR="00140DD4" w:rsidRPr="006A25E0">
        <w:rPr>
          <w:sz w:val="28"/>
          <w:szCs w:val="28"/>
          <w:lang w:val="en-GB"/>
        </w:rPr>
        <w:t>viposition</w:t>
      </w:r>
      <w:r w:rsidR="00376E46" w:rsidRPr="006A25E0">
        <w:rPr>
          <w:sz w:val="28"/>
          <w:szCs w:val="28"/>
          <w:lang w:val="en-GB"/>
        </w:rPr>
        <w:t xml:space="preserve"> occurred throughout the springtime</w:t>
      </w:r>
      <w:r w:rsidRPr="006A25E0">
        <w:rPr>
          <w:sz w:val="28"/>
          <w:szCs w:val="28"/>
          <w:lang w:val="en-GB"/>
        </w:rPr>
        <w:t>.</w:t>
      </w:r>
      <w:r w:rsidR="0035463D" w:rsidRPr="006A25E0">
        <w:rPr>
          <w:sz w:val="28"/>
          <w:szCs w:val="28"/>
          <w:lang w:val="en-GB"/>
        </w:rPr>
        <w:t xml:space="preserve"> </w:t>
      </w:r>
      <w:r w:rsidR="00885CE6" w:rsidRPr="006A25E0">
        <w:rPr>
          <w:sz w:val="28"/>
          <w:szCs w:val="28"/>
          <w:lang w:val="en-GB"/>
        </w:rPr>
        <w:t>U</w:t>
      </w:r>
      <w:r w:rsidR="00D5463E" w:rsidRPr="006A25E0">
        <w:rPr>
          <w:sz w:val="28"/>
          <w:szCs w:val="28"/>
          <w:lang w:val="en-GB"/>
        </w:rPr>
        <w:t>p to two clutches</w:t>
      </w:r>
      <w:r w:rsidR="00BB5A2E" w:rsidRPr="006A25E0">
        <w:rPr>
          <w:sz w:val="28"/>
          <w:szCs w:val="28"/>
          <w:lang w:val="en-GB"/>
        </w:rPr>
        <w:t xml:space="preserve"> </w:t>
      </w:r>
      <w:r w:rsidR="007C082B" w:rsidRPr="006A25E0">
        <w:rPr>
          <w:sz w:val="28"/>
          <w:szCs w:val="28"/>
          <w:lang w:val="en-GB"/>
        </w:rPr>
        <w:t xml:space="preserve">were </w:t>
      </w:r>
      <w:r w:rsidR="00885CE6" w:rsidRPr="006A25E0">
        <w:rPr>
          <w:sz w:val="28"/>
          <w:szCs w:val="28"/>
          <w:lang w:val="en-GB"/>
        </w:rPr>
        <w:t xml:space="preserve">produced </w:t>
      </w:r>
      <w:r w:rsidR="00116264" w:rsidRPr="006A25E0">
        <w:rPr>
          <w:sz w:val="28"/>
          <w:szCs w:val="28"/>
          <w:lang w:val="en-GB"/>
        </w:rPr>
        <w:t xml:space="preserve">with an average </w:t>
      </w:r>
      <w:r w:rsidR="00D5463E" w:rsidRPr="006A25E0">
        <w:rPr>
          <w:sz w:val="28"/>
          <w:szCs w:val="28"/>
          <w:lang w:val="en-GB"/>
        </w:rPr>
        <w:t xml:space="preserve">clutch size </w:t>
      </w:r>
      <w:r w:rsidR="00116264" w:rsidRPr="006A25E0">
        <w:rPr>
          <w:sz w:val="28"/>
          <w:szCs w:val="28"/>
          <w:lang w:val="en-GB"/>
        </w:rPr>
        <w:t xml:space="preserve">of </w:t>
      </w:r>
      <w:r w:rsidR="00D5463E" w:rsidRPr="006A25E0">
        <w:rPr>
          <w:sz w:val="28"/>
          <w:szCs w:val="28"/>
          <w:lang w:val="en-GB"/>
        </w:rPr>
        <w:t xml:space="preserve">2.9 </w:t>
      </w:r>
      <w:r w:rsidR="00116264" w:rsidRPr="006A25E0">
        <w:rPr>
          <w:sz w:val="28"/>
          <w:szCs w:val="28"/>
          <w:lang w:val="en-GB"/>
        </w:rPr>
        <w:t>eggs</w:t>
      </w:r>
      <w:r w:rsidR="00E326D3" w:rsidRPr="006A25E0">
        <w:rPr>
          <w:sz w:val="28"/>
          <w:szCs w:val="28"/>
          <w:lang w:val="en-GB"/>
        </w:rPr>
        <w:t xml:space="preserve">. Clutch size </w:t>
      </w:r>
      <w:r w:rsidR="00D5463E" w:rsidRPr="006A25E0">
        <w:rPr>
          <w:sz w:val="28"/>
          <w:szCs w:val="28"/>
          <w:lang w:val="en-GB"/>
        </w:rPr>
        <w:t xml:space="preserve">was significantly correlated to female body size. </w:t>
      </w:r>
      <w:r w:rsidR="00C778F9" w:rsidRPr="006A25E0">
        <w:rPr>
          <w:color w:val="000000" w:themeColor="text1"/>
          <w:sz w:val="28"/>
          <w:szCs w:val="28"/>
          <w:lang w:val="en-GB"/>
        </w:rPr>
        <w:t>The attainment of s</w:t>
      </w:r>
      <w:r w:rsidR="00D5463E" w:rsidRPr="006A25E0">
        <w:rPr>
          <w:color w:val="000000" w:themeColor="text1"/>
          <w:sz w:val="28"/>
          <w:szCs w:val="28"/>
          <w:lang w:val="en-GB"/>
        </w:rPr>
        <w:t xml:space="preserve">exual maturity </w:t>
      </w:r>
      <w:r w:rsidR="00D2171F" w:rsidRPr="006A25E0">
        <w:rPr>
          <w:color w:val="000000" w:themeColor="text1"/>
          <w:sz w:val="28"/>
          <w:szCs w:val="28"/>
          <w:lang w:val="en-GB"/>
        </w:rPr>
        <w:t xml:space="preserve">was </w:t>
      </w:r>
      <w:r w:rsidR="00C778F9" w:rsidRPr="006A25E0">
        <w:rPr>
          <w:color w:val="000000" w:themeColor="text1"/>
          <w:sz w:val="28"/>
          <w:szCs w:val="28"/>
          <w:lang w:val="en-GB"/>
        </w:rPr>
        <w:t xml:space="preserve">at a minimum size of </w:t>
      </w:r>
      <w:r w:rsidR="00116264" w:rsidRPr="006A25E0">
        <w:rPr>
          <w:color w:val="000000" w:themeColor="text1"/>
          <w:sz w:val="28"/>
          <w:szCs w:val="28"/>
          <w:lang w:val="en-GB"/>
        </w:rPr>
        <w:t>46 mm</w:t>
      </w:r>
      <w:r w:rsidR="00C778F9" w:rsidRPr="006A25E0">
        <w:rPr>
          <w:color w:val="000000" w:themeColor="text1"/>
          <w:sz w:val="28"/>
          <w:szCs w:val="28"/>
          <w:lang w:val="en-GB"/>
        </w:rPr>
        <w:t xml:space="preserve"> snout-vent length</w:t>
      </w:r>
      <w:r w:rsidR="00D5463E" w:rsidRPr="006A25E0">
        <w:rPr>
          <w:color w:val="000000" w:themeColor="text1"/>
          <w:sz w:val="28"/>
          <w:szCs w:val="28"/>
          <w:lang w:val="en-GB"/>
        </w:rPr>
        <w:t xml:space="preserve">. The mean </w:t>
      </w:r>
      <w:r w:rsidR="00060DF7" w:rsidRPr="006A25E0">
        <w:rPr>
          <w:color w:val="000000" w:themeColor="text1"/>
          <w:sz w:val="28"/>
          <w:szCs w:val="28"/>
          <w:lang w:val="en-GB"/>
        </w:rPr>
        <w:t>body size of</w:t>
      </w:r>
      <w:r w:rsidR="001E483A" w:rsidRPr="006A25E0">
        <w:rPr>
          <w:color w:val="000000" w:themeColor="text1"/>
          <w:sz w:val="28"/>
          <w:szCs w:val="28"/>
          <w:lang w:val="en-GB"/>
        </w:rPr>
        <w:t xml:space="preserve"> adult females </w:t>
      </w:r>
      <w:r w:rsidR="0066464E" w:rsidRPr="006A25E0">
        <w:rPr>
          <w:color w:val="000000" w:themeColor="text1"/>
          <w:sz w:val="28"/>
          <w:szCs w:val="28"/>
          <w:lang w:val="en-GB"/>
        </w:rPr>
        <w:t>was 55</w:t>
      </w:r>
      <w:r w:rsidR="00300045" w:rsidRPr="006A25E0">
        <w:rPr>
          <w:color w:val="000000" w:themeColor="text1"/>
          <w:sz w:val="28"/>
          <w:szCs w:val="28"/>
          <w:lang w:val="en-GB"/>
        </w:rPr>
        <w:t>.0</w:t>
      </w:r>
      <w:r w:rsidR="0066464E" w:rsidRPr="006A25E0">
        <w:rPr>
          <w:color w:val="000000" w:themeColor="text1"/>
          <w:sz w:val="28"/>
          <w:szCs w:val="28"/>
          <w:lang w:val="en-GB"/>
        </w:rPr>
        <w:t xml:space="preserve"> </w:t>
      </w:r>
      <w:r w:rsidR="00E326D3" w:rsidRPr="006A25E0">
        <w:rPr>
          <w:color w:val="000000" w:themeColor="text1"/>
          <w:sz w:val="28"/>
          <w:szCs w:val="28"/>
          <w:lang w:val="en-GB"/>
        </w:rPr>
        <w:t>mm</w:t>
      </w:r>
      <w:r w:rsidR="00060DF7" w:rsidRPr="006A25E0">
        <w:rPr>
          <w:color w:val="000000" w:themeColor="text1"/>
          <w:sz w:val="28"/>
          <w:szCs w:val="28"/>
          <w:lang w:val="en-GB"/>
        </w:rPr>
        <w:t xml:space="preserve"> and did no differ </w:t>
      </w:r>
      <w:r w:rsidR="0066464E" w:rsidRPr="006A25E0">
        <w:rPr>
          <w:color w:val="000000" w:themeColor="text1"/>
          <w:sz w:val="28"/>
          <w:szCs w:val="28"/>
          <w:lang w:val="en-GB"/>
        </w:rPr>
        <w:t>significant</w:t>
      </w:r>
      <w:r w:rsidR="00060DF7" w:rsidRPr="006A25E0">
        <w:rPr>
          <w:color w:val="000000" w:themeColor="text1"/>
          <w:sz w:val="28"/>
          <w:szCs w:val="28"/>
          <w:lang w:val="en-GB"/>
        </w:rPr>
        <w:t xml:space="preserve">ly from </w:t>
      </w:r>
      <w:r w:rsidR="00500DAC" w:rsidRPr="006A25E0">
        <w:rPr>
          <w:color w:val="000000" w:themeColor="text1"/>
          <w:sz w:val="28"/>
          <w:szCs w:val="28"/>
          <w:lang w:val="en-GB"/>
        </w:rPr>
        <w:t>that</w:t>
      </w:r>
      <w:r w:rsidR="00382869" w:rsidRPr="006A25E0">
        <w:rPr>
          <w:color w:val="000000" w:themeColor="text1"/>
          <w:sz w:val="28"/>
          <w:szCs w:val="28"/>
          <w:lang w:val="en-GB"/>
        </w:rPr>
        <w:t xml:space="preserve"> </w:t>
      </w:r>
      <w:r w:rsidR="00060DF7" w:rsidRPr="006A25E0">
        <w:rPr>
          <w:color w:val="000000" w:themeColor="text1"/>
          <w:sz w:val="28"/>
          <w:szCs w:val="28"/>
          <w:lang w:val="en-GB"/>
        </w:rPr>
        <w:t xml:space="preserve">of </w:t>
      </w:r>
      <w:r w:rsidR="000D74A4" w:rsidRPr="006A25E0">
        <w:rPr>
          <w:color w:val="000000" w:themeColor="text1"/>
          <w:sz w:val="28"/>
          <w:szCs w:val="28"/>
          <w:lang w:val="en-GB"/>
        </w:rPr>
        <w:t xml:space="preserve">adult </w:t>
      </w:r>
      <w:r w:rsidR="0066464E" w:rsidRPr="006A25E0">
        <w:rPr>
          <w:color w:val="000000" w:themeColor="text1"/>
          <w:sz w:val="28"/>
          <w:szCs w:val="28"/>
          <w:lang w:val="en-GB"/>
        </w:rPr>
        <w:t>males.</w:t>
      </w:r>
      <w:r w:rsidR="0093058E" w:rsidRPr="006A25E0">
        <w:rPr>
          <w:color w:val="000000" w:themeColor="text1"/>
          <w:sz w:val="28"/>
          <w:szCs w:val="28"/>
          <w:lang w:val="en-GB"/>
        </w:rPr>
        <w:t xml:space="preserve"> Females showed a period of sexual rest in summer and none </w:t>
      </w:r>
      <w:r w:rsidR="00734DFB" w:rsidRPr="006A25E0">
        <w:rPr>
          <w:sz w:val="28"/>
          <w:szCs w:val="28"/>
          <w:lang w:val="en-GB"/>
        </w:rPr>
        <w:t xml:space="preserve">of them </w:t>
      </w:r>
      <w:r w:rsidR="0093058E" w:rsidRPr="006A25E0">
        <w:rPr>
          <w:sz w:val="28"/>
          <w:szCs w:val="28"/>
          <w:lang w:val="en-GB"/>
        </w:rPr>
        <w:t xml:space="preserve">showed </w:t>
      </w:r>
      <w:r w:rsidR="00734DFB" w:rsidRPr="006A25E0">
        <w:rPr>
          <w:sz w:val="28"/>
          <w:szCs w:val="28"/>
          <w:lang w:val="en-GB"/>
        </w:rPr>
        <w:t xml:space="preserve">a </w:t>
      </w:r>
      <w:r w:rsidR="0066464E" w:rsidRPr="006A25E0">
        <w:rPr>
          <w:sz w:val="28"/>
          <w:szCs w:val="28"/>
          <w:lang w:val="en-GB"/>
        </w:rPr>
        <w:t>reproductive activity</w:t>
      </w:r>
      <w:r w:rsidR="0093058E" w:rsidRPr="006A25E0">
        <w:rPr>
          <w:sz w:val="28"/>
          <w:szCs w:val="28"/>
          <w:lang w:val="en-GB"/>
        </w:rPr>
        <w:t xml:space="preserve"> </w:t>
      </w:r>
      <w:r w:rsidR="0066464E" w:rsidRPr="006A25E0">
        <w:rPr>
          <w:sz w:val="28"/>
          <w:szCs w:val="28"/>
          <w:lang w:val="en-GB"/>
        </w:rPr>
        <w:t>in autumn.</w:t>
      </w:r>
      <w:r w:rsidR="00632476" w:rsidRPr="006A25E0">
        <w:rPr>
          <w:sz w:val="28"/>
          <w:szCs w:val="28"/>
          <w:lang w:val="en-GB"/>
        </w:rPr>
        <w:t xml:space="preserve"> </w:t>
      </w:r>
      <w:r w:rsidR="0098106B" w:rsidRPr="006A25E0">
        <w:rPr>
          <w:sz w:val="28"/>
          <w:szCs w:val="28"/>
          <w:lang w:val="en-GB"/>
        </w:rPr>
        <w:t xml:space="preserve">The </w:t>
      </w:r>
      <w:r w:rsidR="0071229B" w:rsidRPr="006A25E0">
        <w:rPr>
          <w:color w:val="000000" w:themeColor="text1"/>
          <w:sz w:val="28"/>
          <w:szCs w:val="28"/>
          <w:lang w:val="en-GB"/>
        </w:rPr>
        <w:t>f</w:t>
      </w:r>
      <w:r w:rsidR="0098106B" w:rsidRPr="006A25E0">
        <w:rPr>
          <w:color w:val="000000" w:themeColor="text1"/>
          <w:sz w:val="28"/>
          <w:szCs w:val="28"/>
          <w:lang w:val="en-GB"/>
        </w:rPr>
        <w:t xml:space="preserve">emale reproductive </w:t>
      </w:r>
      <w:r w:rsidR="000D74A4" w:rsidRPr="006A25E0">
        <w:rPr>
          <w:color w:val="000000" w:themeColor="text1"/>
          <w:sz w:val="28"/>
          <w:szCs w:val="28"/>
          <w:lang w:val="en-GB"/>
        </w:rPr>
        <w:t>activity</w:t>
      </w:r>
      <w:r w:rsidR="0098106B" w:rsidRPr="006A25E0">
        <w:rPr>
          <w:color w:val="000000" w:themeColor="text1"/>
          <w:sz w:val="28"/>
          <w:szCs w:val="28"/>
          <w:lang w:val="en-GB"/>
        </w:rPr>
        <w:t xml:space="preserve"> of </w:t>
      </w:r>
      <w:r w:rsidR="0098106B" w:rsidRPr="006A25E0">
        <w:rPr>
          <w:i/>
          <w:color w:val="000000" w:themeColor="text1"/>
          <w:sz w:val="28"/>
          <w:szCs w:val="28"/>
          <w:lang w:val="en-GB"/>
        </w:rPr>
        <w:t xml:space="preserve">P. </w:t>
      </w:r>
      <w:proofErr w:type="spellStart"/>
      <w:r w:rsidR="0098106B" w:rsidRPr="006A25E0">
        <w:rPr>
          <w:i/>
          <w:color w:val="000000" w:themeColor="text1"/>
          <w:sz w:val="28"/>
          <w:szCs w:val="28"/>
          <w:lang w:val="en-GB"/>
        </w:rPr>
        <w:t>kulzeri</w:t>
      </w:r>
      <w:proofErr w:type="spellEnd"/>
      <w:r w:rsidR="0098106B" w:rsidRPr="006A25E0">
        <w:rPr>
          <w:color w:val="000000" w:themeColor="text1"/>
          <w:sz w:val="28"/>
          <w:szCs w:val="28"/>
          <w:lang w:val="en-GB"/>
        </w:rPr>
        <w:t xml:space="preserve"> </w:t>
      </w:r>
      <w:bookmarkStart w:id="0" w:name="_GoBack"/>
      <w:bookmarkEnd w:id="0"/>
      <w:r w:rsidR="0098106B" w:rsidRPr="006A25E0">
        <w:rPr>
          <w:color w:val="000000" w:themeColor="text1"/>
          <w:sz w:val="28"/>
          <w:szCs w:val="28"/>
          <w:lang w:val="en-GB"/>
        </w:rPr>
        <w:t xml:space="preserve">was well-synchronized with that of the males in spring; </w:t>
      </w:r>
      <w:r w:rsidR="0071229B" w:rsidRPr="006A25E0">
        <w:rPr>
          <w:color w:val="000000" w:themeColor="text1"/>
          <w:sz w:val="28"/>
          <w:szCs w:val="28"/>
          <w:lang w:val="en-GB"/>
        </w:rPr>
        <w:t>however,</w:t>
      </w:r>
      <w:r w:rsidR="0098106B" w:rsidRPr="006A25E0">
        <w:rPr>
          <w:color w:val="000000" w:themeColor="text1"/>
          <w:sz w:val="28"/>
          <w:szCs w:val="28"/>
          <w:lang w:val="en-GB"/>
        </w:rPr>
        <w:t xml:space="preserve"> an autumnal asynchrony </w:t>
      </w:r>
      <w:r w:rsidR="00500DAC" w:rsidRPr="006A25E0">
        <w:rPr>
          <w:color w:val="000000" w:themeColor="text1"/>
          <w:sz w:val="28"/>
          <w:szCs w:val="28"/>
          <w:lang w:val="en-GB"/>
        </w:rPr>
        <w:t xml:space="preserve">was observed </w:t>
      </w:r>
      <w:r w:rsidR="0071229B" w:rsidRPr="006A25E0">
        <w:rPr>
          <w:color w:val="000000" w:themeColor="text1"/>
          <w:sz w:val="28"/>
          <w:szCs w:val="28"/>
          <w:lang w:val="en-GB"/>
        </w:rPr>
        <w:t xml:space="preserve">between the </w:t>
      </w:r>
      <w:r w:rsidR="00500DAC" w:rsidRPr="006A25E0">
        <w:rPr>
          <w:color w:val="000000" w:themeColor="text1"/>
          <w:sz w:val="28"/>
          <w:szCs w:val="28"/>
          <w:lang w:val="en-GB"/>
        </w:rPr>
        <w:t xml:space="preserve">female and male </w:t>
      </w:r>
      <w:r w:rsidR="00060DF7" w:rsidRPr="006A25E0">
        <w:rPr>
          <w:color w:val="000000" w:themeColor="text1"/>
          <w:sz w:val="28"/>
          <w:szCs w:val="28"/>
          <w:lang w:val="en-GB"/>
        </w:rPr>
        <w:t>reproductive cycles</w:t>
      </w:r>
      <w:r w:rsidR="00500DAC" w:rsidRPr="006A25E0">
        <w:rPr>
          <w:color w:val="000000" w:themeColor="text1"/>
          <w:sz w:val="28"/>
          <w:szCs w:val="28"/>
          <w:lang w:val="en-GB"/>
        </w:rPr>
        <w:t>,</w:t>
      </w:r>
      <w:r w:rsidR="00060DF7" w:rsidRPr="006A25E0">
        <w:rPr>
          <w:color w:val="000000" w:themeColor="text1"/>
          <w:sz w:val="28"/>
          <w:szCs w:val="28"/>
          <w:lang w:val="en-GB"/>
        </w:rPr>
        <w:t xml:space="preserve"> </w:t>
      </w:r>
      <w:r w:rsidR="00632476" w:rsidRPr="006A25E0">
        <w:rPr>
          <w:color w:val="000000" w:themeColor="text1"/>
          <w:sz w:val="28"/>
          <w:szCs w:val="28"/>
          <w:lang w:val="en-GB"/>
        </w:rPr>
        <w:t xml:space="preserve">since males </w:t>
      </w:r>
      <w:r w:rsidR="001131A4" w:rsidRPr="006A25E0">
        <w:rPr>
          <w:color w:val="000000" w:themeColor="text1"/>
          <w:sz w:val="28"/>
          <w:szCs w:val="28"/>
          <w:lang w:val="en-GB"/>
        </w:rPr>
        <w:t>continu</w:t>
      </w:r>
      <w:r w:rsidR="000454B4" w:rsidRPr="006A25E0">
        <w:rPr>
          <w:color w:val="000000" w:themeColor="text1"/>
          <w:sz w:val="28"/>
          <w:szCs w:val="28"/>
          <w:lang w:val="en-GB"/>
        </w:rPr>
        <w:t>ed to exhibit a</w:t>
      </w:r>
      <w:r w:rsidR="001131A4" w:rsidRPr="006A25E0">
        <w:rPr>
          <w:color w:val="000000" w:themeColor="text1"/>
          <w:sz w:val="28"/>
          <w:szCs w:val="28"/>
          <w:lang w:val="en-GB"/>
        </w:rPr>
        <w:t xml:space="preserve"> </w:t>
      </w:r>
      <w:r w:rsidR="009876DE" w:rsidRPr="006A25E0">
        <w:rPr>
          <w:color w:val="000000" w:themeColor="text1"/>
          <w:sz w:val="28"/>
          <w:szCs w:val="28"/>
          <w:lang w:val="en-GB"/>
        </w:rPr>
        <w:t>spermatogenetic</w:t>
      </w:r>
      <w:r w:rsidR="000454B4" w:rsidRPr="006A25E0">
        <w:rPr>
          <w:color w:val="000000" w:themeColor="text1"/>
          <w:sz w:val="28"/>
          <w:szCs w:val="28"/>
          <w:lang w:val="en-GB"/>
        </w:rPr>
        <w:t xml:space="preserve"> activity</w:t>
      </w:r>
      <w:r w:rsidR="0071229B" w:rsidRPr="006A25E0">
        <w:rPr>
          <w:color w:val="000000" w:themeColor="text1"/>
          <w:sz w:val="28"/>
          <w:szCs w:val="28"/>
          <w:lang w:val="en-GB"/>
        </w:rPr>
        <w:t xml:space="preserve">. </w:t>
      </w:r>
    </w:p>
    <w:p w14:paraId="7B76B6B1" w14:textId="77777777" w:rsidR="0071229B" w:rsidRPr="00497F08" w:rsidRDefault="0071229B" w:rsidP="008F5E94">
      <w:pPr>
        <w:spacing w:line="360" w:lineRule="auto"/>
        <w:jc w:val="both"/>
        <w:rPr>
          <w:color w:val="FF0000"/>
          <w:lang w:val="en-GB"/>
        </w:rPr>
      </w:pPr>
    </w:p>
    <w:p w14:paraId="5143BC14" w14:textId="53345DE7" w:rsidR="00794DD1" w:rsidRPr="00C85295" w:rsidRDefault="007F0F95" w:rsidP="00C85295">
      <w:pPr>
        <w:spacing w:line="360" w:lineRule="auto"/>
        <w:jc w:val="both"/>
        <w:rPr>
          <w:sz w:val="28"/>
          <w:szCs w:val="28"/>
          <w:lang w:val="en-GB"/>
        </w:rPr>
      </w:pPr>
      <w:r w:rsidRPr="00844B04">
        <w:rPr>
          <w:b/>
          <w:sz w:val="44"/>
          <w:szCs w:val="44"/>
          <w:lang w:val="en-GB"/>
        </w:rPr>
        <w:t>Keywords:</w:t>
      </w:r>
      <w:r w:rsidRPr="006A25E0">
        <w:rPr>
          <w:sz w:val="28"/>
          <w:szCs w:val="28"/>
          <w:lang w:val="en-GB"/>
        </w:rPr>
        <w:t xml:space="preserve"> ovipar</w:t>
      </w:r>
      <w:r w:rsidR="00634001" w:rsidRPr="006A25E0">
        <w:rPr>
          <w:sz w:val="28"/>
          <w:szCs w:val="28"/>
          <w:lang w:val="en-GB"/>
        </w:rPr>
        <w:t>ity</w:t>
      </w:r>
      <w:r w:rsidRPr="006A25E0">
        <w:rPr>
          <w:sz w:val="28"/>
          <w:szCs w:val="28"/>
          <w:lang w:val="en-GB"/>
        </w:rPr>
        <w:t xml:space="preserve">; </w:t>
      </w:r>
      <w:r w:rsidR="00634001" w:rsidRPr="006A25E0">
        <w:rPr>
          <w:sz w:val="28"/>
          <w:szCs w:val="28"/>
          <w:lang w:val="en-GB"/>
        </w:rPr>
        <w:t xml:space="preserve">sexual dimorphism; </w:t>
      </w:r>
      <w:r w:rsidR="00384944" w:rsidRPr="006A25E0">
        <w:rPr>
          <w:sz w:val="28"/>
          <w:szCs w:val="28"/>
          <w:lang w:val="en-GB"/>
        </w:rPr>
        <w:t>clutches</w:t>
      </w:r>
      <w:r w:rsidR="00A31CFE" w:rsidRPr="006A25E0">
        <w:rPr>
          <w:sz w:val="28"/>
          <w:szCs w:val="28"/>
          <w:lang w:val="en-GB"/>
        </w:rPr>
        <w:t>;</w:t>
      </w:r>
      <w:r w:rsidR="00384944" w:rsidRPr="006A25E0">
        <w:rPr>
          <w:sz w:val="28"/>
          <w:szCs w:val="28"/>
          <w:lang w:val="en-GB"/>
        </w:rPr>
        <w:t xml:space="preserve"> </w:t>
      </w:r>
      <w:proofErr w:type="spellStart"/>
      <w:r w:rsidR="00DC20B8" w:rsidRPr="006A25E0">
        <w:rPr>
          <w:sz w:val="28"/>
          <w:szCs w:val="28"/>
          <w:lang w:val="en-GB"/>
        </w:rPr>
        <w:t>vitellogen</w:t>
      </w:r>
      <w:r w:rsidR="002A1397" w:rsidRPr="006A25E0">
        <w:rPr>
          <w:sz w:val="28"/>
          <w:szCs w:val="28"/>
          <w:lang w:val="en-GB"/>
        </w:rPr>
        <w:t>ic</w:t>
      </w:r>
      <w:proofErr w:type="spellEnd"/>
      <w:r w:rsidR="002A1397" w:rsidRPr="006A25E0">
        <w:rPr>
          <w:sz w:val="28"/>
          <w:szCs w:val="28"/>
          <w:lang w:val="en-GB"/>
        </w:rPr>
        <w:t xml:space="preserve"> follicles</w:t>
      </w:r>
      <w:r w:rsidR="00DC20B8" w:rsidRPr="006A25E0">
        <w:rPr>
          <w:sz w:val="28"/>
          <w:szCs w:val="28"/>
          <w:lang w:val="en-GB"/>
        </w:rPr>
        <w:t xml:space="preserve">; </w:t>
      </w:r>
      <w:r w:rsidR="00384944" w:rsidRPr="006A25E0">
        <w:rPr>
          <w:sz w:val="28"/>
          <w:szCs w:val="28"/>
          <w:lang w:val="en-GB"/>
        </w:rPr>
        <w:t>ovarian</w:t>
      </w:r>
      <w:r w:rsidR="00A31CFE" w:rsidRPr="006A25E0">
        <w:rPr>
          <w:sz w:val="28"/>
          <w:szCs w:val="28"/>
          <w:lang w:val="en-GB"/>
        </w:rPr>
        <w:t xml:space="preserve"> cycle</w:t>
      </w:r>
      <w:r w:rsidR="00794DD1" w:rsidRPr="006A25E0">
        <w:rPr>
          <w:sz w:val="28"/>
          <w:szCs w:val="28"/>
          <w:lang w:val="en-GB"/>
        </w:rPr>
        <w:br w:type="page"/>
      </w:r>
      <w:r w:rsidR="00C85295" w:rsidRPr="00C85295">
        <w:rPr>
          <w:b/>
          <w:sz w:val="44"/>
          <w:szCs w:val="44"/>
          <w:lang w:val="en-GB"/>
        </w:rPr>
        <w:lastRenderedPageBreak/>
        <w:t xml:space="preserve">1. </w:t>
      </w:r>
      <w:r w:rsidR="00794DD1" w:rsidRPr="00C85295">
        <w:rPr>
          <w:b/>
          <w:color w:val="000000" w:themeColor="text1"/>
          <w:sz w:val="44"/>
          <w:szCs w:val="44"/>
          <w:lang w:val="en-GB"/>
        </w:rPr>
        <w:t>INTRODUCTION</w:t>
      </w:r>
    </w:p>
    <w:p w14:paraId="7E1314E2" w14:textId="77777777" w:rsidR="00650050" w:rsidRPr="00497F08" w:rsidRDefault="00650050" w:rsidP="00650050">
      <w:pPr>
        <w:spacing w:line="360" w:lineRule="auto"/>
        <w:jc w:val="both"/>
        <w:rPr>
          <w:b/>
          <w:color w:val="000000" w:themeColor="text1"/>
          <w:lang w:val="en-GB"/>
        </w:rPr>
      </w:pPr>
    </w:p>
    <w:p w14:paraId="3132FA5B" w14:textId="273073E6" w:rsidR="00987DC6" w:rsidRPr="0010209F" w:rsidRDefault="00703575" w:rsidP="00173D95">
      <w:pPr>
        <w:spacing w:line="360" w:lineRule="auto"/>
        <w:jc w:val="both"/>
        <w:rPr>
          <w:color w:val="000000" w:themeColor="text1"/>
          <w:lang w:val="en-GB"/>
        </w:rPr>
      </w:pPr>
      <w:r w:rsidRPr="00497F08">
        <w:rPr>
          <w:color w:val="000000" w:themeColor="text1"/>
          <w:lang w:val="en-GB"/>
        </w:rPr>
        <w:t xml:space="preserve">The </w:t>
      </w:r>
      <w:proofErr w:type="spellStart"/>
      <w:r w:rsidRPr="00497F08">
        <w:rPr>
          <w:color w:val="000000" w:themeColor="text1"/>
          <w:lang w:val="en-GB"/>
        </w:rPr>
        <w:t>Lacertidae</w:t>
      </w:r>
      <w:proofErr w:type="spellEnd"/>
      <w:r w:rsidRPr="00497F08">
        <w:rPr>
          <w:color w:val="000000" w:themeColor="text1"/>
          <w:lang w:val="en-GB"/>
        </w:rPr>
        <w:t xml:space="preserve"> </w:t>
      </w:r>
      <w:r w:rsidR="004342E5" w:rsidRPr="00497F08">
        <w:rPr>
          <w:color w:val="000000" w:themeColor="text1"/>
          <w:lang w:val="en-GB"/>
        </w:rPr>
        <w:t xml:space="preserve">family is </w:t>
      </w:r>
      <w:r w:rsidR="00136812" w:rsidRPr="00497F08">
        <w:rPr>
          <w:color w:val="000000" w:themeColor="text1"/>
          <w:lang w:val="en-GB"/>
        </w:rPr>
        <w:t xml:space="preserve">a </w:t>
      </w:r>
      <w:r w:rsidR="004342E5" w:rsidRPr="00497F08">
        <w:rPr>
          <w:color w:val="000000" w:themeColor="text1"/>
          <w:lang w:val="en-GB"/>
        </w:rPr>
        <w:t xml:space="preserve">diverse family </w:t>
      </w:r>
      <w:r w:rsidR="00136812" w:rsidRPr="00497F08">
        <w:rPr>
          <w:color w:val="000000" w:themeColor="text1"/>
          <w:lang w:val="en-GB"/>
        </w:rPr>
        <w:t xml:space="preserve">of </w:t>
      </w:r>
      <w:r w:rsidR="00536082" w:rsidRPr="00497F08">
        <w:rPr>
          <w:color w:val="000000" w:themeColor="text1"/>
          <w:lang w:val="en-GB"/>
        </w:rPr>
        <w:t xml:space="preserve">wall </w:t>
      </w:r>
      <w:r w:rsidR="00136812" w:rsidRPr="00497F08">
        <w:rPr>
          <w:color w:val="000000" w:themeColor="text1"/>
          <w:lang w:val="en-GB"/>
        </w:rPr>
        <w:t xml:space="preserve">lizards </w:t>
      </w:r>
      <w:r w:rsidR="008B4D2A" w:rsidRPr="00497F08">
        <w:rPr>
          <w:color w:val="000000" w:themeColor="text1"/>
          <w:lang w:val="en-GB"/>
        </w:rPr>
        <w:t>of about 40 genera w</w:t>
      </w:r>
      <w:r w:rsidR="00136812" w:rsidRPr="00497F08">
        <w:rPr>
          <w:color w:val="000000" w:themeColor="text1"/>
          <w:lang w:val="en-GB"/>
        </w:rPr>
        <w:t>ith more than</w:t>
      </w:r>
      <w:r w:rsidR="008B4D2A" w:rsidRPr="00497F08">
        <w:rPr>
          <w:color w:val="000000" w:themeColor="text1"/>
          <w:lang w:val="en-GB"/>
        </w:rPr>
        <w:t xml:space="preserve"> 180 specie</w:t>
      </w:r>
      <w:r w:rsidR="00CB2F0A" w:rsidRPr="00497F08">
        <w:rPr>
          <w:color w:val="000000" w:themeColor="text1"/>
          <w:lang w:val="en-GB"/>
        </w:rPr>
        <w:t xml:space="preserve">s </w:t>
      </w:r>
      <w:r w:rsidR="00813EED">
        <w:rPr>
          <w:color w:val="000000" w:themeColor="text1"/>
          <w:lang w:val="en-GB"/>
        </w:rPr>
        <w:t xml:space="preserve">widely </w:t>
      </w:r>
      <w:r w:rsidR="00D568E3" w:rsidRPr="00497F08">
        <w:rPr>
          <w:color w:val="000000" w:themeColor="text1"/>
          <w:lang w:val="en-GB"/>
        </w:rPr>
        <w:t>distributed</w:t>
      </w:r>
      <w:r w:rsidR="00813EED">
        <w:rPr>
          <w:color w:val="000000" w:themeColor="text1"/>
          <w:lang w:val="en-GB"/>
        </w:rPr>
        <w:t xml:space="preserve"> across </w:t>
      </w:r>
      <w:r w:rsidR="00CB2F0A" w:rsidRPr="00497F08">
        <w:rPr>
          <w:color w:val="000000" w:themeColor="text1"/>
          <w:lang w:val="en-GB"/>
        </w:rPr>
        <w:t>Europe</w:t>
      </w:r>
      <w:r w:rsidR="00D568E3" w:rsidRPr="00497F08">
        <w:rPr>
          <w:color w:val="000000" w:themeColor="text1"/>
          <w:lang w:val="en-GB"/>
        </w:rPr>
        <w:t xml:space="preserve">, </w:t>
      </w:r>
      <w:r w:rsidR="00CB2F0A" w:rsidRPr="00497F08">
        <w:rPr>
          <w:color w:val="000000" w:themeColor="text1"/>
          <w:lang w:val="en-GB"/>
        </w:rPr>
        <w:t xml:space="preserve">the Middle East </w:t>
      </w:r>
      <w:r w:rsidR="00813EED" w:rsidRPr="00497F08">
        <w:rPr>
          <w:color w:val="000000" w:themeColor="text1"/>
          <w:lang w:val="en-GB"/>
        </w:rPr>
        <w:t xml:space="preserve">and North Africa </w:t>
      </w:r>
      <w:r w:rsidR="00A026EC" w:rsidRPr="00497F08">
        <w:rPr>
          <w:color w:val="000000" w:themeColor="text1"/>
          <w:vertAlign w:val="superscript"/>
          <w:lang w:val="en-GB"/>
        </w:rPr>
        <w:t>[1]</w:t>
      </w:r>
      <w:r w:rsidR="00A026EC" w:rsidRPr="00497F08">
        <w:rPr>
          <w:color w:val="000000" w:themeColor="text1"/>
          <w:lang w:val="en-GB"/>
        </w:rPr>
        <w:t xml:space="preserve">. </w:t>
      </w:r>
      <w:r w:rsidR="008A0201" w:rsidRPr="00497F08">
        <w:rPr>
          <w:color w:val="000000" w:themeColor="text1"/>
          <w:lang w:val="en-GB"/>
        </w:rPr>
        <w:t>S</w:t>
      </w:r>
      <w:r w:rsidR="00136812" w:rsidRPr="00497F08">
        <w:rPr>
          <w:color w:val="000000" w:themeColor="text1"/>
          <w:lang w:val="en-GB"/>
        </w:rPr>
        <w:t>ome of them reach</w:t>
      </w:r>
      <w:r w:rsidR="00A026EC" w:rsidRPr="00497F08">
        <w:rPr>
          <w:color w:val="000000" w:themeColor="text1"/>
          <w:lang w:val="en-GB"/>
        </w:rPr>
        <w:t>ed</w:t>
      </w:r>
      <w:r w:rsidR="00136812" w:rsidRPr="00497F08">
        <w:rPr>
          <w:color w:val="000000" w:themeColor="text1"/>
          <w:lang w:val="en-GB"/>
        </w:rPr>
        <w:t xml:space="preserve"> Eastern Asia</w:t>
      </w:r>
      <w:r w:rsidR="00A026EC" w:rsidRPr="00497F08">
        <w:rPr>
          <w:color w:val="000000" w:themeColor="text1"/>
          <w:vertAlign w:val="superscript"/>
          <w:lang w:val="en-GB"/>
        </w:rPr>
        <w:t xml:space="preserve"> [1,2]</w:t>
      </w:r>
      <w:r w:rsidR="00A026EC" w:rsidRPr="00497F08">
        <w:rPr>
          <w:color w:val="000000" w:themeColor="text1"/>
          <w:lang w:val="en-GB"/>
        </w:rPr>
        <w:t>.</w:t>
      </w:r>
      <w:r w:rsidR="008A0201" w:rsidRPr="00497F08">
        <w:rPr>
          <w:color w:val="000000" w:themeColor="text1"/>
          <w:lang w:val="en-GB"/>
        </w:rPr>
        <w:t xml:space="preserve"> </w:t>
      </w:r>
      <w:r w:rsidR="00650050" w:rsidRPr="00497F08">
        <w:rPr>
          <w:color w:val="000000" w:themeColor="text1"/>
          <w:lang w:val="en-GB"/>
        </w:rPr>
        <w:t>Lebanon</w:t>
      </w:r>
      <w:r w:rsidR="00FE54C9" w:rsidRPr="00497F08">
        <w:rPr>
          <w:color w:val="000000" w:themeColor="text1"/>
          <w:lang w:val="en-GB"/>
        </w:rPr>
        <w:t>,</w:t>
      </w:r>
      <w:r w:rsidR="00650050" w:rsidRPr="00497F08">
        <w:rPr>
          <w:color w:val="000000" w:themeColor="text1"/>
          <w:lang w:val="en-GB"/>
        </w:rPr>
        <w:t xml:space="preserve"> </w:t>
      </w:r>
      <w:r w:rsidR="004E39F3" w:rsidRPr="00497F08">
        <w:rPr>
          <w:color w:val="000000" w:themeColor="text1"/>
          <w:lang w:val="en-GB"/>
        </w:rPr>
        <w:t>with its</w:t>
      </w:r>
      <w:r w:rsidR="00650050" w:rsidRPr="00497F08">
        <w:rPr>
          <w:color w:val="000000" w:themeColor="text1"/>
          <w:lang w:val="en-GB"/>
        </w:rPr>
        <w:t xml:space="preserve"> Mediterranean climate</w:t>
      </w:r>
      <w:r w:rsidR="008B4D2A" w:rsidRPr="00497F08">
        <w:rPr>
          <w:color w:val="000000" w:themeColor="text1"/>
          <w:lang w:val="en-GB"/>
        </w:rPr>
        <w:t xml:space="preserve"> </w:t>
      </w:r>
      <w:r w:rsidR="00650050" w:rsidRPr="00497F08">
        <w:rPr>
          <w:color w:val="000000" w:themeColor="text1"/>
          <w:lang w:val="en-GB"/>
        </w:rPr>
        <w:t xml:space="preserve">characterized by a </w:t>
      </w:r>
      <w:r w:rsidR="000340B6" w:rsidRPr="00497F08">
        <w:rPr>
          <w:color w:val="000000" w:themeColor="text1"/>
          <w:lang w:val="en-GB"/>
        </w:rPr>
        <w:t xml:space="preserve">wet cool winter </w:t>
      </w:r>
      <w:r w:rsidR="000340B6">
        <w:rPr>
          <w:color w:val="000000" w:themeColor="text1"/>
          <w:lang w:val="en-GB"/>
        </w:rPr>
        <w:t xml:space="preserve">and </w:t>
      </w:r>
      <w:r w:rsidR="00650050" w:rsidRPr="00497F08">
        <w:rPr>
          <w:color w:val="000000" w:themeColor="text1"/>
          <w:lang w:val="en-GB"/>
        </w:rPr>
        <w:t xml:space="preserve">dry </w:t>
      </w:r>
      <w:r w:rsidR="00B4617E" w:rsidRPr="00497F08">
        <w:rPr>
          <w:color w:val="000000" w:themeColor="text1"/>
          <w:lang w:val="en-GB"/>
        </w:rPr>
        <w:t xml:space="preserve">warm </w:t>
      </w:r>
      <w:r w:rsidR="00650050" w:rsidRPr="00497F08">
        <w:rPr>
          <w:color w:val="000000" w:themeColor="text1"/>
          <w:lang w:val="en-GB"/>
        </w:rPr>
        <w:t>summer</w:t>
      </w:r>
      <w:r w:rsidR="008B4D2A" w:rsidRPr="00497F08">
        <w:rPr>
          <w:color w:val="000000" w:themeColor="text1"/>
          <w:lang w:val="en-GB"/>
        </w:rPr>
        <w:t>,</w:t>
      </w:r>
      <w:r w:rsidR="008A0201" w:rsidRPr="00497F08">
        <w:rPr>
          <w:color w:val="000000" w:themeColor="text1"/>
          <w:lang w:val="en-GB"/>
        </w:rPr>
        <w:t xml:space="preserve"> has </w:t>
      </w:r>
      <w:r w:rsidR="00650050" w:rsidRPr="00497F08">
        <w:rPr>
          <w:color w:val="000000" w:themeColor="text1"/>
          <w:lang w:val="en-GB"/>
        </w:rPr>
        <w:t xml:space="preserve">different species of </w:t>
      </w:r>
      <w:r w:rsidR="00343872" w:rsidRPr="00497F08">
        <w:rPr>
          <w:color w:val="000000" w:themeColor="text1"/>
          <w:lang w:val="en-GB"/>
        </w:rPr>
        <w:t>l</w:t>
      </w:r>
      <w:r w:rsidR="00650050" w:rsidRPr="00497F08">
        <w:rPr>
          <w:color w:val="000000" w:themeColor="text1"/>
          <w:lang w:val="en-GB"/>
        </w:rPr>
        <w:t xml:space="preserve">acertid lizards </w:t>
      </w:r>
      <w:r w:rsidR="00650050" w:rsidRPr="00497F08">
        <w:rPr>
          <w:color w:val="000000" w:themeColor="text1"/>
          <w:vertAlign w:val="superscript"/>
          <w:lang w:val="en-GB"/>
        </w:rPr>
        <w:t>[</w:t>
      </w:r>
      <w:r w:rsidR="00620C8A" w:rsidRPr="00497F08">
        <w:rPr>
          <w:color w:val="000000" w:themeColor="text1"/>
          <w:vertAlign w:val="superscript"/>
          <w:lang w:val="en-GB"/>
        </w:rPr>
        <w:t>1,</w:t>
      </w:r>
      <w:r w:rsidR="00A026EC" w:rsidRPr="00497F08">
        <w:rPr>
          <w:color w:val="000000" w:themeColor="text1"/>
          <w:vertAlign w:val="superscript"/>
          <w:lang w:val="en-GB"/>
        </w:rPr>
        <w:t>3</w:t>
      </w:r>
      <w:r w:rsidR="00650050" w:rsidRPr="00497F08">
        <w:rPr>
          <w:color w:val="000000" w:themeColor="text1"/>
          <w:vertAlign w:val="superscript"/>
          <w:lang w:val="en-GB"/>
        </w:rPr>
        <w:t>]</w:t>
      </w:r>
      <w:r w:rsidR="00757FA4" w:rsidRPr="00497F08">
        <w:rPr>
          <w:color w:val="000000" w:themeColor="text1"/>
          <w:lang w:val="en-GB"/>
        </w:rPr>
        <w:t xml:space="preserve"> </w:t>
      </w:r>
      <w:r w:rsidR="0019703F" w:rsidRPr="00497F08">
        <w:rPr>
          <w:color w:val="000000" w:themeColor="text1"/>
          <w:lang w:val="en-GB"/>
        </w:rPr>
        <w:t xml:space="preserve">including </w:t>
      </w:r>
      <w:proofErr w:type="spellStart"/>
      <w:r w:rsidR="0019703F" w:rsidRPr="00497F08">
        <w:rPr>
          <w:i/>
          <w:color w:val="000000" w:themeColor="text1"/>
          <w:lang w:val="en-GB"/>
        </w:rPr>
        <w:t>Acanthodactylus</w:t>
      </w:r>
      <w:proofErr w:type="spellEnd"/>
      <w:r w:rsidR="00757FA4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757FA4" w:rsidRPr="00497F08">
        <w:rPr>
          <w:i/>
          <w:color w:val="000000" w:themeColor="text1"/>
          <w:lang w:val="en-GB"/>
        </w:rPr>
        <w:t>Schreiberei</w:t>
      </w:r>
      <w:proofErr w:type="spellEnd"/>
      <w:r w:rsidR="00757FA4" w:rsidRPr="00497F08">
        <w:rPr>
          <w:i/>
          <w:color w:val="000000" w:themeColor="text1"/>
          <w:lang w:val="en-GB"/>
        </w:rPr>
        <w:t xml:space="preserve"> </w:t>
      </w:r>
      <w:r w:rsidR="00BA4E48" w:rsidRPr="00497F08">
        <w:rPr>
          <w:color w:val="000000" w:themeColor="text1"/>
          <w:lang w:val="en-GB"/>
        </w:rPr>
        <w:t xml:space="preserve">which distribution is restricted to the Mediterranean coastal areas, </w:t>
      </w:r>
      <w:proofErr w:type="spellStart"/>
      <w:r w:rsidR="00BA4E48" w:rsidRPr="00497F08">
        <w:rPr>
          <w:i/>
          <w:color w:val="000000" w:themeColor="text1"/>
          <w:lang w:val="en-GB"/>
        </w:rPr>
        <w:t>Ophisops</w:t>
      </w:r>
      <w:proofErr w:type="spellEnd"/>
      <w:r w:rsidR="00BA4E48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BA4E48" w:rsidRPr="00497F08">
        <w:rPr>
          <w:i/>
          <w:color w:val="000000" w:themeColor="text1"/>
          <w:lang w:val="en-GB"/>
        </w:rPr>
        <w:t>elegans</w:t>
      </w:r>
      <w:proofErr w:type="spellEnd"/>
      <w:r w:rsidR="00BA4E48" w:rsidRPr="00497F08">
        <w:rPr>
          <w:color w:val="000000" w:themeColor="text1"/>
          <w:lang w:val="en-GB"/>
        </w:rPr>
        <w:t xml:space="preserve"> very common in Lebanon</w:t>
      </w:r>
      <w:r w:rsidR="003B449A" w:rsidRPr="00497F08">
        <w:rPr>
          <w:color w:val="000000" w:themeColor="text1"/>
          <w:lang w:val="en-GB"/>
        </w:rPr>
        <w:t xml:space="preserve"> with a wide distribution in Turkey reaching Southwest Asia</w:t>
      </w:r>
      <w:r w:rsidR="00B470E4">
        <w:rPr>
          <w:color w:val="000000" w:themeColor="text1"/>
          <w:lang w:val="en-GB"/>
        </w:rPr>
        <w:t xml:space="preserve"> and </w:t>
      </w:r>
      <w:proofErr w:type="spellStart"/>
      <w:r w:rsidR="00BA4E48" w:rsidRPr="00497F08">
        <w:rPr>
          <w:i/>
          <w:color w:val="000000" w:themeColor="text1"/>
          <w:lang w:val="en-GB"/>
        </w:rPr>
        <w:t>Parvilacerta</w:t>
      </w:r>
      <w:proofErr w:type="spellEnd"/>
      <w:r w:rsidR="00BA4E48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BA4E48" w:rsidRPr="00497F08">
        <w:rPr>
          <w:i/>
          <w:color w:val="000000" w:themeColor="text1"/>
          <w:lang w:val="en-GB"/>
        </w:rPr>
        <w:t>fraasi</w:t>
      </w:r>
      <w:r w:rsidR="00676B47" w:rsidRPr="00497F08">
        <w:rPr>
          <w:i/>
          <w:color w:val="000000" w:themeColor="text1"/>
          <w:lang w:val="en-GB"/>
        </w:rPr>
        <w:t>i</w:t>
      </w:r>
      <w:proofErr w:type="spellEnd"/>
      <w:r w:rsidR="00BA4E48" w:rsidRPr="00497F08">
        <w:rPr>
          <w:color w:val="000000" w:themeColor="text1"/>
          <w:lang w:val="en-GB"/>
        </w:rPr>
        <w:t xml:space="preserve"> </w:t>
      </w:r>
      <w:r w:rsidR="00676B47" w:rsidRPr="00497F08">
        <w:rPr>
          <w:color w:val="000000" w:themeColor="text1"/>
          <w:lang w:val="en-GB"/>
        </w:rPr>
        <w:t xml:space="preserve">endemic to </w:t>
      </w:r>
      <w:r w:rsidR="00380475" w:rsidRPr="00497F08">
        <w:rPr>
          <w:color w:val="000000" w:themeColor="text1"/>
          <w:lang w:val="en-GB"/>
        </w:rPr>
        <w:t>Lebanon</w:t>
      </w:r>
      <w:r w:rsidR="0067605F" w:rsidRPr="00497F08">
        <w:rPr>
          <w:color w:val="000000" w:themeColor="text1"/>
          <w:lang w:val="en-GB"/>
        </w:rPr>
        <w:t>. T</w:t>
      </w:r>
      <w:r w:rsidR="00650050" w:rsidRPr="00497F08">
        <w:rPr>
          <w:color w:val="000000" w:themeColor="text1"/>
          <w:lang w:val="en-GB"/>
        </w:rPr>
        <w:t xml:space="preserve">wo </w:t>
      </w:r>
      <w:r w:rsidR="0067605F" w:rsidRPr="00497F08">
        <w:rPr>
          <w:color w:val="000000" w:themeColor="text1"/>
          <w:lang w:val="en-GB"/>
        </w:rPr>
        <w:t xml:space="preserve">more </w:t>
      </w:r>
      <w:r w:rsidR="00650050" w:rsidRPr="00497F08">
        <w:rPr>
          <w:color w:val="000000" w:themeColor="text1"/>
          <w:lang w:val="en-GB"/>
        </w:rPr>
        <w:t xml:space="preserve">species that belong to the genus </w:t>
      </w:r>
      <w:proofErr w:type="spellStart"/>
      <w:r w:rsidR="00650050" w:rsidRPr="00497F08">
        <w:rPr>
          <w:i/>
          <w:color w:val="000000" w:themeColor="text1"/>
          <w:lang w:val="en-GB"/>
        </w:rPr>
        <w:t>Phoenicolacerta</w:t>
      </w:r>
      <w:proofErr w:type="spellEnd"/>
      <w:r w:rsidR="00CC20DA" w:rsidRPr="00497F08">
        <w:rPr>
          <w:i/>
          <w:color w:val="000000" w:themeColor="text1"/>
          <w:lang w:val="en-GB"/>
        </w:rPr>
        <w:t xml:space="preserve">, </w:t>
      </w:r>
      <w:r w:rsidR="0067605F" w:rsidRPr="00497F08">
        <w:rPr>
          <w:color w:val="000000" w:themeColor="text1"/>
          <w:lang w:val="en-GB"/>
        </w:rPr>
        <w:t>are also found in Lebanon</w:t>
      </w:r>
      <w:r w:rsidR="00620C8A" w:rsidRPr="00497F08">
        <w:rPr>
          <w:color w:val="000000" w:themeColor="text1"/>
          <w:lang w:val="en-GB"/>
        </w:rPr>
        <w:t xml:space="preserve"> </w:t>
      </w:r>
      <w:r w:rsidR="00620C8A" w:rsidRPr="00497F08">
        <w:rPr>
          <w:color w:val="000000" w:themeColor="text1"/>
          <w:vertAlign w:val="superscript"/>
          <w:lang w:val="en-GB"/>
        </w:rPr>
        <w:t>[1,3]</w:t>
      </w:r>
      <w:r w:rsidR="0067605F" w:rsidRPr="00497F08">
        <w:rPr>
          <w:color w:val="000000" w:themeColor="text1"/>
          <w:lang w:val="en-GB"/>
        </w:rPr>
        <w:t xml:space="preserve">. They were </w:t>
      </w:r>
      <w:r w:rsidR="0019703F" w:rsidRPr="00497F08">
        <w:rPr>
          <w:color w:val="000000" w:themeColor="text1"/>
          <w:lang w:val="en-GB"/>
        </w:rPr>
        <w:t xml:space="preserve">previously classified and known as </w:t>
      </w:r>
      <w:r w:rsidR="00B470E4">
        <w:rPr>
          <w:color w:val="000000" w:themeColor="text1"/>
          <w:lang w:val="en-GB"/>
        </w:rPr>
        <w:t xml:space="preserve">species of the genus </w:t>
      </w:r>
      <w:r w:rsidR="0019703F" w:rsidRPr="00497F08">
        <w:rPr>
          <w:i/>
          <w:color w:val="000000" w:themeColor="text1"/>
          <w:lang w:val="en-GB"/>
        </w:rPr>
        <w:t>Lacerta</w:t>
      </w:r>
      <w:r w:rsidR="00DC5FEF" w:rsidRPr="00497F08">
        <w:rPr>
          <w:i/>
          <w:color w:val="000000" w:themeColor="text1"/>
          <w:lang w:val="en-GB"/>
        </w:rPr>
        <w:t xml:space="preserve"> </w:t>
      </w:r>
      <w:r w:rsidR="00DC5FEF" w:rsidRPr="00497F08">
        <w:rPr>
          <w:color w:val="000000" w:themeColor="text1"/>
          <w:vertAlign w:val="superscript"/>
          <w:lang w:val="en-GB"/>
        </w:rPr>
        <w:t>[</w:t>
      </w:r>
      <w:r w:rsidR="00BC7EC8" w:rsidRPr="00497F08">
        <w:rPr>
          <w:color w:val="000000" w:themeColor="text1"/>
          <w:vertAlign w:val="superscript"/>
          <w:lang w:val="en-GB"/>
        </w:rPr>
        <w:t>4</w:t>
      </w:r>
      <w:r w:rsidR="00DC5FEF" w:rsidRPr="00497F08">
        <w:rPr>
          <w:color w:val="000000" w:themeColor="text1"/>
          <w:vertAlign w:val="superscript"/>
          <w:lang w:val="en-GB"/>
        </w:rPr>
        <w:t>]</w:t>
      </w:r>
      <w:r w:rsidR="003B449A" w:rsidRPr="00497F08">
        <w:rPr>
          <w:i/>
          <w:color w:val="000000" w:themeColor="text1"/>
          <w:lang w:val="en-GB"/>
        </w:rPr>
        <w:t xml:space="preserve">. </w:t>
      </w:r>
      <w:r w:rsidR="003B449A" w:rsidRPr="00497F08">
        <w:rPr>
          <w:color w:val="000000" w:themeColor="text1"/>
          <w:lang w:val="en-GB"/>
        </w:rPr>
        <w:t>T</w:t>
      </w:r>
      <w:r w:rsidR="00650050" w:rsidRPr="00497F08">
        <w:rPr>
          <w:color w:val="000000" w:themeColor="text1"/>
          <w:lang w:val="en-GB"/>
        </w:rPr>
        <w:t xml:space="preserve">he Lebanon lizard, </w:t>
      </w:r>
      <w:proofErr w:type="spellStart"/>
      <w:r w:rsidR="00650050" w:rsidRPr="00497F08">
        <w:rPr>
          <w:i/>
          <w:color w:val="000000" w:themeColor="text1"/>
          <w:lang w:val="en-GB"/>
        </w:rPr>
        <w:t>Phoenicolacerta</w:t>
      </w:r>
      <w:proofErr w:type="spellEnd"/>
      <w:r w:rsidR="00C330A9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650050" w:rsidRPr="00497F08">
        <w:rPr>
          <w:i/>
          <w:color w:val="000000" w:themeColor="text1"/>
          <w:lang w:val="en-GB"/>
        </w:rPr>
        <w:t>laevis</w:t>
      </w:r>
      <w:proofErr w:type="spellEnd"/>
      <w:r w:rsidR="00CC20DA" w:rsidRPr="00497F08">
        <w:rPr>
          <w:i/>
          <w:color w:val="000000" w:themeColor="text1"/>
          <w:lang w:val="en-GB"/>
        </w:rPr>
        <w:t xml:space="preserve"> </w:t>
      </w:r>
      <w:r w:rsidR="004F2199" w:rsidRPr="00497F08">
        <w:rPr>
          <w:color w:val="000000" w:themeColor="text1"/>
          <w:lang w:val="en-GB"/>
        </w:rPr>
        <w:t xml:space="preserve">is the most widespread species </w:t>
      </w:r>
      <w:r w:rsidR="00F65E00" w:rsidRPr="00497F08">
        <w:rPr>
          <w:color w:val="000000" w:themeColor="text1"/>
          <w:lang w:val="en-GB"/>
        </w:rPr>
        <w:t>in the Mid</w:t>
      </w:r>
      <w:r w:rsidR="0067605F" w:rsidRPr="00497F08">
        <w:rPr>
          <w:color w:val="000000" w:themeColor="text1"/>
          <w:lang w:val="en-GB"/>
        </w:rPr>
        <w:t>dl</w:t>
      </w:r>
      <w:r w:rsidR="00F65E00" w:rsidRPr="00497F08">
        <w:rPr>
          <w:color w:val="000000" w:themeColor="text1"/>
          <w:lang w:val="en-GB"/>
        </w:rPr>
        <w:t xml:space="preserve">e East </w:t>
      </w:r>
      <w:r w:rsidR="004F2199" w:rsidRPr="00497F08">
        <w:rPr>
          <w:color w:val="000000" w:themeColor="text1"/>
          <w:lang w:val="en-GB"/>
        </w:rPr>
        <w:t xml:space="preserve">and extends from Lebanon and Jordan to Turkey and Georgia </w:t>
      </w:r>
      <w:r w:rsidR="00BC7EC8" w:rsidRPr="00497F08">
        <w:rPr>
          <w:color w:val="000000" w:themeColor="text1"/>
          <w:vertAlign w:val="superscript"/>
          <w:lang w:val="en-GB"/>
        </w:rPr>
        <w:t>[</w:t>
      </w:r>
      <w:r w:rsidR="00404837">
        <w:rPr>
          <w:color w:val="000000" w:themeColor="text1"/>
          <w:vertAlign w:val="superscript"/>
          <w:lang w:val="en-GB"/>
        </w:rPr>
        <w:t>1,</w:t>
      </w:r>
      <w:r w:rsidR="00BC7EC8" w:rsidRPr="00497F08">
        <w:rPr>
          <w:color w:val="000000" w:themeColor="text1"/>
          <w:vertAlign w:val="superscript"/>
          <w:lang w:val="en-GB"/>
        </w:rPr>
        <w:t>5</w:t>
      </w:r>
      <w:r w:rsidR="004F2199" w:rsidRPr="00497F08">
        <w:rPr>
          <w:color w:val="000000" w:themeColor="text1"/>
          <w:vertAlign w:val="superscript"/>
          <w:lang w:val="en-GB"/>
        </w:rPr>
        <w:t>]</w:t>
      </w:r>
      <w:r w:rsidR="00996847" w:rsidRPr="00497F08">
        <w:rPr>
          <w:color w:val="000000" w:themeColor="text1"/>
          <w:lang w:val="en-GB"/>
        </w:rPr>
        <w:t xml:space="preserve"> and </w:t>
      </w:r>
      <w:r w:rsidR="0067605F" w:rsidRPr="00497F08">
        <w:rPr>
          <w:color w:val="000000" w:themeColor="text1"/>
          <w:lang w:val="en-GB"/>
        </w:rPr>
        <w:t xml:space="preserve">the Kulzer’s rock lizard, </w:t>
      </w:r>
      <w:proofErr w:type="spellStart"/>
      <w:r w:rsidR="0067605F" w:rsidRPr="00497F08">
        <w:rPr>
          <w:i/>
          <w:color w:val="000000" w:themeColor="text1"/>
          <w:lang w:val="en-GB"/>
        </w:rPr>
        <w:t>Phoenicolacerta</w:t>
      </w:r>
      <w:proofErr w:type="spellEnd"/>
      <w:r w:rsidR="0067605F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67605F" w:rsidRPr="00497F08">
        <w:rPr>
          <w:i/>
          <w:color w:val="000000" w:themeColor="text1"/>
          <w:lang w:val="en-GB"/>
        </w:rPr>
        <w:t>kulzeri</w:t>
      </w:r>
      <w:proofErr w:type="spellEnd"/>
      <w:r w:rsidR="0067605F" w:rsidRPr="00497F08">
        <w:rPr>
          <w:color w:val="000000" w:themeColor="text1"/>
          <w:lang w:val="en-GB"/>
        </w:rPr>
        <w:t xml:space="preserve"> (Müller &amp; </w:t>
      </w:r>
      <w:proofErr w:type="spellStart"/>
      <w:r w:rsidR="0067605F" w:rsidRPr="00497F08">
        <w:rPr>
          <w:color w:val="000000" w:themeColor="text1"/>
          <w:lang w:val="en-GB"/>
        </w:rPr>
        <w:t>Wettstein</w:t>
      </w:r>
      <w:proofErr w:type="spellEnd"/>
      <w:r w:rsidR="0067605F" w:rsidRPr="00497F08">
        <w:rPr>
          <w:color w:val="000000" w:themeColor="text1"/>
          <w:lang w:val="en-GB"/>
        </w:rPr>
        <w:t>, 1932)</w:t>
      </w:r>
      <w:r w:rsidR="0035158D" w:rsidRPr="00497F08">
        <w:rPr>
          <w:color w:val="000000" w:themeColor="text1"/>
          <w:lang w:val="en-GB"/>
        </w:rPr>
        <w:t xml:space="preserve"> </w:t>
      </w:r>
      <w:r w:rsidR="0067605F" w:rsidRPr="00497F08">
        <w:rPr>
          <w:color w:val="000000" w:themeColor="text1"/>
          <w:lang w:val="en-GB"/>
        </w:rPr>
        <w:t xml:space="preserve">comprises three subspecies: </w:t>
      </w:r>
      <w:r w:rsidR="004A695B">
        <w:rPr>
          <w:color w:val="000000" w:themeColor="text1"/>
          <w:lang w:val="en-GB"/>
        </w:rPr>
        <w:t xml:space="preserve">two of them </w:t>
      </w:r>
      <w:proofErr w:type="spellStart"/>
      <w:r w:rsidR="0035158D" w:rsidRPr="00497F08">
        <w:rPr>
          <w:i/>
          <w:color w:val="000000" w:themeColor="text1"/>
          <w:lang w:val="en-GB"/>
        </w:rPr>
        <w:t>Phoenicolacerta</w:t>
      </w:r>
      <w:proofErr w:type="spellEnd"/>
      <w:r w:rsidR="0035158D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35158D" w:rsidRPr="00497F08">
        <w:rPr>
          <w:i/>
          <w:color w:val="000000" w:themeColor="text1"/>
          <w:lang w:val="en-GB"/>
        </w:rPr>
        <w:t>kulzeri</w:t>
      </w:r>
      <w:proofErr w:type="spellEnd"/>
      <w:r w:rsidR="0035158D" w:rsidRPr="00497F08">
        <w:rPr>
          <w:color w:val="000000" w:themeColor="text1"/>
          <w:lang w:val="en-GB"/>
        </w:rPr>
        <w:t xml:space="preserve"> </w:t>
      </w:r>
      <w:proofErr w:type="spellStart"/>
      <w:r w:rsidR="0035158D" w:rsidRPr="00497F08">
        <w:rPr>
          <w:i/>
          <w:color w:val="000000" w:themeColor="text1"/>
          <w:lang w:val="en-GB"/>
        </w:rPr>
        <w:t>petraea</w:t>
      </w:r>
      <w:proofErr w:type="spellEnd"/>
      <w:r w:rsidR="0035158D" w:rsidRPr="00497F08">
        <w:rPr>
          <w:i/>
          <w:color w:val="000000" w:themeColor="text1"/>
          <w:lang w:val="en-GB"/>
        </w:rPr>
        <w:t xml:space="preserve"> </w:t>
      </w:r>
      <w:r w:rsidR="0035158D" w:rsidRPr="00497F08">
        <w:rPr>
          <w:color w:val="000000" w:themeColor="text1"/>
          <w:lang w:val="en-GB"/>
        </w:rPr>
        <w:t>and</w:t>
      </w:r>
      <w:r w:rsidR="0035158D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35158D" w:rsidRPr="00497F08">
        <w:rPr>
          <w:i/>
          <w:color w:val="000000" w:themeColor="text1"/>
          <w:lang w:val="en-GB"/>
        </w:rPr>
        <w:t>Phoenicolacerta</w:t>
      </w:r>
      <w:proofErr w:type="spellEnd"/>
      <w:r w:rsidR="0035158D" w:rsidRPr="00497F08">
        <w:rPr>
          <w:i/>
          <w:color w:val="000000" w:themeColor="text1"/>
          <w:lang w:val="en-GB"/>
        </w:rPr>
        <w:t xml:space="preserve"> </w:t>
      </w:r>
      <w:proofErr w:type="spellStart"/>
      <w:r w:rsidR="0035158D" w:rsidRPr="00497F08">
        <w:rPr>
          <w:i/>
          <w:color w:val="000000" w:themeColor="text1"/>
          <w:lang w:val="en-GB"/>
        </w:rPr>
        <w:t>kulzeri</w:t>
      </w:r>
      <w:proofErr w:type="spellEnd"/>
      <w:r w:rsidR="0035158D" w:rsidRPr="00497F08">
        <w:rPr>
          <w:color w:val="000000" w:themeColor="text1"/>
          <w:lang w:val="en-GB"/>
        </w:rPr>
        <w:t xml:space="preserve"> </w:t>
      </w:r>
      <w:proofErr w:type="spellStart"/>
      <w:r w:rsidR="0035158D" w:rsidRPr="00497F08">
        <w:rPr>
          <w:i/>
          <w:color w:val="000000" w:themeColor="text1"/>
          <w:lang w:val="en-GB"/>
        </w:rPr>
        <w:t>khazaliensis</w:t>
      </w:r>
      <w:proofErr w:type="spellEnd"/>
      <w:r w:rsidR="0035158D" w:rsidRPr="00497F08">
        <w:rPr>
          <w:i/>
          <w:color w:val="000000" w:themeColor="text1"/>
          <w:lang w:val="en-GB"/>
        </w:rPr>
        <w:t xml:space="preserve"> </w:t>
      </w:r>
      <w:r w:rsidR="004A695B" w:rsidRPr="004A695B">
        <w:rPr>
          <w:color w:val="000000" w:themeColor="text1"/>
          <w:lang w:val="en-GB"/>
        </w:rPr>
        <w:t xml:space="preserve">are </w:t>
      </w:r>
      <w:r w:rsidR="0035158D" w:rsidRPr="004A695B">
        <w:rPr>
          <w:color w:val="000000" w:themeColor="text1"/>
          <w:lang w:val="en-GB"/>
        </w:rPr>
        <w:t>found</w:t>
      </w:r>
      <w:r w:rsidR="0035158D" w:rsidRPr="00497F08">
        <w:rPr>
          <w:color w:val="000000" w:themeColor="text1"/>
          <w:lang w:val="en-GB"/>
        </w:rPr>
        <w:t xml:space="preserve"> in Southern Jordan</w:t>
      </w:r>
      <w:r w:rsidR="004A695B">
        <w:rPr>
          <w:color w:val="000000" w:themeColor="text1"/>
          <w:lang w:val="en-GB"/>
        </w:rPr>
        <w:t xml:space="preserve"> </w:t>
      </w:r>
      <w:r w:rsidR="004A695B" w:rsidRPr="00497F08">
        <w:rPr>
          <w:color w:val="000000" w:themeColor="text1"/>
          <w:vertAlign w:val="superscript"/>
          <w:lang w:val="en-GB"/>
        </w:rPr>
        <w:t>[6</w:t>
      </w:r>
      <w:r w:rsidR="004A695B">
        <w:rPr>
          <w:color w:val="000000" w:themeColor="text1"/>
          <w:vertAlign w:val="superscript"/>
          <w:lang w:val="en-GB"/>
        </w:rPr>
        <w:t>,7</w:t>
      </w:r>
      <w:r w:rsidR="004A695B" w:rsidRPr="00497F08">
        <w:rPr>
          <w:color w:val="000000" w:themeColor="text1"/>
          <w:vertAlign w:val="superscript"/>
          <w:lang w:val="en-GB"/>
        </w:rPr>
        <w:t>]</w:t>
      </w:r>
      <w:r w:rsidR="004A695B" w:rsidRPr="00497F08">
        <w:rPr>
          <w:color w:val="000000" w:themeColor="text1"/>
          <w:lang w:val="en-GB"/>
        </w:rPr>
        <w:t xml:space="preserve"> </w:t>
      </w:r>
      <w:r w:rsidR="0035158D" w:rsidRPr="00497F08">
        <w:rPr>
          <w:color w:val="000000" w:themeColor="text1"/>
          <w:lang w:val="en-GB"/>
        </w:rPr>
        <w:t xml:space="preserve">and our studied </w:t>
      </w:r>
      <w:r w:rsidR="004A695B" w:rsidRPr="0010209F">
        <w:rPr>
          <w:color w:val="000000" w:themeColor="text1"/>
          <w:lang w:val="en-GB"/>
        </w:rPr>
        <w:t xml:space="preserve">subspecies </w:t>
      </w:r>
      <w:proofErr w:type="spellStart"/>
      <w:r w:rsidR="0035158D" w:rsidRPr="0010209F">
        <w:rPr>
          <w:i/>
          <w:color w:val="000000" w:themeColor="text1"/>
          <w:lang w:val="en-GB"/>
        </w:rPr>
        <w:t>Phoenicolacerta</w:t>
      </w:r>
      <w:proofErr w:type="spellEnd"/>
      <w:r w:rsidR="0035158D" w:rsidRPr="0010209F">
        <w:rPr>
          <w:i/>
          <w:color w:val="000000" w:themeColor="text1"/>
          <w:lang w:val="en-GB"/>
        </w:rPr>
        <w:t xml:space="preserve"> </w:t>
      </w:r>
      <w:proofErr w:type="spellStart"/>
      <w:r w:rsidR="0035158D" w:rsidRPr="0010209F">
        <w:rPr>
          <w:i/>
          <w:color w:val="000000" w:themeColor="text1"/>
          <w:lang w:val="en-GB"/>
        </w:rPr>
        <w:t>kulzeri</w:t>
      </w:r>
      <w:proofErr w:type="spellEnd"/>
      <w:r w:rsidR="0035158D" w:rsidRPr="0010209F">
        <w:rPr>
          <w:color w:val="000000" w:themeColor="text1"/>
          <w:lang w:val="en-GB"/>
        </w:rPr>
        <w:t xml:space="preserve"> </w:t>
      </w:r>
      <w:proofErr w:type="spellStart"/>
      <w:r w:rsidR="0035158D" w:rsidRPr="0010209F">
        <w:rPr>
          <w:i/>
          <w:color w:val="000000" w:themeColor="text1"/>
          <w:lang w:val="en-GB"/>
        </w:rPr>
        <w:t>kulzeri</w:t>
      </w:r>
      <w:proofErr w:type="spellEnd"/>
      <w:r w:rsidR="0035158D" w:rsidRPr="0010209F">
        <w:rPr>
          <w:i/>
          <w:color w:val="000000" w:themeColor="text1"/>
          <w:lang w:val="en-GB"/>
        </w:rPr>
        <w:t xml:space="preserve"> </w:t>
      </w:r>
      <w:r w:rsidR="0035158D" w:rsidRPr="0010209F">
        <w:rPr>
          <w:color w:val="000000" w:themeColor="text1"/>
          <w:lang w:val="en-GB"/>
        </w:rPr>
        <w:t>found in rocky areas of high altitude mountains in Lebanon</w:t>
      </w:r>
      <w:r w:rsidR="004A695B" w:rsidRPr="0010209F">
        <w:rPr>
          <w:color w:val="000000" w:themeColor="text1"/>
          <w:lang w:val="en-GB"/>
        </w:rPr>
        <w:t xml:space="preserve"> </w:t>
      </w:r>
      <w:r w:rsidR="004A695B" w:rsidRPr="0010209F">
        <w:rPr>
          <w:color w:val="000000" w:themeColor="text1"/>
          <w:vertAlign w:val="superscript"/>
          <w:lang w:val="en-GB"/>
        </w:rPr>
        <w:t>[3]</w:t>
      </w:r>
      <w:r w:rsidR="0035158D" w:rsidRPr="0010209F">
        <w:rPr>
          <w:color w:val="000000" w:themeColor="text1"/>
          <w:lang w:val="en-GB"/>
        </w:rPr>
        <w:t xml:space="preserve">, presumably its distribution extends to neighbouring countries </w:t>
      </w:r>
      <w:r w:rsidR="00F765FA" w:rsidRPr="0010209F">
        <w:rPr>
          <w:color w:val="000000" w:themeColor="text1"/>
          <w:vertAlign w:val="superscript"/>
          <w:lang w:val="en-GB"/>
        </w:rPr>
        <w:t>[</w:t>
      </w:r>
      <w:r w:rsidR="00635E93">
        <w:rPr>
          <w:color w:val="000000" w:themeColor="text1"/>
          <w:vertAlign w:val="superscript"/>
          <w:lang w:val="en-GB"/>
        </w:rPr>
        <w:t>8</w:t>
      </w:r>
      <w:r w:rsidR="00F765FA" w:rsidRPr="0010209F">
        <w:rPr>
          <w:color w:val="000000" w:themeColor="text1"/>
          <w:vertAlign w:val="superscript"/>
          <w:lang w:val="en-GB"/>
        </w:rPr>
        <w:t>]</w:t>
      </w:r>
      <w:r w:rsidR="00F765FA" w:rsidRPr="0010209F">
        <w:rPr>
          <w:color w:val="000000" w:themeColor="text1"/>
          <w:lang w:val="en-GB"/>
        </w:rPr>
        <w:t>.</w:t>
      </w:r>
      <w:r w:rsidR="00B67BC2" w:rsidRPr="0010209F">
        <w:rPr>
          <w:color w:val="000000" w:themeColor="text1"/>
          <w:lang w:val="en-GB"/>
        </w:rPr>
        <w:t xml:space="preserve"> </w:t>
      </w:r>
    </w:p>
    <w:p w14:paraId="2B0DF367" w14:textId="637442E4" w:rsidR="00FF50B8" w:rsidRDefault="00F765FA" w:rsidP="00FC66FE">
      <w:pPr>
        <w:spacing w:line="360" w:lineRule="auto"/>
        <w:jc w:val="both"/>
        <w:rPr>
          <w:color w:val="000000" w:themeColor="text1"/>
        </w:rPr>
      </w:pPr>
      <w:r w:rsidRPr="0010209F">
        <w:rPr>
          <w:color w:val="000000" w:themeColor="text1"/>
          <w:lang w:val="en-GB"/>
        </w:rPr>
        <w:t xml:space="preserve">Molecular and </w:t>
      </w:r>
      <w:r w:rsidR="00AE4647" w:rsidRPr="0010209F">
        <w:rPr>
          <w:color w:val="000000" w:themeColor="text1"/>
          <w:lang w:val="en-GB"/>
        </w:rPr>
        <w:t>phylogenetic</w:t>
      </w:r>
      <w:r w:rsidRPr="0010209F">
        <w:rPr>
          <w:color w:val="000000" w:themeColor="text1"/>
          <w:lang w:val="en-GB"/>
        </w:rPr>
        <w:t xml:space="preserve"> studies showed close relation</w:t>
      </w:r>
      <w:r w:rsidR="008277FB" w:rsidRPr="0010209F">
        <w:rPr>
          <w:color w:val="000000" w:themeColor="text1"/>
          <w:lang w:val="en-GB"/>
        </w:rPr>
        <w:t>ships</w:t>
      </w:r>
      <w:r w:rsidRPr="0010209F">
        <w:rPr>
          <w:color w:val="000000" w:themeColor="text1"/>
          <w:lang w:val="en-GB"/>
        </w:rPr>
        <w:t xml:space="preserve"> between </w:t>
      </w:r>
      <w:r w:rsidRPr="0010209F">
        <w:rPr>
          <w:i/>
          <w:color w:val="000000" w:themeColor="text1"/>
          <w:lang w:val="en-GB"/>
        </w:rPr>
        <w:t xml:space="preserve">P. </w:t>
      </w:r>
      <w:proofErr w:type="spellStart"/>
      <w:r w:rsidRPr="0010209F">
        <w:rPr>
          <w:i/>
          <w:color w:val="000000" w:themeColor="text1"/>
          <w:lang w:val="en-GB"/>
        </w:rPr>
        <w:t>laevis</w:t>
      </w:r>
      <w:proofErr w:type="spellEnd"/>
      <w:r w:rsidRPr="0010209F">
        <w:rPr>
          <w:color w:val="000000" w:themeColor="text1"/>
          <w:lang w:val="en-GB"/>
        </w:rPr>
        <w:t xml:space="preserve"> and </w:t>
      </w:r>
      <w:r w:rsidRPr="0010209F">
        <w:rPr>
          <w:i/>
          <w:color w:val="000000" w:themeColor="text1"/>
          <w:lang w:val="en-GB"/>
        </w:rPr>
        <w:t xml:space="preserve">P. </w:t>
      </w:r>
      <w:proofErr w:type="spellStart"/>
      <w:r w:rsidRPr="0010209F">
        <w:rPr>
          <w:i/>
          <w:color w:val="000000" w:themeColor="text1"/>
          <w:lang w:val="en-GB"/>
        </w:rPr>
        <w:t>kulzeri</w:t>
      </w:r>
      <w:proofErr w:type="spellEnd"/>
      <w:r w:rsidRPr="0010209F">
        <w:rPr>
          <w:color w:val="000000" w:themeColor="text1"/>
          <w:lang w:val="en-GB"/>
        </w:rPr>
        <w:t xml:space="preserve"> but they were considered as distinct </w:t>
      </w:r>
      <w:r w:rsidR="00380475" w:rsidRPr="0010209F">
        <w:rPr>
          <w:color w:val="000000" w:themeColor="text1"/>
          <w:lang w:val="en-GB"/>
        </w:rPr>
        <w:t>species</w:t>
      </w:r>
      <w:r w:rsidR="00380475" w:rsidRPr="0010209F">
        <w:rPr>
          <w:color w:val="000000" w:themeColor="text1"/>
          <w:vertAlign w:val="superscript"/>
          <w:lang w:val="en-GB"/>
        </w:rPr>
        <w:t xml:space="preserve"> [</w:t>
      </w:r>
      <w:r w:rsidR="00AE4647" w:rsidRPr="0010209F">
        <w:rPr>
          <w:color w:val="000000" w:themeColor="text1"/>
          <w:vertAlign w:val="superscript"/>
          <w:lang w:val="en-GB"/>
        </w:rPr>
        <w:t>4,9,10</w:t>
      </w:r>
      <w:r w:rsidR="001A4C2F">
        <w:rPr>
          <w:color w:val="000000" w:themeColor="text1"/>
          <w:vertAlign w:val="superscript"/>
          <w:lang w:val="en-GB"/>
        </w:rPr>
        <w:t>,11</w:t>
      </w:r>
      <w:r w:rsidRPr="0010209F">
        <w:rPr>
          <w:color w:val="000000" w:themeColor="text1"/>
          <w:vertAlign w:val="superscript"/>
          <w:lang w:val="en-GB"/>
        </w:rPr>
        <w:t>]</w:t>
      </w:r>
      <w:r w:rsidRPr="0010209F">
        <w:rPr>
          <w:color w:val="000000" w:themeColor="text1"/>
          <w:lang w:val="en-GB"/>
        </w:rPr>
        <w:t xml:space="preserve">; The genus </w:t>
      </w:r>
      <w:proofErr w:type="spellStart"/>
      <w:r w:rsidRPr="0010209F">
        <w:rPr>
          <w:i/>
          <w:color w:val="000000" w:themeColor="text1"/>
          <w:lang w:val="en-GB"/>
        </w:rPr>
        <w:t>Phoenicolacerta</w:t>
      </w:r>
      <w:proofErr w:type="spellEnd"/>
      <w:r w:rsidRPr="0010209F">
        <w:rPr>
          <w:i/>
          <w:color w:val="000000" w:themeColor="text1"/>
          <w:lang w:val="en-GB"/>
        </w:rPr>
        <w:t xml:space="preserve"> </w:t>
      </w:r>
      <w:r w:rsidRPr="0010209F">
        <w:rPr>
          <w:color w:val="000000" w:themeColor="text1"/>
          <w:lang w:val="en-GB"/>
        </w:rPr>
        <w:t>includes two other species</w:t>
      </w:r>
      <w:r w:rsidR="00FE54C9" w:rsidRPr="0010209F">
        <w:rPr>
          <w:color w:val="000000" w:themeColor="text1"/>
          <w:lang w:val="en-GB"/>
        </w:rPr>
        <w:t>,</w:t>
      </w:r>
      <w:r w:rsidRPr="0010209F">
        <w:rPr>
          <w:color w:val="000000" w:themeColor="text1"/>
          <w:lang w:val="en-GB"/>
        </w:rPr>
        <w:t xml:space="preserve"> the Syrian rock lizard </w:t>
      </w:r>
      <w:proofErr w:type="spellStart"/>
      <w:r w:rsidRPr="0010209F">
        <w:rPr>
          <w:i/>
          <w:color w:val="000000" w:themeColor="text1"/>
          <w:lang w:val="en-GB"/>
        </w:rPr>
        <w:t>Phoenicolacerta</w:t>
      </w:r>
      <w:proofErr w:type="spellEnd"/>
      <w:r w:rsidRPr="0010209F">
        <w:rPr>
          <w:i/>
          <w:color w:val="000000" w:themeColor="text1"/>
          <w:lang w:val="en-GB"/>
        </w:rPr>
        <w:t xml:space="preserve"> </w:t>
      </w:r>
      <w:proofErr w:type="spellStart"/>
      <w:r w:rsidRPr="0010209F">
        <w:rPr>
          <w:i/>
          <w:color w:val="000000" w:themeColor="text1"/>
          <w:lang w:val="en-GB"/>
        </w:rPr>
        <w:t>cyanisparsa</w:t>
      </w:r>
      <w:proofErr w:type="spellEnd"/>
      <w:r w:rsidRPr="0010209F">
        <w:rPr>
          <w:i/>
          <w:color w:val="000000" w:themeColor="text1"/>
          <w:lang w:val="en-GB"/>
        </w:rPr>
        <w:t xml:space="preserve">, </w:t>
      </w:r>
      <w:r w:rsidRPr="0010209F">
        <w:rPr>
          <w:color w:val="000000" w:themeColor="text1"/>
          <w:lang w:val="en-GB"/>
        </w:rPr>
        <w:t xml:space="preserve">found in Syria Arab </w:t>
      </w:r>
      <w:r w:rsidRPr="006A25E0">
        <w:rPr>
          <w:color w:val="000000" w:themeColor="text1"/>
          <w:lang w:val="en-GB"/>
        </w:rPr>
        <w:t xml:space="preserve">Republic and Turkey </w:t>
      </w:r>
      <w:r w:rsidR="00892646" w:rsidRPr="006A25E0">
        <w:rPr>
          <w:color w:val="000000" w:themeColor="text1"/>
          <w:vertAlign w:val="superscript"/>
          <w:lang w:val="en-GB"/>
        </w:rPr>
        <w:t>[1</w:t>
      </w:r>
      <w:r w:rsidR="001A4C2F" w:rsidRPr="006A25E0">
        <w:rPr>
          <w:color w:val="000000" w:themeColor="text1"/>
          <w:vertAlign w:val="superscript"/>
          <w:lang w:val="en-GB"/>
        </w:rPr>
        <w:t>2</w:t>
      </w:r>
      <w:r w:rsidR="00892646" w:rsidRPr="006A25E0">
        <w:rPr>
          <w:color w:val="000000" w:themeColor="text1"/>
          <w:vertAlign w:val="superscript"/>
          <w:lang w:val="en-GB"/>
        </w:rPr>
        <w:t>]</w:t>
      </w:r>
      <w:r w:rsidR="00892646" w:rsidRPr="006A25E0">
        <w:rPr>
          <w:color w:val="000000" w:themeColor="text1"/>
          <w:lang w:val="en-GB"/>
        </w:rPr>
        <w:t xml:space="preserve">; </w:t>
      </w:r>
      <w:r w:rsidRPr="006A25E0">
        <w:rPr>
          <w:color w:val="000000" w:themeColor="text1"/>
          <w:lang w:val="en-GB"/>
        </w:rPr>
        <w:t xml:space="preserve">and the </w:t>
      </w:r>
      <w:r w:rsidR="0010209F" w:rsidRPr="006A25E0">
        <w:rPr>
          <w:color w:val="000000" w:themeColor="text1"/>
          <w:lang w:val="en-GB"/>
        </w:rPr>
        <w:t>Troodos</w:t>
      </w:r>
      <w:r w:rsidRPr="006A25E0">
        <w:rPr>
          <w:color w:val="000000" w:themeColor="text1"/>
          <w:lang w:val="en-GB"/>
        </w:rPr>
        <w:t xml:space="preserve"> </w:t>
      </w:r>
      <w:r w:rsidR="0010209F" w:rsidRPr="006A25E0">
        <w:rPr>
          <w:color w:val="000000" w:themeColor="text1"/>
          <w:lang w:val="en-GB"/>
        </w:rPr>
        <w:t>r</w:t>
      </w:r>
      <w:r w:rsidRPr="006A25E0">
        <w:rPr>
          <w:color w:val="000000" w:themeColor="text1"/>
          <w:lang w:val="en-GB"/>
        </w:rPr>
        <w:t xml:space="preserve">ock lizard </w:t>
      </w:r>
      <w:proofErr w:type="spellStart"/>
      <w:r w:rsidRPr="006A25E0">
        <w:rPr>
          <w:i/>
          <w:color w:val="000000" w:themeColor="text1"/>
          <w:lang w:val="en-GB"/>
        </w:rPr>
        <w:t>Phoenicolacerta</w:t>
      </w:r>
      <w:proofErr w:type="spellEnd"/>
      <w:r w:rsidRPr="006A25E0">
        <w:rPr>
          <w:i/>
          <w:color w:val="000000" w:themeColor="text1"/>
          <w:lang w:val="en-GB"/>
        </w:rPr>
        <w:t xml:space="preserve"> </w:t>
      </w:r>
      <w:proofErr w:type="spellStart"/>
      <w:r w:rsidRPr="006A25E0">
        <w:rPr>
          <w:i/>
          <w:color w:val="000000" w:themeColor="text1"/>
          <w:lang w:val="en-GB"/>
        </w:rPr>
        <w:t>troodica</w:t>
      </w:r>
      <w:proofErr w:type="spellEnd"/>
      <w:r w:rsidRPr="006A25E0">
        <w:rPr>
          <w:i/>
          <w:color w:val="000000" w:themeColor="text1"/>
          <w:lang w:val="en-GB"/>
        </w:rPr>
        <w:t xml:space="preserve"> </w:t>
      </w:r>
      <w:r w:rsidRPr="006A25E0">
        <w:rPr>
          <w:color w:val="000000" w:themeColor="text1"/>
          <w:lang w:val="en-GB"/>
        </w:rPr>
        <w:t>end</w:t>
      </w:r>
      <w:r w:rsidR="00FC66FE" w:rsidRPr="006A25E0">
        <w:rPr>
          <w:color w:val="000000" w:themeColor="text1"/>
          <w:lang w:val="en-GB"/>
        </w:rPr>
        <w:t>e</w:t>
      </w:r>
      <w:r w:rsidRPr="006A25E0">
        <w:rPr>
          <w:color w:val="000000" w:themeColor="text1"/>
          <w:lang w:val="en-GB"/>
        </w:rPr>
        <w:t>mic to Cyprus</w:t>
      </w:r>
      <w:r w:rsidR="00B27650" w:rsidRPr="006A25E0">
        <w:rPr>
          <w:color w:val="000000" w:themeColor="text1"/>
          <w:lang w:val="en-GB"/>
        </w:rPr>
        <w:t xml:space="preserve"> </w:t>
      </w:r>
      <w:r w:rsidR="00B27650" w:rsidRPr="006A25E0">
        <w:rPr>
          <w:color w:val="000000" w:themeColor="text1"/>
          <w:vertAlign w:val="superscript"/>
          <w:lang w:val="en-GB"/>
        </w:rPr>
        <w:t>[13]</w:t>
      </w:r>
      <w:r w:rsidRPr="006A25E0">
        <w:rPr>
          <w:color w:val="000000" w:themeColor="text1"/>
          <w:lang w:val="en-GB"/>
        </w:rPr>
        <w:t xml:space="preserve">. </w:t>
      </w:r>
      <w:proofErr w:type="spellStart"/>
      <w:r w:rsidR="00FC66FE" w:rsidRPr="006A25E0">
        <w:rPr>
          <w:i/>
          <w:iCs/>
          <w:color w:val="000000" w:themeColor="text1"/>
          <w:lang w:val="en-GB"/>
        </w:rPr>
        <w:t>Phoenicolacerta</w:t>
      </w:r>
      <w:proofErr w:type="spellEnd"/>
      <w:r w:rsidR="00FC66FE" w:rsidRPr="006A25E0">
        <w:rPr>
          <w:i/>
          <w:iCs/>
          <w:color w:val="000000" w:themeColor="text1"/>
          <w:lang w:val="en-GB"/>
        </w:rPr>
        <w:t xml:space="preserve"> </w:t>
      </w:r>
      <w:proofErr w:type="spellStart"/>
      <w:r w:rsidR="00FC66FE" w:rsidRPr="006A25E0">
        <w:rPr>
          <w:i/>
          <w:iCs/>
          <w:color w:val="000000" w:themeColor="text1"/>
          <w:lang w:val="en-GB"/>
        </w:rPr>
        <w:t>kulzeri</w:t>
      </w:r>
      <w:proofErr w:type="spellEnd"/>
      <w:r w:rsidR="00FC66FE" w:rsidRPr="006A25E0">
        <w:rPr>
          <w:iCs/>
          <w:color w:val="000000" w:themeColor="text1"/>
          <w:lang w:val="en-GB"/>
        </w:rPr>
        <w:t xml:space="preserve"> was classified </w:t>
      </w:r>
      <w:r w:rsidR="00FC66FE" w:rsidRPr="006A25E0">
        <w:rPr>
          <w:color w:val="000000" w:themeColor="text1"/>
          <w:lang w:val="en-GB"/>
        </w:rPr>
        <w:t xml:space="preserve">as endangered species </w:t>
      </w:r>
      <w:r w:rsidR="00FC66FE" w:rsidRPr="006A25E0">
        <w:rPr>
          <w:iCs/>
          <w:color w:val="000000" w:themeColor="text1"/>
          <w:lang w:val="en-GB"/>
        </w:rPr>
        <w:t xml:space="preserve">with </w:t>
      </w:r>
      <w:r w:rsidR="00FC66FE" w:rsidRPr="006A25E0">
        <w:rPr>
          <w:color w:val="000000" w:themeColor="text1"/>
          <w:lang w:val="en-GB"/>
        </w:rPr>
        <w:t>a population trend decreasing</w:t>
      </w:r>
      <w:r w:rsidR="00FC66FE" w:rsidRPr="006A25E0">
        <w:rPr>
          <w:iCs/>
          <w:color w:val="000000" w:themeColor="text1"/>
          <w:lang w:val="en-GB"/>
        </w:rPr>
        <w:t xml:space="preserve"> </w:t>
      </w:r>
      <w:r w:rsidR="00FC66FE" w:rsidRPr="006A25E0">
        <w:rPr>
          <w:color w:val="000000" w:themeColor="text1"/>
          <w:vertAlign w:val="superscript"/>
        </w:rPr>
        <w:t>[</w:t>
      </w:r>
      <w:r w:rsidR="00FF50B8" w:rsidRPr="006A25E0">
        <w:rPr>
          <w:color w:val="000000" w:themeColor="text1"/>
          <w:vertAlign w:val="superscript"/>
        </w:rPr>
        <w:t>8</w:t>
      </w:r>
      <w:r w:rsidR="00FC66FE" w:rsidRPr="006A25E0">
        <w:rPr>
          <w:color w:val="000000" w:themeColor="text1"/>
          <w:vertAlign w:val="superscript"/>
        </w:rPr>
        <w:t>]</w:t>
      </w:r>
      <w:r w:rsidR="00FC66FE" w:rsidRPr="006A25E0">
        <w:rPr>
          <w:color w:val="000000" w:themeColor="text1"/>
          <w:lang w:val="en-GB"/>
        </w:rPr>
        <w:t>, while t</w:t>
      </w:r>
      <w:r w:rsidR="00FC66FE" w:rsidRPr="006A25E0">
        <w:rPr>
          <w:color w:val="000000" w:themeColor="text1"/>
          <w:shd w:val="clear" w:color="auto" w:fill="FFFFFF"/>
        </w:rPr>
        <w:t>he population trend of</w:t>
      </w:r>
      <w:r w:rsidR="00FC66FE" w:rsidRPr="006A25E0">
        <w:rPr>
          <w:rStyle w:val="apple-converted-space"/>
          <w:rFonts w:eastAsiaTheme="majorEastAsia"/>
          <w:color w:val="000000" w:themeColor="text1"/>
          <w:shd w:val="clear" w:color="auto" w:fill="FFFFFF"/>
        </w:rPr>
        <w:t xml:space="preserve"> </w:t>
      </w:r>
      <w:r w:rsidR="00FC66FE" w:rsidRPr="006A25E0">
        <w:rPr>
          <w:i/>
          <w:iCs/>
          <w:color w:val="000000" w:themeColor="text1"/>
        </w:rPr>
        <w:t xml:space="preserve">P. </w:t>
      </w:r>
      <w:proofErr w:type="spellStart"/>
      <w:r w:rsidR="00FC66FE" w:rsidRPr="006A25E0">
        <w:rPr>
          <w:i/>
          <w:iCs/>
          <w:color w:val="000000" w:themeColor="text1"/>
        </w:rPr>
        <w:t>cyanisparsa</w:t>
      </w:r>
      <w:proofErr w:type="spellEnd"/>
      <w:r w:rsidR="00B27650" w:rsidRPr="006A25E0">
        <w:rPr>
          <w:i/>
          <w:iCs/>
          <w:color w:val="000000" w:themeColor="text1"/>
        </w:rPr>
        <w:t>,</w:t>
      </w:r>
      <w:r w:rsidR="00FC66FE" w:rsidRPr="006A25E0">
        <w:rPr>
          <w:i/>
          <w:iCs/>
          <w:color w:val="000000" w:themeColor="text1"/>
        </w:rPr>
        <w:t xml:space="preserve"> </w:t>
      </w:r>
      <w:r w:rsidR="00B27650" w:rsidRPr="006A25E0">
        <w:rPr>
          <w:bCs/>
          <w:i/>
          <w:iCs/>
          <w:color w:val="000000" w:themeColor="text1"/>
        </w:rPr>
        <w:t xml:space="preserve">P. </w:t>
      </w:r>
      <w:proofErr w:type="spellStart"/>
      <w:r w:rsidR="00B27650" w:rsidRPr="006A25E0">
        <w:rPr>
          <w:bCs/>
          <w:i/>
          <w:iCs/>
          <w:color w:val="000000" w:themeColor="text1"/>
        </w:rPr>
        <w:t>troodica</w:t>
      </w:r>
      <w:proofErr w:type="spellEnd"/>
      <w:r w:rsidR="00B27650" w:rsidRPr="006A25E0">
        <w:rPr>
          <w:color w:val="000000" w:themeColor="text1"/>
          <w:shd w:val="clear" w:color="auto" w:fill="FFFFFF"/>
        </w:rPr>
        <w:t xml:space="preserve"> and </w:t>
      </w:r>
      <w:r w:rsidR="00B27650" w:rsidRPr="006A25E0">
        <w:rPr>
          <w:i/>
          <w:iCs/>
          <w:color w:val="000000" w:themeColor="text1"/>
          <w:lang w:val="en-GB"/>
        </w:rPr>
        <w:t>P.</w:t>
      </w:r>
      <w:r w:rsidR="00B27650" w:rsidRPr="006A25E0">
        <w:rPr>
          <w:i/>
          <w:iCs/>
          <w:color w:val="000000" w:themeColor="text1"/>
        </w:rPr>
        <w:t xml:space="preserve"> </w:t>
      </w:r>
      <w:proofErr w:type="spellStart"/>
      <w:r w:rsidR="00B27650" w:rsidRPr="006A25E0">
        <w:rPr>
          <w:i/>
          <w:iCs/>
          <w:color w:val="000000" w:themeColor="text1"/>
        </w:rPr>
        <w:t>laevis</w:t>
      </w:r>
      <w:proofErr w:type="spellEnd"/>
      <w:r w:rsidR="00B27650" w:rsidRPr="006A25E0">
        <w:rPr>
          <w:color w:val="000000" w:themeColor="text1"/>
          <w:shd w:val="clear" w:color="auto" w:fill="FFFFFF"/>
        </w:rPr>
        <w:t xml:space="preserve"> </w:t>
      </w:r>
      <w:r w:rsidR="00FC66FE" w:rsidRPr="006A25E0">
        <w:rPr>
          <w:iCs/>
          <w:color w:val="000000" w:themeColor="text1"/>
        </w:rPr>
        <w:t>is stable</w:t>
      </w:r>
      <w:r w:rsidR="00FC66FE" w:rsidRPr="006A25E0">
        <w:rPr>
          <w:i/>
          <w:iCs/>
          <w:color w:val="000000" w:themeColor="text1"/>
        </w:rPr>
        <w:t xml:space="preserve"> </w:t>
      </w:r>
      <w:r w:rsidR="00FC66FE" w:rsidRPr="006A25E0">
        <w:rPr>
          <w:color w:val="000000" w:themeColor="text1"/>
          <w:vertAlign w:val="superscript"/>
        </w:rPr>
        <w:t>[1</w:t>
      </w:r>
      <w:r w:rsidR="007B1CED" w:rsidRPr="006A25E0">
        <w:rPr>
          <w:color w:val="000000" w:themeColor="text1"/>
          <w:vertAlign w:val="superscript"/>
        </w:rPr>
        <w:t>2</w:t>
      </w:r>
      <w:r w:rsidR="00FC66FE" w:rsidRPr="006A25E0">
        <w:rPr>
          <w:color w:val="000000" w:themeColor="text1"/>
          <w:vertAlign w:val="superscript"/>
        </w:rPr>
        <w:t>,1</w:t>
      </w:r>
      <w:r w:rsidR="007B1CED" w:rsidRPr="006A25E0">
        <w:rPr>
          <w:color w:val="000000" w:themeColor="text1"/>
          <w:vertAlign w:val="superscript"/>
        </w:rPr>
        <w:t>3</w:t>
      </w:r>
      <w:r w:rsidR="00FC66FE" w:rsidRPr="006A25E0">
        <w:rPr>
          <w:color w:val="000000" w:themeColor="text1"/>
          <w:vertAlign w:val="superscript"/>
        </w:rPr>
        <w:t>,1</w:t>
      </w:r>
      <w:r w:rsidR="007B1CED" w:rsidRPr="006A25E0">
        <w:rPr>
          <w:color w:val="000000" w:themeColor="text1"/>
          <w:vertAlign w:val="superscript"/>
        </w:rPr>
        <w:t>4</w:t>
      </w:r>
      <w:r w:rsidR="00FC66FE" w:rsidRPr="006A25E0">
        <w:rPr>
          <w:color w:val="000000" w:themeColor="text1"/>
          <w:vertAlign w:val="superscript"/>
        </w:rPr>
        <w:t>]</w:t>
      </w:r>
      <w:r w:rsidR="00FC66FE" w:rsidRPr="006A25E0">
        <w:rPr>
          <w:color w:val="000000" w:themeColor="text1"/>
        </w:rPr>
        <w:t>.</w:t>
      </w:r>
      <w:r w:rsidR="008017FF" w:rsidRPr="00771CAE">
        <w:rPr>
          <w:color w:val="000000" w:themeColor="text1"/>
        </w:rPr>
        <w:t xml:space="preserve"> </w:t>
      </w:r>
    </w:p>
    <w:p w14:paraId="575A7578" w14:textId="513F80F9" w:rsidR="007374A5" w:rsidRPr="006C79E1" w:rsidRDefault="006454E3" w:rsidP="00FC66FE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</w:rPr>
        <w:t>Like m</w:t>
      </w:r>
      <w:r w:rsidR="008017FF" w:rsidRPr="00771CAE">
        <w:rPr>
          <w:color w:val="000000" w:themeColor="text1"/>
        </w:rPr>
        <w:t xml:space="preserve">ost </w:t>
      </w:r>
      <w:r>
        <w:rPr>
          <w:color w:val="000000" w:themeColor="text1"/>
        </w:rPr>
        <w:t xml:space="preserve">of lizards of the </w:t>
      </w:r>
      <w:proofErr w:type="spellStart"/>
      <w:r>
        <w:rPr>
          <w:color w:val="000000" w:themeColor="text1"/>
        </w:rPr>
        <w:t>Lacertidae</w:t>
      </w:r>
      <w:proofErr w:type="spellEnd"/>
      <w:r>
        <w:rPr>
          <w:color w:val="000000" w:themeColor="text1"/>
        </w:rPr>
        <w:t xml:space="preserve"> family</w:t>
      </w:r>
      <w:r w:rsidR="00C17B1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proofErr w:type="spellStart"/>
      <w:r w:rsidRPr="00771CAE">
        <w:rPr>
          <w:i/>
          <w:color w:val="000000" w:themeColor="text1"/>
          <w:lang w:val="en-GB"/>
        </w:rPr>
        <w:t>Phoenicolacerta</w:t>
      </w:r>
      <w:proofErr w:type="spellEnd"/>
      <w:r w:rsidRPr="00771CAE">
        <w:rPr>
          <w:color w:val="000000" w:themeColor="text1"/>
        </w:rPr>
        <w:t xml:space="preserve"> </w:t>
      </w:r>
      <w:r>
        <w:rPr>
          <w:color w:val="000000" w:themeColor="text1"/>
        </w:rPr>
        <w:t>species are all oviparous</w:t>
      </w:r>
      <w:r w:rsidR="00771CAE">
        <w:rPr>
          <w:i/>
          <w:color w:val="000000" w:themeColor="text1"/>
          <w:lang w:val="en-GB"/>
        </w:rPr>
        <w:t>.</w:t>
      </w:r>
      <w:r w:rsidR="008017FF" w:rsidRPr="008017FF">
        <w:rPr>
          <w:color w:val="000000" w:themeColor="text1"/>
        </w:rPr>
        <w:t xml:space="preserve"> </w:t>
      </w:r>
      <w:r>
        <w:rPr>
          <w:color w:val="000000" w:themeColor="text1"/>
        </w:rPr>
        <w:t>However, t</w:t>
      </w:r>
      <w:r w:rsidR="002E7440" w:rsidRPr="008017FF">
        <w:rPr>
          <w:color w:val="000000" w:themeColor="text1"/>
          <w:lang w:val="en-GB"/>
        </w:rPr>
        <w:t xml:space="preserve">he genus </w:t>
      </w:r>
      <w:proofErr w:type="spellStart"/>
      <w:r w:rsidR="002E7440" w:rsidRPr="008017FF">
        <w:rPr>
          <w:i/>
          <w:color w:val="000000" w:themeColor="text1"/>
          <w:lang w:val="en-GB"/>
        </w:rPr>
        <w:t>Eremias</w:t>
      </w:r>
      <w:proofErr w:type="spellEnd"/>
      <w:r w:rsidR="002E7440" w:rsidRPr="008017FF">
        <w:rPr>
          <w:color w:val="000000" w:themeColor="text1"/>
          <w:lang w:val="en-GB"/>
        </w:rPr>
        <w:t xml:space="preserve"> contains both viviparous and oviparous species</w:t>
      </w:r>
      <w:r w:rsidR="00E800ED" w:rsidRPr="008017FF">
        <w:rPr>
          <w:color w:val="000000" w:themeColor="text1"/>
          <w:lang w:val="en-GB"/>
        </w:rPr>
        <w:t xml:space="preserve"> and </w:t>
      </w:r>
      <w:r w:rsidR="002E7440" w:rsidRPr="008017FF">
        <w:rPr>
          <w:color w:val="000000" w:themeColor="text1"/>
          <w:lang w:val="en-GB"/>
        </w:rPr>
        <w:t xml:space="preserve">one </w:t>
      </w:r>
      <w:r w:rsidR="00E800ED" w:rsidRPr="008017FF">
        <w:rPr>
          <w:color w:val="000000" w:themeColor="text1"/>
          <w:lang w:val="en-GB"/>
        </w:rPr>
        <w:t xml:space="preserve">lacertid </w:t>
      </w:r>
      <w:r w:rsidR="002E7440" w:rsidRPr="008017FF">
        <w:rPr>
          <w:color w:val="000000" w:themeColor="text1"/>
          <w:lang w:val="en-GB"/>
        </w:rPr>
        <w:t xml:space="preserve">species the European </w:t>
      </w:r>
      <w:r w:rsidR="0040190A">
        <w:rPr>
          <w:color w:val="000000" w:themeColor="text1"/>
          <w:lang w:val="en-GB"/>
        </w:rPr>
        <w:t>c</w:t>
      </w:r>
      <w:r w:rsidR="002E7440" w:rsidRPr="008017FF">
        <w:rPr>
          <w:color w:val="000000" w:themeColor="text1"/>
          <w:lang w:val="en-GB"/>
        </w:rPr>
        <w:t xml:space="preserve">ommon </w:t>
      </w:r>
      <w:r w:rsidR="0040190A">
        <w:rPr>
          <w:color w:val="000000" w:themeColor="text1"/>
          <w:lang w:val="en-GB"/>
        </w:rPr>
        <w:t>l</w:t>
      </w:r>
      <w:r w:rsidR="002E7440" w:rsidRPr="008017FF">
        <w:rPr>
          <w:color w:val="000000" w:themeColor="text1"/>
          <w:lang w:val="en-GB"/>
        </w:rPr>
        <w:t xml:space="preserve">izard </w:t>
      </w:r>
      <w:proofErr w:type="spellStart"/>
      <w:r w:rsidR="002E7440" w:rsidRPr="008017FF">
        <w:rPr>
          <w:i/>
          <w:color w:val="000000" w:themeColor="text1"/>
          <w:lang w:val="en-GB"/>
        </w:rPr>
        <w:t>Zootoca</w:t>
      </w:r>
      <w:proofErr w:type="spellEnd"/>
      <w:r w:rsidR="002E7440" w:rsidRPr="008017FF">
        <w:rPr>
          <w:i/>
          <w:color w:val="000000" w:themeColor="text1"/>
          <w:lang w:val="en-GB"/>
        </w:rPr>
        <w:t xml:space="preserve"> vivipara</w:t>
      </w:r>
      <w:r w:rsidR="002E7440" w:rsidRPr="008017FF">
        <w:rPr>
          <w:color w:val="000000" w:themeColor="text1"/>
          <w:lang w:val="en-GB"/>
        </w:rPr>
        <w:t xml:space="preserve"> exhibit reproductive bimodality </w:t>
      </w:r>
      <w:r w:rsidR="002E7440" w:rsidRPr="008017FF">
        <w:rPr>
          <w:color w:val="000000" w:themeColor="text1"/>
          <w:vertAlign w:val="superscript"/>
        </w:rPr>
        <w:t>[15]</w:t>
      </w:r>
      <w:r w:rsidR="002E7440" w:rsidRPr="008017FF">
        <w:rPr>
          <w:color w:val="000000" w:themeColor="text1"/>
          <w:lang w:val="en-GB"/>
        </w:rPr>
        <w:t>.</w:t>
      </w:r>
      <w:r w:rsidR="00E800ED" w:rsidRPr="008017FF">
        <w:rPr>
          <w:color w:val="000000" w:themeColor="text1"/>
          <w:lang w:val="en-GB"/>
        </w:rPr>
        <w:t xml:space="preserve"> </w:t>
      </w:r>
      <w:r w:rsidR="006C79E1">
        <w:rPr>
          <w:color w:val="000000" w:themeColor="text1"/>
          <w:lang w:val="en-GB"/>
        </w:rPr>
        <w:t xml:space="preserve">Oviparous </w:t>
      </w:r>
      <w:r w:rsidR="00823708">
        <w:rPr>
          <w:color w:val="000000" w:themeColor="text1"/>
          <w:lang w:val="en-GB"/>
        </w:rPr>
        <w:t xml:space="preserve">species can </w:t>
      </w:r>
      <w:r w:rsidR="006C79E1">
        <w:rPr>
          <w:color w:val="000000" w:themeColor="text1"/>
          <w:lang w:val="en-GB"/>
        </w:rPr>
        <w:t>produce multiple clutches</w:t>
      </w:r>
      <w:r w:rsidR="00823708">
        <w:rPr>
          <w:color w:val="000000" w:themeColor="text1"/>
          <w:lang w:val="en-GB"/>
        </w:rPr>
        <w:t xml:space="preserve"> during the breeding season</w:t>
      </w:r>
      <w:r w:rsidR="006C79E1">
        <w:rPr>
          <w:color w:val="000000" w:themeColor="text1"/>
          <w:lang w:val="en-GB"/>
        </w:rPr>
        <w:t xml:space="preserve">. </w:t>
      </w:r>
      <w:r w:rsidR="0056563B" w:rsidRPr="00497F08">
        <w:rPr>
          <w:color w:val="000000" w:themeColor="text1"/>
          <w:lang w:val="en-GB"/>
        </w:rPr>
        <w:t>T</w:t>
      </w:r>
      <w:r w:rsidR="009B4032" w:rsidRPr="00497F08">
        <w:rPr>
          <w:lang w:val="en-GB"/>
        </w:rPr>
        <w:t xml:space="preserve">he stages of embryonic development at </w:t>
      </w:r>
      <w:r w:rsidR="00032EB8" w:rsidRPr="00497F08">
        <w:rPr>
          <w:lang w:val="en-GB"/>
        </w:rPr>
        <w:t xml:space="preserve">the time of oviposition </w:t>
      </w:r>
      <w:r w:rsidR="005C5F52" w:rsidRPr="00497F08">
        <w:rPr>
          <w:color w:val="000000" w:themeColor="text1"/>
        </w:rPr>
        <w:t>depend on the lacertid species</w:t>
      </w:r>
      <w:r w:rsidR="005C5F52" w:rsidRPr="00497F08">
        <w:rPr>
          <w:lang w:val="en-GB"/>
        </w:rPr>
        <w:t xml:space="preserve"> and </w:t>
      </w:r>
      <w:r w:rsidR="0056563B" w:rsidRPr="00497F08">
        <w:rPr>
          <w:lang w:val="en-GB"/>
        </w:rPr>
        <w:t>vary from</w:t>
      </w:r>
      <w:r w:rsidR="009B4032" w:rsidRPr="00497F08">
        <w:rPr>
          <w:color w:val="000000" w:themeColor="text1"/>
        </w:rPr>
        <w:t xml:space="preserve"> stage 22 </w:t>
      </w:r>
      <w:r w:rsidR="0056563B" w:rsidRPr="00497F08">
        <w:rPr>
          <w:color w:val="000000" w:themeColor="text1"/>
        </w:rPr>
        <w:t>-</w:t>
      </w:r>
      <w:r w:rsidR="009B4032" w:rsidRPr="00497F08">
        <w:rPr>
          <w:color w:val="000000" w:themeColor="text1"/>
        </w:rPr>
        <w:t xml:space="preserve"> 34</w:t>
      </w:r>
      <w:r w:rsidR="0056563B" w:rsidRPr="00497F08">
        <w:rPr>
          <w:color w:val="000000" w:themeColor="text1"/>
        </w:rPr>
        <w:t xml:space="preserve"> </w:t>
      </w:r>
      <w:r w:rsidR="00032EB8" w:rsidRPr="00497F08">
        <w:rPr>
          <w:color w:val="000000" w:themeColor="text1"/>
          <w:vertAlign w:val="superscript"/>
        </w:rPr>
        <w:t>[</w:t>
      </w:r>
      <w:r w:rsidR="007B1CED" w:rsidRPr="00497F08">
        <w:rPr>
          <w:color w:val="000000" w:themeColor="text1"/>
          <w:vertAlign w:val="superscript"/>
        </w:rPr>
        <w:t>15</w:t>
      </w:r>
      <w:r w:rsidR="00032EB8" w:rsidRPr="00497F08">
        <w:rPr>
          <w:color w:val="000000" w:themeColor="text1"/>
          <w:vertAlign w:val="superscript"/>
        </w:rPr>
        <w:t>]</w:t>
      </w:r>
      <w:r w:rsidR="005C5F52" w:rsidRPr="00497F08">
        <w:rPr>
          <w:color w:val="000000" w:themeColor="text1"/>
        </w:rPr>
        <w:t xml:space="preserve"> (</w:t>
      </w:r>
      <w:r w:rsidR="00D351D8" w:rsidRPr="00497F08">
        <w:rPr>
          <w:color w:val="000000" w:themeColor="text1"/>
        </w:rPr>
        <w:t xml:space="preserve">early </w:t>
      </w:r>
      <w:r w:rsidR="007B1CED" w:rsidRPr="00497F08">
        <w:rPr>
          <w:color w:val="000000" w:themeColor="text1"/>
        </w:rPr>
        <w:t xml:space="preserve">organogenesis </w:t>
      </w:r>
      <w:r w:rsidR="005C5F52" w:rsidRPr="00497F08">
        <w:rPr>
          <w:color w:val="000000" w:themeColor="text1"/>
        </w:rPr>
        <w:t xml:space="preserve">- </w:t>
      </w:r>
      <w:r w:rsidR="00D351D8" w:rsidRPr="00497F08">
        <w:rPr>
          <w:color w:val="000000" w:themeColor="text1"/>
        </w:rPr>
        <w:t xml:space="preserve">late </w:t>
      </w:r>
      <w:r w:rsidR="008E5657" w:rsidRPr="00497F08">
        <w:rPr>
          <w:color w:val="000000" w:themeColor="text1"/>
        </w:rPr>
        <w:t>organogen</w:t>
      </w:r>
      <w:r w:rsidR="007B1CED" w:rsidRPr="00497F08">
        <w:rPr>
          <w:color w:val="000000" w:themeColor="text1"/>
        </w:rPr>
        <w:t>e</w:t>
      </w:r>
      <w:r w:rsidR="008E5657" w:rsidRPr="00497F08">
        <w:rPr>
          <w:color w:val="000000" w:themeColor="text1"/>
        </w:rPr>
        <w:t>sis</w:t>
      </w:r>
      <w:r w:rsidR="005C5F52" w:rsidRPr="00497F08">
        <w:rPr>
          <w:color w:val="000000" w:themeColor="text1"/>
        </w:rPr>
        <w:t xml:space="preserve">) </w:t>
      </w:r>
      <w:r w:rsidR="00CB71D2" w:rsidRPr="00497F08">
        <w:rPr>
          <w:color w:val="000000" w:themeColor="text1"/>
        </w:rPr>
        <w:t xml:space="preserve">according to the classification of </w:t>
      </w:r>
      <w:proofErr w:type="spellStart"/>
      <w:r w:rsidR="00CB71D2" w:rsidRPr="00497F08">
        <w:rPr>
          <w:color w:val="000000" w:themeColor="text1"/>
        </w:rPr>
        <w:t>Dufaure</w:t>
      </w:r>
      <w:proofErr w:type="spellEnd"/>
      <w:r w:rsidR="00CB71D2" w:rsidRPr="00497F08">
        <w:rPr>
          <w:color w:val="000000" w:themeColor="text1"/>
        </w:rPr>
        <w:t xml:space="preserve"> and Hubert</w:t>
      </w:r>
      <w:r w:rsidR="007B1CED" w:rsidRPr="00497F08">
        <w:rPr>
          <w:color w:val="000000" w:themeColor="text1"/>
        </w:rPr>
        <w:t xml:space="preserve"> </w:t>
      </w:r>
      <w:r w:rsidR="00CB71D2" w:rsidRPr="00497F08">
        <w:rPr>
          <w:color w:val="000000" w:themeColor="text1"/>
          <w:vertAlign w:val="superscript"/>
        </w:rPr>
        <w:t>[</w:t>
      </w:r>
      <w:r w:rsidR="007B1CED" w:rsidRPr="00497F08">
        <w:rPr>
          <w:color w:val="000000" w:themeColor="text1"/>
          <w:vertAlign w:val="superscript"/>
        </w:rPr>
        <w:t>16]</w:t>
      </w:r>
      <w:r w:rsidR="00CB71D2" w:rsidRPr="00497F08">
        <w:rPr>
          <w:color w:val="000000" w:themeColor="text1"/>
        </w:rPr>
        <w:t xml:space="preserve">. </w:t>
      </w:r>
      <w:r w:rsidR="00FC66FE" w:rsidRPr="00497F08">
        <w:rPr>
          <w:color w:val="000000" w:themeColor="text1"/>
        </w:rPr>
        <w:t xml:space="preserve">Reproductive cycles have been well-documented in </w:t>
      </w:r>
      <w:r w:rsidR="00FC66FE" w:rsidRPr="00497F08">
        <w:rPr>
          <w:rFonts w:eastAsiaTheme="majorEastAsia"/>
          <w:color w:val="000000" w:themeColor="text1"/>
        </w:rPr>
        <w:t>lizards</w:t>
      </w:r>
      <w:r w:rsidR="00FC66FE" w:rsidRPr="00497F08">
        <w:rPr>
          <w:color w:val="000000" w:themeColor="text1"/>
        </w:rPr>
        <w:t xml:space="preserve"> </w:t>
      </w:r>
      <w:r w:rsidR="00FC66FE" w:rsidRPr="00497F08">
        <w:rPr>
          <w:color w:val="000000" w:themeColor="text1"/>
          <w:vertAlign w:val="superscript"/>
        </w:rPr>
        <w:t>[1</w:t>
      </w:r>
      <w:r w:rsidR="007B1CED" w:rsidRPr="00497F08">
        <w:rPr>
          <w:color w:val="000000" w:themeColor="text1"/>
          <w:vertAlign w:val="superscript"/>
        </w:rPr>
        <w:t>7</w:t>
      </w:r>
      <w:r w:rsidR="00FC66FE" w:rsidRPr="00497F08">
        <w:rPr>
          <w:color w:val="000000" w:themeColor="text1"/>
          <w:vertAlign w:val="superscript"/>
        </w:rPr>
        <w:t>, 1</w:t>
      </w:r>
      <w:r w:rsidR="007B1CED" w:rsidRPr="00497F08">
        <w:rPr>
          <w:color w:val="000000" w:themeColor="text1"/>
          <w:vertAlign w:val="superscript"/>
        </w:rPr>
        <w:t>8</w:t>
      </w:r>
      <w:r w:rsidR="00FC66FE" w:rsidRPr="00497F08">
        <w:rPr>
          <w:color w:val="000000" w:themeColor="text1"/>
          <w:vertAlign w:val="superscript"/>
        </w:rPr>
        <w:t>]</w:t>
      </w:r>
      <w:r w:rsidR="00FC66FE" w:rsidRPr="00497F08">
        <w:rPr>
          <w:color w:val="000000" w:themeColor="text1"/>
          <w:shd w:val="clear" w:color="auto" w:fill="FFFFFF"/>
        </w:rPr>
        <w:t xml:space="preserve">. </w:t>
      </w:r>
      <w:r w:rsidR="001D690E" w:rsidRPr="00497F08">
        <w:rPr>
          <w:color w:val="000000" w:themeColor="text1"/>
          <w:shd w:val="clear" w:color="auto" w:fill="FFFFFF"/>
        </w:rPr>
        <w:t xml:space="preserve">They </w:t>
      </w:r>
      <w:r w:rsidR="001D690E" w:rsidRPr="00497F08">
        <w:rPr>
          <w:color w:val="000000" w:themeColor="text1"/>
          <w:lang w:val="en-GB"/>
        </w:rPr>
        <w:t xml:space="preserve">were </w:t>
      </w:r>
      <w:r w:rsidR="001D690E" w:rsidRPr="00497F08">
        <w:rPr>
          <w:color w:val="000000" w:themeColor="text1"/>
        </w:rPr>
        <w:t>classified as either seasonal or continuous reproductive cycles b</w:t>
      </w:r>
      <w:r w:rsidR="00FC66FE" w:rsidRPr="00497F08">
        <w:rPr>
          <w:color w:val="000000" w:themeColor="text1"/>
        </w:rPr>
        <w:t>ased on relationships between gametogenesis, mating behavior and hormones production</w:t>
      </w:r>
      <w:r w:rsidR="00FC66FE" w:rsidRPr="00497F08">
        <w:rPr>
          <w:color w:val="000000" w:themeColor="text1"/>
          <w:vertAlign w:val="superscript"/>
        </w:rPr>
        <w:t xml:space="preserve"> [</w:t>
      </w:r>
      <w:r w:rsidR="002F6D72" w:rsidRPr="00497F08">
        <w:rPr>
          <w:color w:val="000000" w:themeColor="text1"/>
          <w:vertAlign w:val="superscript"/>
        </w:rPr>
        <w:t>19,20</w:t>
      </w:r>
      <w:r w:rsidR="00FC66FE" w:rsidRPr="00497F08">
        <w:rPr>
          <w:color w:val="000000" w:themeColor="text1"/>
          <w:vertAlign w:val="superscript"/>
        </w:rPr>
        <w:t>]</w:t>
      </w:r>
      <w:r w:rsidR="00FC66FE" w:rsidRPr="00497F08">
        <w:rPr>
          <w:color w:val="000000" w:themeColor="text1"/>
        </w:rPr>
        <w:t>.</w:t>
      </w:r>
      <w:r w:rsidR="00886440" w:rsidRPr="00497F08">
        <w:rPr>
          <w:color w:val="000000" w:themeColor="text1"/>
        </w:rPr>
        <w:t xml:space="preserve"> </w:t>
      </w:r>
      <w:r w:rsidR="007374A5" w:rsidRPr="00497F08">
        <w:rPr>
          <w:color w:val="000000" w:themeColor="text1"/>
        </w:rPr>
        <w:t xml:space="preserve">Lizards </w:t>
      </w:r>
      <w:r w:rsidR="00FB2640" w:rsidRPr="00497F08">
        <w:rPr>
          <w:color w:val="000000" w:themeColor="text1"/>
        </w:rPr>
        <w:t xml:space="preserve">inhabiting </w:t>
      </w:r>
      <w:r w:rsidR="007374A5" w:rsidRPr="00497F08">
        <w:rPr>
          <w:color w:val="000000" w:themeColor="text1"/>
        </w:rPr>
        <w:lastRenderedPageBreak/>
        <w:t xml:space="preserve">temperate </w:t>
      </w:r>
      <w:r w:rsidR="00FB2640" w:rsidRPr="00497F08">
        <w:rPr>
          <w:color w:val="000000" w:themeColor="text1"/>
        </w:rPr>
        <w:t>zones</w:t>
      </w:r>
      <w:r w:rsidR="007374A5" w:rsidRPr="00497F08">
        <w:rPr>
          <w:color w:val="000000" w:themeColor="text1"/>
        </w:rPr>
        <w:t xml:space="preserve"> and high elevations </w:t>
      </w:r>
      <w:r w:rsidR="00FB2640" w:rsidRPr="00497F08">
        <w:rPr>
          <w:color w:val="000000" w:themeColor="text1"/>
        </w:rPr>
        <w:t>show in</w:t>
      </w:r>
      <w:r w:rsidR="007374A5" w:rsidRPr="00497F08">
        <w:rPr>
          <w:color w:val="000000" w:themeColor="text1"/>
        </w:rPr>
        <w:t xml:space="preserve"> </w:t>
      </w:r>
      <w:r w:rsidR="00FB2640" w:rsidRPr="00497F08">
        <w:rPr>
          <w:color w:val="000000" w:themeColor="text1"/>
        </w:rPr>
        <w:t xml:space="preserve">general </w:t>
      </w:r>
      <w:r w:rsidR="007374A5" w:rsidRPr="00497F08">
        <w:rPr>
          <w:color w:val="000000" w:themeColor="text1"/>
        </w:rPr>
        <w:t xml:space="preserve">a seasonal reproductive pattern, while </w:t>
      </w:r>
      <w:r w:rsidR="00427569" w:rsidRPr="00497F08">
        <w:rPr>
          <w:color w:val="000000" w:themeColor="text1"/>
        </w:rPr>
        <w:t>other</w:t>
      </w:r>
      <w:r w:rsidR="006A03A8" w:rsidRPr="00497F08">
        <w:rPr>
          <w:color w:val="000000" w:themeColor="text1"/>
        </w:rPr>
        <w:t xml:space="preserve">s </w:t>
      </w:r>
      <w:r w:rsidR="00427569" w:rsidRPr="00497F08">
        <w:rPr>
          <w:color w:val="000000" w:themeColor="text1"/>
        </w:rPr>
        <w:t xml:space="preserve">from </w:t>
      </w:r>
      <w:r w:rsidR="007374A5" w:rsidRPr="00497F08">
        <w:rPr>
          <w:color w:val="000000" w:themeColor="text1"/>
        </w:rPr>
        <w:t xml:space="preserve">tropical regions </w:t>
      </w:r>
      <w:r w:rsidR="00FD1B63" w:rsidRPr="00497F08">
        <w:rPr>
          <w:color w:val="000000" w:themeColor="text1"/>
        </w:rPr>
        <w:t>display</w:t>
      </w:r>
      <w:r w:rsidR="007374A5" w:rsidRPr="00497F08">
        <w:rPr>
          <w:color w:val="000000" w:themeColor="text1"/>
        </w:rPr>
        <w:t xml:space="preserve"> a continuous </w:t>
      </w:r>
      <w:r w:rsidR="00FD1B63" w:rsidRPr="00497F08">
        <w:rPr>
          <w:color w:val="000000" w:themeColor="text1"/>
        </w:rPr>
        <w:t>spermatogenic cycle</w:t>
      </w:r>
      <w:r w:rsidR="007374A5" w:rsidRPr="00497F08">
        <w:rPr>
          <w:color w:val="000000" w:themeColor="text1"/>
        </w:rPr>
        <w:t xml:space="preserve"> in which species breed continuously throughout the year </w:t>
      </w:r>
      <w:r w:rsidR="008E431E" w:rsidRPr="00497F08">
        <w:rPr>
          <w:color w:val="000000" w:themeColor="text1"/>
          <w:vertAlign w:val="superscript"/>
        </w:rPr>
        <w:t>[17, 18]</w:t>
      </w:r>
      <w:r w:rsidR="008E431E" w:rsidRPr="00497F08">
        <w:rPr>
          <w:color w:val="000000" w:themeColor="text1"/>
          <w:shd w:val="clear" w:color="auto" w:fill="FFFFFF"/>
        </w:rPr>
        <w:t>.</w:t>
      </w:r>
      <w:r w:rsidR="007374A5" w:rsidRPr="00497F08">
        <w:rPr>
          <w:color w:val="000000" w:themeColor="text1"/>
        </w:rPr>
        <w:t xml:space="preserve"> However</w:t>
      </w:r>
      <w:r w:rsidR="007374A5" w:rsidRPr="00497F08">
        <w:rPr>
          <w:lang w:val="en-GB"/>
        </w:rPr>
        <w:t>, each species brings its own characteristic and variations in the reproductive pattern such as the length of the reproductive activity, attainment of sexual maturity, clutch size</w:t>
      </w:r>
      <w:r w:rsidR="00956188" w:rsidRPr="00497F08">
        <w:rPr>
          <w:lang w:val="en-GB"/>
        </w:rPr>
        <w:t xml:space="preserve">. Therefore, the objective of this study was to determine the reproductive characteristics of the female reproductive cycle of </w:t>
      </w:r>
      <w:r w:rsidR="00956188" w:rsidRPr="00497F08">
        <w:rPr>
          <w:i/>
          <w:lang w:val="en-GB"/>
        </w:rPr>
        <w:t xml:space="preserve">P. </w:t>
      </w:r>
      <w:proofErr w:type="spellStart"/>
      <w:r w:rsidR="00956188" w:rsidRPr="00497F08">
        <w:rPr>
          <w:i/>
          <w:lang w:val="en-GB"/>
        </w:rPr>
        <w:t>kulzeri</w:t>
      </w:r>
      <w:proofErr w:type="spellEnd"/>
      <w:r w:rsidR="00956188" w:rsidRPr="00497F08">
        <w:rPr>
          <w:lang w:val="en-GB"/>
        </w:rPr>
        <w:t xml:space="preserve"> lizards. This will contribute to better understand the reproductive strategy of this species knowing that males of </w:t>
      </w:r>
      <w:r w:rsidR="00956188" w:rsidRPr="00497F08">
        <w:rPr>
          <w:i/>
          <w:lang w:val="en-GB"/>
        </w:rPr>
        <w:t xml:space="preserve">P. </w:t>
      </w:r>
      <w:proofErr w:type="spellStart"/>
      <w:r w:rsidR="00956188" w:rsidRPr="00497F08">
        <w:rPr>
          <w:i/>
          <w:lang w:val="en-GB"/>
        </w:rPr>
        <w:t>kulzeri</w:t>
      </w:r>
      <w:proofErr w:type="spellEnd"/>
      <w:r w:rsidR="00956188" w:rsidRPr="00497F08">
        <w:rPr>
          <w:lang w:val="en-GB"/>
        </w:rPr>
        <w:t xml:space="preserve"> </w:t>
      </w:r>
      <w:r w:rsidR="00BA6805">
        <w:rPr>
          <w:lang w:val="en-GB"/>
        </w:rPr>
        <w:t xml:space="preserve">from the same herpetological collection, </w:t>
      </w:r>
      <w:r w:rsidR="00956188" w:rsidRPr="00497F08">
        <w:rPr>
          <w:lang w:val="en-GB"/>
        </w:rPr>
        <w:t xml:space="preserve">exhibited spermiogenesis throughout all the reproductive period </w:t>
      </w:r>
      <w:r w:rsidR="00956188" w:rsidRPr="00497F08">
        <w:rPr>
          <w:color w:val="000000" w:themeColor="text1"/>
          <w:vertAlign w:val="superscript"/>
        </w:rPr>
        <w:t>[</w:t>
      </w:r>
      <w:r w:rsidR="002F6D72" w:rsidRPr="00497F08">
        <w:rPr>
          <w:color w:val="000000" w:themeColor="text1"/>
          <w:vertAlign w:val="superscript"/>
        </w:rPr>
        <w:t>2</w:t>
      </w:r>
      <w:r w:rsidR="00956188" w:rsidRPr="00497F08">
        <w:rPr>
          <w:color w:val="000000" w:themeColor="text1"/>
          <w:vertAlign w:val="superscript"/>
        </w:rPr>
        <w:t>1]</w:t>
      </w:r>
      <w:r w:rsidR="00956188" w:rsidRPr="00497F08">
        <w:rPr>
          <w:color w:val="000000" w:themeColor="text1"/>
        </w:rPr>
        <w:t>.</w:t>
      </w:r>
    </w:p>
    <w:p w14:paraId="44B45483" w14:textId="77777777" w:rsidR="003B16E6" w:rsidRPr="00497F08" w:rsidRDefault="003B16E6" w:rsidP="00FC66FE">
      <w:pPr>
        <w:spacing w:line="360" w:lineRule="auto"/>
        <w:jc w:val="both"/>
        <w:rPr>
          <w:color w:val="000000" w:themeColor="text1"/>
          <w:highlight w:val="yellow"/>
          <w:vertAlign w:val="superscript"/>
        </w:rPr>
      </w:pPr>
    </w:p>
    <w:p w14:paraId="0E42840F" w14:textId="4F122EC7" w:rsidR="00F765FA" w:rsidRPr="00C85295" w:rsidRDefault="00C85295" w:rsidP="00C85295">
      <w:pPr>
        <w:spacing w:line="360" w:lineRule="auto"/>
        <w:rPr>
          <w:b/>
          <w:sz w:val="44"/>
          <w:szCs w:val="44"/>
          <w:lang w:val="en-GB"/>
        </w:rPr>
      </w:pPr>
      <w:r>
        <w:rPr>
          <w:b/>
          <w:sz w:val="44"/>
          <w:szCs w:val="44"/>
          <w:lang w:val="en-GB"/>
        </w:rPr>
        <w:t xml:space="preserve">2. </w:t>
      </w:r>
      <w:r w:rsidR="00C37D67" w:rsidRPr="00C85295">
        <w:rPr>
          <w:b/>
          <w:sz w:val="44"/>
          <w:szCs w:val="44"/>
          <w:lang w:val="en-GB"/>
        </w:rPr>
        <w:t>Material and Methods</w:t>
      </w:r>
    </w:p>
    <w:p w14:paraId="107966BA" w14:textId="77777777" w:rsidR="00E36A9F" w:rsidRPr="00497F08" w:rsidRDefault="00E36A9F" w:rsidP="002544D0">
      <w:pPr>
        <w:spacing w:line="360" w:lineRule="auto"/>
        <w:rPr>
          <w:lang w:val="en-GB"/>
        </w:rPr>
      </w:pPr>
    </w:p>
    <w:p w14:paraId="5F63C306" w14:textId="0ED41CCA" w:rsidR="005313A1" w:rsidRPr="00FD0856" w:rsidRDefault="00187F84" w:rsidP="00380475">
      <w:pPr>
        <w:spacing w:line="360" w:lineRule="auto"/>
        <w:jc w:val="both"/>
        <w:rPr>
          <w:color w:val="000000" w:themeColor="text1"/>
          <w:lang w:val="en-GB"/>
        </w:rPr>
      </w:pPr>
      <w:r w:rsidRPr="00497F08">
        <w:rPr>
          <w:color w:val="000000" w:themeColor="text1"/>
          <w:lang w:val="en-GB"/>
        </w:rPr>
        <w:t>Female r</w:t>
      </w:r>
      <w:r w:rsidR="00C42214" w:rsidRPr="00497F08">
        <w:rPr>
          <w:color w:val="000000" w:themeColor="text1"/>
          <w:lang w:val="en-GB"/>
        </w:rPr>
        <w:t xml:space="preserve">eproductive organs (ovaries and oviducts) of 57 </w:t>
      </w:r>
      <w:r w:rsidRPr="00497F08">
        <w:rPr>
          <w:color w:val="000000" w:themeColor="text1"/>
          <w:lang w:val="en-GB"/>
        </w:rPr>
        <w:t>specimens of</w:t>
      </w:r>
      <w:r w:rsidRPr="00497F08">
        <w:rPr>
          <w:i/>
          <w:color w:val="000000" w:themeColor="text1"/>
          <w:lang w:val="en-GB"/>
        </w:rPr>
        <w:t xml:space="preserve"> </w:t>
      </w:r>
      <w:r w:rsidR="00C42214" w:rsidRPr="00497F08">
        <w:rPr>
          <w:i/>
          <w:color w:val="000000" w:themeColor="text1"/>
          <w:lang w:val="en-GB"/>
        </w:rPr>
        <w:t xml:space="preserve">P. </w:t>
      </w:r>
      <w:proofErr w:type="spellStart"/>
      <w:r w:rsidR="00C42214" w:rsidRPr="00497F08">
        <w:rPr>
          <w:i/>
          <w:color w:val="000000" w:themeColor="text1"/>
          <w:lang w:val="en-GB"/>
        </w:rPr>
        <w:t>kulzeri</w:t>
      </w:r>
      <w:proofErr w:type="spellEnd"/>
      <w:r w:rsidR="00C42214" w:rsidRPr="00497F08">
        <w:rPr>
          <w:i/>
          <w:color w:val="000000" w:themeColor="text1"/>
          <w:lang w:val="en-GB"/>
        </w:rPr>
        <w:t xml:space="preserve"> </w:t>
      </w:r>
      <w:r w:rsidRPr="00497F08">
        <w:rPr>
          <w:lang w:val="en-GB"/>
        </w:rPr>
        <w:t xml:space="preserve">were processed for histological </w:t>
      </w:r>
      <w:r w:rsidRPr="00375EA4">
        <w:rPr>
          <w:color w:val="000000" w:themeColor="text1"/>
          <w:lang w:val="en-GB"/>
        </w:rPr>
        <w:t xml:space="preserve">analysis. They were removed from lizards </w:t>
      </w:r>
      <w:r w:rsidR="00F04842" w:rsidRPr="00375EA4">
        <w:rPr>
          <w:color w:val="000000" w:themeColor="text1"/>
          <w:lang w:val="en-GB"/>
        </w:rPr>
        <w:t xml:space="preserve">collected </w:t>
      </w:r>
      <w:r w:rsidR="000C5673" w:rsidRPr="00375EA4">
        <w:rPr>
          <w:color w:val="000000" w:themeColor="text1"/>
          <w:lang w:val="en-GB"/>
        </w:rPr>
        <w:t xml:space="preserve">in </w:t>
      </w:r>
      <w:r w:rsidR="00A23AB2" w:rsidRPr="00375EA4">
        <w:rPr>
          <w:color w:val="000000" w:themeColor="text1"/>
          <w:lang w:val="en-GB"/>
        </w:rPr>
        <w:t>2000</w:t>
      </w:r>
      <w:r w:rsidR="00977502">
        <w:rPr>
          <w:color w:val="000000" w:themeColor="text1"/>
          <w:lang w:val="en-GB"/>
        </w:rPr>
        <w:t>,</w:t>
      </w:r>
      <w:r w:rsidR="000C5673" w:rsidRPr="00375EA4">
        <w:rPr>
          <w:color w:val="000000" w:themeColor="text1"/>
          <w:lang w:val="en-GB"/>
        </w:rPr>
        <w:t xml:space="preserve"> from April to </w:t>
      </w:r>
      <w:r w:rsidR="00375EA4" w:rsidRPr="00375EA4">
        <w:rPr>
          <w:color w:val="000000" w:themeColor="text1"/>
          <w:lang w:val="en-GB"/>
        </w:rPr>
        <w:t>November</w:t>
      </w:r>
      <w:r w:rsidR="00977502">
        <w:rPr>
          <w:color w:val="000000" w:themeColor="text1"/>
          <w:lang w:val="en-GB"/>
        </w:rPr>
        <w:t>,</w:t>
      </w:r>
      <w:r w:rsidR="000C5673" w:rsidRPr="00375EA4">
        <w:rPr>
          <w:color w:val="000000" w:themeColor="text1"/>
          <w:lang w:val="en-GB"/>
        </w:rPr>
        <w:t xml:space="preserve"> and in 2001</w:t>
      </w:r>
      <w:r w:rsidR="00977502">
        <w:rPr>
          <w:color w:val="000000" w:themeColor="text1"/>
          <w:lang w:val="en-GB"/>
        </w:rPr>
        <w:t xml:space="preserve">, </w:t>
      </w:r>
      <w:r w:rsidR="000C5673" w:rsidRPr="00375EA4">
        <w:rPr>
          <w:color w:val="000000" w:themeColor="text1"/>
          <w:lang w:val="en-GB"/>
        </w:rPr>
        <w:t xml:space="preserve">from April to </w:t>
      </w:r>
      <w:r w:rsidR="00A23AB2" w:rsidRPr="00375EA4">
        <w:rPr>
          <w:color w:val="000000" w:themeColor="text1"/>
          <w:lang w:val="en-GB"/>
        </w:rPr>
        <w:t>September</w:t>
      </w:r>
      <w:r w:rsidR="00977502">
        <w:rPr>
          <w:color w:val="000000" w:themeColor="text1"/>
          <w:lang w:val="en-GB"/>
        </w:rPr>
        <w:t>,</w:t>
      </w:r>
      <w:r w:rsidR="00375EA4">
        <w:rPr>
          <w:color w:val="000000" w:themeColor="text1"/>
          <w:lang w:val="en-GB"/>
        </w:rPr>
        <w:t xml:space="preserve"> and </w:t>
      </w:r>
      <w:r w:rsidR="00375EA4" w:rsidRPr="00375EA4">
        <w:rPr>
          <w:color w:val="000000" w:themeColor="text1"/>
          <w:lang w:val="en-GB"/>
        </w:rPr>
        <w:t xml:space="preserve">deposited at the Natural Museum of the Lebanese University by </w:t>
      </w:r>
      <w:proofErr w:type="spellStart"/>
      <w:r w:rsidR="00375EA4" w:rsidRPr="00375EA4">
        <w:rPr>
          <w:color w:val="000000" w:themeColor="text1"/>
          <w:lang w:val="en-GB"/>
        </w:rPr>
        <w:t>Souad</w:t>
      </w:r>
      <w:proofErr w:type="spellEnd"/>
      <w:r w:rsidR="00375EA4" w:rsidRPr="00375EA4">
        <w:rPr>
          <w:color w:val="000000" w:themeColor="text1"/>
          <w:lang w:val="en-GB"/>
        </w:rPr>
        <w:t xml:space="preserve"> </w:t>
      </w:r>
      <w:proofErr w:type="spellStart"/>
      <w:r w:rsidR="00375EA4" w:rsidRPr="00375EA4">
        <w:rPr>
          <w:color w:val="000000" w:themeColor="text1"/>
          <w:lang w:val="en-GB"/>
        </w:rPr>
        <w:t>Hraoui-Bloquet</w:t>
      </w:r>
      <w:proofErr w:type="spellEnd"/>
      <w:r w:rsidR="00A23AB2" w:rsidRPr="00497F08">
        <w:rPr>
          <w:lang w:val="en-GB"/>
        </w:rPr>
        <w:t xml:space="preserve">. </w:t>
      </w:r>
      <w:r w:rsidR="000C5673" w:rsidRPr="00497F08">
        <w:rPr>
          <w:lang w:val="en-GB"/>
        </w:rPr>
        <w:t xml:space="preserve">No specimens were </w:t>
      </w:r>
      <w:r w:rsidR="003141F7">
        <w:rPr>
          <w:lang w:val="en-GB"/>
        </w:rPr>
        <w:t>collected</w:t>
      </w:r>
      <w:r w:rsidR="000C5673" w:rsidRPr="00497F08">
        <w:rPr>
          <w:lang w:val="en-GB"/>
        </w:rPr>
        <w:t xml:space="preserve"> during the hibernation winter which last</w:t>
      </w:r>
      <w:r w:rsidR="00B760D2">
        <w:rPr>
          <w:lang w:val="en-GB"/>
        </w:rPr>
        <w:t>ed</w:t>
      </w:r>
      <w:r w:rsidR="000C5673" w:rsidRPr="00497F08">
        <w:rPr>
          <w:lang w:val="en-GB"/>
        </w:rPr>
        <w:t xml:space="preserve"> from</w:t>
      </w:r>
      <w:r w:rsidR="00B760D2">
        <w:rPr>
          <w:lang w:val="en-GB"/>
        </w:rPr>
        <w:t xml:space="preserve"> November </w:t>
      </w:r>
      <w:r w:rsidR="000C5673" w:rsidRPr="00497F08">
        <w:rPr>
          <w:lang w:val="en-GB"/>
        </w:rPr>
        <w:t xml:space="preserve">to </w:t>
      </w:r>
      <w:r w:rsidR="00B760D2">
        <w:rPr>
          <w:lang w:val="en-GB"/>
        </w:rPr>
        <w:t>March.</w:t>
      </w:r>
      <w:r w:rsidR="000C5673" w:rsidRPr="00497F08">
        <w:rPr>
          <w:lang w:val="en-GB"/>
        </w:rPr>
        <w:t xml:space="preserve"> The area of collection was the mountainous region of </w:t>
      </w:r>
      <w:proofErr w:type="spellStart"/>
      <w:r w:rsidR="00E965A0" w:rsidRPr="00497F08">
        <w:rPr>
          <w:lang w:val="en-GB"/>
        </w:rPr>
        <w:t>Mahrouka</w:t>
      </w:r>
      <w:proofErr w:type="spellEnd"/>
      <w:r w:rsidR="00E965A0" w:rsidRPr="00497F08">
        <w:rPr>
          <w:lang w:val="en-GB"/>
        </w:rPr>
        <w:t xml:space="preserve"> </w:t>
      </w:r>
      <w:r w:rsidR="000C5673" w:rsidRPr="00497F08">
        <w:rPr>
          <w:lang w:val="en-GB"/>
        </w:rPr>
        <w:t xml:space="preserve">- </w:t>
      </w:r>
      <w:proofErr w:type="spellStart"/>
      <w:r w:rsidR="00E965A0" w:rsidRPr="00497F08">
        <w:rPr>
          <w:lang w:val="en-GB"/>
        </w:rPr>
        <w:t>Sannine</w:t>
      </w:r>
      <w:proofErr w:type="spellEnd"/>
      <w:r w:rsidR="00E965A0" w:rsidRPr="00497F08">
        <w:rPr>
          <w:lang w:val="en-GB"/>
        </w:rPr>
        <w:t xml:space="preserve"> </w:t>
      </w:r>
      <w:r w:rsidR="000C5673" w:rsidRPr="00497F08">
        <w:rPr>
          <w:lang w:val="en-GB"/>
        </w:rPr>
        <w:t xml:space="preserve">with </w:t>
      </w:r>
      <w:r w:rsidR="00E965A0" w:rsidRPr="00497F08">
        <w:rPr>
          <w:lang w:val="en-GB"/>
        </w:rPr>
        <w:t>an altitude of arou</w:t>
      </w:r>
      <w:r w:rsidR="00380475" w:rsidRPr="00497F08">
        <w:rPr>
          <w:lang w:val="en-GB"/>
        </w:rPr>
        <w:t>n</w:t>
      </w:r>
      <w:r w:rsidR="00E965A0" w:rsidRPr="00497F08">
        <w:rPr>
          <w:lang w:val="en-GB"/>
        </w:rPr>
        <w:t xml:space="preserve">d </w:t>
      </w:r>
      <w:r w:rsidR="009E4926" w:rsidRPr="00497F08">
        <w:rPr>
          <w:lang w:val="en-GB"/>
        </w:rPr>
        <w:t>2000 m (34</w:t>
      </w:r>
      <w:r w:rsidR="00031338" w:rsidRPr="00497F08">
        <w:rPr>
          <w:lang w:val="en-GB"/>
        </w:rPr>
        <w:t>°</w:t>
      </w:r>
      <w:r w:rsidR="009E4926" w:rsidRPr="00497F08">
        <w:rPr>
          <w:lang w:val="en-GB"/>
        </w:rPr>
        <w:t xml:space="preserve"> 00</w:t>
      </w:r>
      <w:r w:rsidR="00031338" w:rsidRPr="00497F08">
        <w:rPr>
          <w:lang w:val="en-GB"/>
        </w:rPr>
        <w:t>’N, 35° 52’E). The habitat</w:t>
      </w:r>
      <w:r w:rsidR="000C5673" w:rsidRPr="00497F08">
        <w:rPr>
          <w:lang w:val="en-GB"/>
        </w:rPr>
        <w:t xml:space="preserve"> was described to be </w:t>
      </w:r>
      <w:r w:rsidR="00031338" w:rsidRPr="00497F08">
        <w:rPr>
          <w:lang w:val="en-GB"/>
        </w:rPr>
        <w:t>predominantly rocky with sparse vegetation, with a mean annual temperature of 14.9°C and a total precipitation of 44.8 mm</w:t>
      </w:r>
      <w:r w:rsidR="00D7483D" w:rsidRPr="00497F08">
        <w:rPr>
          <w:lang w:val="en-GB"/>
        </w:rPr>
        <w:t xml:space="preserve"> </w:t>
      </w:r>
      <w:r w:rsidR="00D7483D" w:rsidRPr="00497F08">
        <w:rPr>
          <w:color w:val="000000" w:themeColor="text1"/>
          <w:vertAlign w:val="superscript"/>
        </w:rPr>
        <w:t>[21]</w:t>
      </w:r>
      <w:r w:rsidR="00D7483D" w:rsidRPr="00497F08">
        <w:rPr>
          <w:color w:val="000000" w:themeColor="text1"/>
        </w:rPr>
        <w:t xml:space="preserve"> </w:t>
      </w:r>
      <w:r w:rsidR="00031338" w:rsidRPr="00497F08">
        <w:rPr>
          <w:lang w:val="en-GB"/>
        </w:rPr>
        <w:t xml:space="preserve">(10 years </w:t>
      </w:r>
      <w:r w:rsidR="00031338" w:rsidRPr="00497F08">
        <w:rPr>
          <w:color w:val="000000" w:themeColor="text1"/>
          <w:lang w:val="en-GB"/>
        </w:rPr>
        <w:t>mean for the period 1998-2007).</w:t>
      </w:r>
      <w:r w:rsidR="005C2790" w:rsidRPr="00497F08">
        <w:rPr>
          <w:lang w:val="en-GB"/>
        </w:rPr>
        <w:t xml:space="preserve"> </w:t>
      </w:r>
      <w:r w:rsidR="000C5673" w:rsidRPr="00497F08">
        <w:rPr>
          <w:lang w:val="en-GB"/>
        </w:rPr>
        <w:t xml:space="preserve">Snout-vent length </w:t>
      </w:r>
      <w:r w:rsidR="005C2790" w:rsidRPr="00497F08">
        <w:rPr>
          <w:lang w:val="en-GB"/>
        </w:rPr>
        <w:t xml:space="preserve">(SVL) </w:t>
      </w:r>
      <w:r w:rsidR="000C5673" w:rsidRPr="00497F08">
        <w:rPr>
          <w:lang w:val="en-GB"/>
        </w:rPr>
        <w:t xml:space="preserve">of each specimen </w:t>
      </w:r>
      <w:r w:rsidR="005C2790" w:rsidRPr="00497F08">
        <w:rPr>
          <w:lang w:val="en-GB"/>
        </w:rPr>
        <w:t>was measured</w:t>
      </w:r>
      <w:r w:rsidR="000C5673" w:rsidRPr="00497F08">
        <w:rPr>
          <w:lang w:val="en-GB"/>
        </w:rPr>
        <w:t xml:space="preserve"> to the nearest 0.01mm</w:t>
      </w:r>
      <w:r w:rsidR="005C2790" w:rsidRPr="00497F08">
        <w:rPr>
          <w:lang w:val="en-GB"/>
        </w:rPr>
        <w:t xml:space="preserve"> using a </w:t>
      </w:r>
      <w:proofErr w:type="spellStart"/>
      <w:r w:rsidR="005C2790" w:rsidRPr="00497F08">
        <w:rPr>
          <w:lang w:val="en-GB"/>
        </w:rPr>
        <w:t>caliper</w:t>
      </w:r>
      <w:proofErr w:type="spellEnd"/>
      <w:r w:rsidR="005C2790" w:rsidRPr="00497F08">
        <w:rPr>
          <w:lang w:val="en-GB"/>
        </w:rPr>
        <w:t>. O</w:t>
      </w:r>
      <w:r w:rsidR="003B16E6" w:rsidRPr="00497F08">
        <w:rPr>
          <w:lang w:val="en-GB"/>
        </w:rPr>
        <w:t xml:space="preserve">varian follicles </w:t>
      </w:r>
      <w:r w:rsidR="005C2790" w:rsidRPr="00497F08">
        <w:rPr>
          <w:lang w:val="en-GB"/>
        </w:rPr>
        <w:t xml:space="preserve">(yolky and enlarged follicles) </w:t>
      </w:r>
      <w:r w:rsidR="003B16E6" w:rsidRPr="00497F08">
        <w:rPr>
          <w:lang w:val="en-GB"/>
        </w:rPr>
        <w:t xml:space="preserve">and </w:t>
      </w:r>
      <w:proofErr w:type="spellStart"/>
      <w:r w:rsidR="003B16E6" w:rsidRPr="00497F08">
        <w:rPr>
          <w:lang w:val="en-GB"/>
        </w:rPr>
        <w:t>oviductal</w:t>
      </w:r>
      <w:proofErr w:type="spellEnd"/>
      <w:r w:rsidR="003B16E6" w:rsidRPr="00497F08">
        <w:rPr>
          <w:lang w:val="en-GB"/>
        </w:rPr>
        <w:t xml:space="preserve"> eggs were counted</w:t>
      </w:r>
      <w:r w:rsidR="00D23E5A" w:rsidRPr="00497F08">
        <w:rPr>
          <w:lang w:val="en-GB"/>
        </w:rPr>
        <w:t xml:space="preserve"> and measured</w:t>
      </w:r>
      <w:r w:rsidR="003B16E6" w:rsidRPr="00497F08">
        <w:rPr>
          <w:lang w:val="en-GB"/>
        </w:rPr>
        <w:t xml:space="preserve">. They were fixed in </w:t>
      </w:r>
      <w:proofErr w:type="spellStart"/>
      <w:r w:rsidR="003B16E6" w:rsidRPr="00497F08">
        <w:rPr>
          <w:lang w:val="en-GB"/>
        </w:rPr>
        <w:t>Bouin’s</w:t>
      </w:r>
      <w:proofErr w:type="spellEnd"/>
      <w:r w:rsidR="003B16E6" w:rsidRPr="00497F08">
        <w:rPr>
          <w:lang w:val="en-GB"/>
        </w:rPr>
        <w:t xml:space="preserve"> solution, dehydrated in increasing </w:t>
      </w:r>
      <w:r w:rsidR="005313A1" w:rsidRPr="00497F08">
        <w:rPr>
          <w:lang w:val="en-GB"/>
        </w:rPr>
        <w:t>concentrations</w:t>
      </w:r>
      <w:r w:rsidR="003B16E6" w:rsidRPr="00497F08">
        <w:rPr>
          <w:lang w:val="en-GB"/>
        </w:rPr>
        <w:t xml:space="preserve"> of ethanol, starting in 70% and ending in absolute ethanol</w:t>
      </w:r>
      <w:r w:rsidR="00D53061">
        <w:rPr>
          <w:lang w:val="en-GB"/>
        </w:rPr>
        <w:t xml:space="preserve">. </w:t>
      </w:r>
      <w:r w:rsidR="00BE0D10">
        <w:rPr>
          <w:lang w:val="en-GB"/>
        </w:rPr>
        <w:t xml:space="preserve">The clearing step was </w:t>
      </w:r>
      <w:r w:rsidR="00BE0D10" w:rsidRPr="00BE0D10">
        <w:rPr>
          <w:lang w:val="en-GB"/>
        </w:rPr>
        <w:t xml:space="preserve">performed with </w:t>
      </w:r>
      <w:r w:rsidR="00081DDE" w:rsidRPr="00BE0D10">
        <w:rPr>
          <w:lang w:val="en-GB"/>
        </w:rPr>
        <w:t>but</w:t>
      </w:r>
      <w:r w:rsidR="00BE0D10" w:rsidRPr="00BE0D10">
        <w:rPr>
          <w:lang w:val="en-GB"/>
        </w:rPr>
        <w:t>an</w:t>
      </w:r>
      <w:r w:rsidR="00081DDE" w:rsidRPr="00BE0D10">
        <w:rPr>
          <w:lang w:val="en-GB"/>
        </w:rPr>
        <w:t>ol</w:t>
      </w:r>
      <w:r w:rsidR="00BE0D10" w:rsidRPr="00BE0D10">
        <w:rPr>
          <w:lang w:val="en-GB"/>
        </w:rPr>
        <w:t>. Samples were</w:t>
      </w:r>
      <w:r w:rsidR="00BE0D10" w:rsidRPr="00BE0D10">
        <w:rPr>
          <w:color w:val="000000" w:themeColor="text1"/>
          <w:lang w:val="en-GB"/>
        </w:rPr>
        <w:t xml:space="preserve"> kept </w:t>
      </w:r>
      <w:r w:rsidR="00BE0D10" w:rsidRPr="00BE0D10">
        <w:rPr>
          <w:lang w:val="en-GB"/>
        </w:rPr>
        <w:t xml:space="preserve">in butanol </w:t>
      </w:r>
      <w:r w:rsidR="001F03ED" w:rsidRPr="00BE0D10">
        <w:rPr>
          <w:lang w:val="en-GB"/>
        </w:rPr>
        <w:t xml:space="preserve">until </w:t>
      </w:r>
      <w:r w:rsidR="005313A1" w:rsidRPr="00BE0D10">
        <w:rPr>
          <w:lang w:val="en-GB"/>
        </w:rPr>
        <w:t>paraffin</w:t>
      </w:r>
      <w:r w:rsidR="005313A1" w:rsidRPr="00497F08">
        <w:rPr>
          <w:lang w:val="en-GB"/>
        </w:rPr>
        <w:t xml:space="preserve"> embedding using standard protocol. Th</w:t>
      </w:r>
      <w:r w:rsidR="00746398" w:rsidRPr="00497F08">
        <w:rPr>
          <w:lang w:val="en-GB"/>
        </w:rPr>
        <w:t>e blocks</w:t>
      </w:r>
      <w:r w:rsidR="005313A1" w:rsidRPr="00497F08">
        <w:rPr>
          <w:lang w:val="en-GB"/>
        </w:rPr>
        <w:t xml:space="preserve"> </w:t>
      </w:r>
      <w:r w:rsidR="00746398" w:rsidRPr="00497F08">
        <w:rPr>
          <w:lang w:val="en-GB"/>
        </w:rPr>
        <w:t>of paraffin</w:t>
      </w:r>
      <w:r w:rsidR="001F03ED" w:rsidRPr="00497F08">
        <w:rPr>
          <w:lang w:val="en-GB"/>
        </w:rPr>
        <w:t xml:space="preserve">-embedded </w:t>
      </w:r>
      <w:r w:rsidR="004E29AD" w:rsidRPr="00497F08">
        <w:rPr>
          <w:color w:val="000000" w:themeColor="text1"/>
          <w:lang w:val="en-GB"/>
        </w:rPr>
        <w:t xml:space="preserve">ovaries </w:t>
      </w:r>
      <w:r w:rsidR="005313A1" w:rsidRPr="00497F08">
        <w:rPr>
          <w:color w:val="000000" w:themeColor="text1"/>
          <w:lang w:val="en-GB"/>
        </w:rPr>
        <w:t xml:space="preserve">were </w:t>
      </w:r>
      <w:r w:rsidR="00746398" w:rsidRPr="00497F08">
        <w:rPr>
          <w:color w:val="000000" w:themeColor="text1"/>
          <w:lang w:val="en-GB"/>
        </w:rPr>
        <w:t xml:space="preserve">cut into </w:t>
      </w:r>
      <w:r w:rsidR="005313A1" w:rsidRPr="00497F08">
        <w:rPr>
          <w:color w:val="000000" w:themeColor="text1"/>
          <w:lang w:val="en-GB"/>
        </w:rPr>
        <w:t>section</w:t>
      </w:r>
      <w:r w:rsidR="00746398" w:rsidRPr="00497F08">
        <w:rPr>
          <w:color w:val="000000" w:themeColor="text1"/>
          <w:lang w:val="en-GB"/>
        </w:rPr>
        <w:t>s</w:t>
      </w:r>
      <w:r w:rsidR="005313A1" w:rsidRPr="00497F08">
        <w:rPr>
          <w:color w:val="000000" w:themeColor="text1"/>
          <w:lang w:val="en-GB"/>
        </w:rPr>
        <w:t xml:space="preserve"> </w:t>
      </w:r>
      <w:r w:rsidR="00746398" w:rsidRPr="00497F08">
        <w:rPr>
          <w:color w:val="000000" w:themeColor="text1"/>
          <w:lang w:val="en-GB"/>
        </w:rPr>
        <w:t xml:space="preserve">of </w:t>
      </w:r>
      <w:r w:rsidR="005313A1" w:rsidRPr="00497F08">
        <w:rPr>
          <w:color w:val="000000" w:themeColor="text1"/>
          <w:lang w:val="en-GB"/>
        </w:rPr>
        <w:t xml:space="preserve">5µm </w:t>
      </w:r>
      <w:r w:rsidR="00746398" w:rsidRPr="00497F08">
        <w:rPr>
          <w:color w:val="000000" w:themeColor="text1"/>
          <w:lang w:val="en-GB"/>
        </w:rPr>
        <w:t xml:space="preserve">thickness using a rotary </w:t>
      </w:r>
      <w:r w:rsidR="00FA4205">
        <w:rPr>
          <w:color w:val="000000" w:themeColor="text1"/>
          <w:lang w:val="en-GB"/>
        </w:rPr>
        <w:t>Reichert Jung</w:t>
      </w:r>
      <w:r w:rsidR="00FA4205" w:rsidRPr="00497F08">
        <w:rPr>
          <w:color w:val="000000" w:themeColor="text1"/>
          <w:lang w:val="en-GB"/>
        </w:rPr>
        <w:t xml:space="preserve"> </w:t>
      </w:r>
      <w:r w:rsidR="00746398" w:rsidRPr="00497F08">
        <w:rPr>
          <w:color w:val="000000" w:themeColor="text1"/>
          <w:lang w:val="en-GB"/>
        </w:rPr>
        <w:t xml:space="preserve">microtome. Sections were </w:t>
      </w:r>
      <w:r w:rsidR="005313A1" w:rsidRPr="00497F08">
        <w:rPr>
          <w:color w:val="000000" w:themeColor="text1"/>
          <w:lang w:val="en-GB"/>
        </w:rPr>
        <w:t xml:space="preserve">stained with </w:t>
      </w:r>
      <w:r w:rsidR="001F03ED" w:rsidRPr="00497F08">
        <w:rPr>
          <w:color w:val="000000" w:themeColor="text1"/>
          <w:lang w:val="en-GB"/>
        </w:rPr>
        <w:t>the routine combination of the two histological dyes, haematoxylin</w:t>
      </w:r>
      <w:r w:rsidR="005313A1" w:rsidRPr="00497F08">
        <w:rPr>
          <w:color w:val="000000" w:themeColor="text1"/>
          <w:lang w:val="en-GB"/>
        </w:rPr>
        <w:t xml:space="preserve"> </w:t>
      </w:r>
      <w:r w:rsidR="001F03ED" w:rsidRPr="00497F08">
        <w:rPr>
          <w:color w:val="000000" w:themeColor="text1"/>
          <w:lang w:val="en-GB"/>
        </w:rPr>
        <w:t xml:space="preserve">followed by </w:t>
      </w:r>
      <w:r w:rsidR="005313A1" w:rsidRPr="00497F08">
        <w:rPr>
          <w:color w:val="000000" w:themeColor="text1"/>
          <w:lang w:val="en-GB"/>
        </w:rPr>
        <w:t>eosin</w:t>
      </w:r>
      <w:r w:rsidR="001F03ED" w:rsidRPr="00497F08">
        <w:rPr>
          <w:color w:val="000000" w:themeColor="text1"/>
          <w:lang w:val="en-GB"/>
        </w:rPr>
        <w:t xml:space="preserve"> counterstain</w:t>
      </w:r>
      <w:r w:rsidR="005313A1" w:rsidRPr="00497F08">
        <w:rPr>
          <w:color w:val="000000" w:themeColor="text1"/>
          <w:lang w:val="en-GB"/>
        </w:rPr>
        <w:t xml:space="preserve">. Ovary slides were examined </w:t>
      </w:r>
      <w:r w:rsidR="00F04B34" w:rsidRPr="00497F08">
        <w:rPr>
          <w:color w:val="000000" w:themeColor="text1"/>
          <w:lang w:val="en-GB"/>
        </w:rPr>
        <w:t xml:space="preserve">with a </w:t>
      </w:r>
      <w:r w:rsidR="00A34DF5" w:rsidRPr="00497F08">
        <w:rPr>
          <w:color w:val="000000" w:themeColor="text1"/>
          <w:lang w:val="en-GB"/>
        </w:rPr>
        <w:t>light Olympus CHB microscope</w:t>
      </w:r>
      <w:r w:rsidR="00F04B34" w:rsidRPr="00497F08">
        <w:rPr>
          <w:color w:val="000000" w:themeColor="text1"/>
          <w:lang w:val="en-GB"/>
        </w:rPr>
        <w:t xml:space="preserve"> </w:t>
      </w:r>
      <w:r w:rsidR="00D04B1A" w:rsidRPr="00497F08">
        <w:rPr>
          <w:color w:val="000000" w:themeColor="text1"/>
          <w:lang w:val="en-GB"/>
        </w:rPr>
        <w:t>for</w:t>
      </w:r>
      <w:r w:rsidR="005313A1" w:rsidRPr="00497F08">
        <w:rPr>
          <w:color w:val="000000" w:themeColor="text1"/>
          <w:lang w:val="en-GB"/>
        </w:rPr>
        <w:t xml:space="preserve"> </w:t>
      </w:r>
      <w:r w:rsidR="001B148A" w:rsidRPr="00497F08">
        <w:rPr>
          <w:color w:val="000000" w:themeColor="text1"/>
          <w:lang w:val="en-GB"/>
        </w:rPr>
        <w:t xml:space="preserve">the </w:t>
      </w:r>
      <w:r w:rsidR="00D04B1A" w:rsidRPr="00497F08">
        <w:rPr>
          <w:color w:val="000000" w:themeColor="text1"/>
          <w:lang w:val="en-GB"/>
        </w:rPr>
        <w:t xml:space="preserve">state </w:t>
      </w:r>
      <w:r w:rsidR="005313A1" w:rsidRPr="00497F08">
        <w:rPr>
          <w:color w:val="000000" w:themeColor="text1"/>
          <w:lang w:val="en-GB"/>
        </w:rPr>
        <w:t xml:space="preserve">of </w:t>
      </w:r>
      <w:r w:rsidR="00F04B34" w:rsidRPr="00497F08">
        <w:rPr>
          <w:color w:val="000000" w:themeColor="text1"/>
          <w:lang w:val="en-GB"/>
        </w:rPr>
        <w:t>follicles,</w:t>
      </w:r>
      <w:r w:rsidR="00D04B1A" w:rsidRPr="00497F08">
        <w:rPr>
          <w:color w:val="000000" w:themeColor="text1"/>
          <w:lang w:val="en-GB"/>
        </w:rPr>
        <w:t xml:space="preserve"> </w:t>
      </w:r>
      <w:proofErr w:type="spellStart"/>
      <w:r w:rsidR="00D04B1A" w:rsidRPr="00497F08">
        <w:rPr>
          <w:color w:val="000000" w:themeColor="text1"/>
          <w:lang w:val="en-GB"/>
        </w:rPr>
        <w:t>vitellogenic</w:t>
      </w:r>
      <w:proofErr w:type="spellEnd"/>
      <w:r w:rsidR="00D04B1A" w:rsidRPr="00497F08">
        <w:rPr>
          <w:color w:val="000000" w:themeColor="text1"/>
          <w:lang w:val="en-GB"/>
        </w:rPr>
        <w:t xml:space="preserve"> or</w:t>
      </w:r>
      <w:r w:rsidR="00F04B34" w:rsidRPr="00497F08">
        <w:rPr>
          <w:color w:val="000000" w:themeColor="text1"/>
          <w:lang w:val="en-GB"/>
        </w:rPr>
        <w:t xml:space="preserve"> </w:t>
      </w:r>
      <w:r w:rsidR="00A95E0B" w:rsidRPr="00497F08">
        <w:rPr>
          <w:color w:val="000000" w:themeColor="text1"/>
          <w:lang w:val="en-GB"/>
        </w:rPr>
        <w:t xml:space="preserve">atretic </w:t>
      </w:r>
      <w:r w:rsidR="00D04B1A" w:rsidRPr="00497F08">
        <w:rPr>
          <w:color w:val="000000" w:themeColor="text1"/>
          <w:lang w:val="en-GB"/>
        </w:rPr>
        <w:t>follicles</w:t>
      </w:r>
      <w:r w:rsidR="00A95E0B" w:rsidRPr="00497F08">
        <w:rPr>
          <w:color w:val="000000" w:themeColor="text1"/>
          <w:lang w:val="en-GB"/>
        </w:rPr>
        <w:t xml:space="preserve"> </w:t>
      </w:r>
      <w:r w:rsidR="005313A1" w:rsidRPr="00497F08">
        <w:rPr>
          <w:color w:val="000000" w:themeColor="text1"/>
          <w:lang w:val="en-GB"/>
        </w:rPr>
        <w:t>and</w:t>
      </w:r>
      <w:r w:rsidR="00A95E0B" w:rsidRPr="00497F08">
        <w:rPr>
          <w:color w:val="000000" w:themeColor="text1"/>
          <w:lang w:val="en-GB"/>
        </w:rPr>
        <w:t xml:space="preserve"> </w:t>
      </w:r>
      <w:r w:rsidR="00D04B1A" w:rsidRPr="00497F08">
        <w:rPr>
          <w:color w:val="000000" w:themeColor="text1"/>
          <w:lang w:val="en-GB"/>
        </w:rPr>
        <w:t xml:space="preserve">the presence of </w:t>
      </w:r>
      <w:r w:rsidR="005313A1" w:rsidRPr="00497F08">
        <w:rPr>
          <w:i/>
          <w:color w:val="000000" w:themeColor="text1"/>
          <w:lang w:val="en-GB"/>
        </w:rPr>
        <w:t>corpora lutea</w:t>
      </w:r>
      <w:r w:rsidR="00F04B34" w:rsidRPr="00497F08">
        <w:rPr>
          <w:i/>
          <w:color w:val="000000" w:themeColor="text1"/>
          <w:lang w:val="en-GB"/>
        </w:rPr>
        <w:t xml:space="preserve"> </w:t>
      </w:r>
      <w:r w:rsidR="00F04B34" w:rsidRPr="00497F08">
        <w:rPr>
          <w:color w:val="000000" w:themeColor="text1"/>
          <w:lang w:val="en-GB"/>
        </w:rPr>
        <w:t>which indicate recent oviposition</w:t>
      </w:r>
      <w:r w:rsidR="005313A1" w:rsidRPr="00497F08">
        <w:rPr>
          <w:color w:val="000000" w:themeColor="text1"/>
          <w:lang w:val="en-GB"/>
        </w:rPr>
        <w:t xml:space="preserve">. </w:t>
      </w:r>
      <w:r w:rsidR="00715F45" w:rsidRPr="00497F08">
        <w:rPr>
          <w:color w:val="000000" w:themeColor="text1"/>
          <w:lang w:val="en-GB"/>
        </w:rPr>
        <w:t xml:space="preserve">Five various </w:t>
      </w:r>
      <w:r w:rsidR="00715F45">
        <w:rPr>
          <w:color w:val="000000" w:themeColor="text1"/>
          <w:lang w:val="en-GB"/>
        </w:rPr>
        <w:t>f</w:t>
      </w:r>
      <w:r w:rsidR="005313A1" w:rsidRPr="00497F08">
        <w:rPr>
          <w:color w:val="000000" w:themeColor="text1"/>
          <w:lang w:val="en-GB"/>
        </w:rPr>
        <w:t xml:space="preserve">emale reproductive </w:t>
      </w:r>
      <w:r w:rsidR="00235A2B" w:rsidRPr="00497F08">
        <w:rPr>
          <w:color w:val="000000" w:themeColor="text1"/>
          <w:lang w:val="en-GB"/>
        </w:rPr>
        <w:t>stages</w:t>
      </w:r>
      <w:r w:rsidR="005313A1" w:rsidRPr="00497F08">
        <w:rPr>
          <w:color w:val="000000" w:themeColor="text1"/>
          <w:lang w:val="en-GB"/>
        </w:rPr>
        <w:t xml:space="preserve"> w</w:t>
      </w:r>
      <w:r w:rsidR="00235A2B" w:rsidRPr="00497F08">
        <w:rPr>
          <w:color w:val="000000" w:themeColor="text1"/>
          <w:lang w:val="en-GB"/>
        </w:rPr>
        <w:t>ere</w:t>
      </w:r>
      <w:r w:rsidR="005313A1" w:rsidRPr="00497F08">
        <w:rPr>
          <w:color w:val="000000" w:themeColor="text1"/>
          <w:lang w:val="en-GB"/>
        </w:rPr>
        <w:t xml:space="preserve"> determined based on the size</w:t>
      </w:r>
      <w:r w:rsidR="001B148A" w:rsidRPr="00497F08">
        <w:rPr>
          <w:color w:val="000000" w:themeColor="text1"/>
          <w:lang w:val="en-GB"/>
        </w:rPr>
        <w:t xml:space="preserve"> and the type </w:t>
      </w:r>
      <w:r w:rsidR="00D23E5A" w:rsidRPr="00497F08">
        <w:rPr>
          <w:color w:val="000000" w:themeColor="text1"/>
          <w:lang w:val="en-GB"/>
        </w:rPr>
        <w:t>of the ovarian follicles</w:t>
      </w:r>
      <w:r w:rsidR="0086544A" w:rsidRPr="00497F08">
        <w:rPr>
          <w:color w:val="000000" w:themeColor="text1"/>
          <w:lang w:val="en-GB"/>
        </w:rPr>
        <w:t xml:space="preserve"> </w:t>
      </w:r>
      <w:r w:rsidR="005313A1" w:rsidRPr="00497F08">
        <w:rPr>
          <w:color w:val="000000" w:themeColor="text1"/>
          <w:lang w:val="en-GB"/>
        </w:rPr>
        <w:t>and the presence of eggs in the</w:t>
      </w:r>
      <w:r w:rsidR="00D23E5A" w:rsidRPr="00497F08">
        <w:rPr>
          <w:color w:val="000000" w:themeColor="text1"/>
          <w:lang w:val="en-GB"/>
        </w:rPr>
        <w:t xml:space="preserve"> </w:t>
      </w:r>
      <w:r w:rsidR="005313A1" w:rsidRPr="00497F08">
        <w:rPr>
          <w:color w:val="000000" w:themeColor="text1"/>
          <w:lang w:val="en-GB"/>
        </w:rPr>
        <w:t>oviducts</w:t>
      </w:r>
      <w:r w:rsidR="00715F45">
        <w:rPr>
          <w:color w:val="000000" w:themeColor="text1"/>
          <w:lang w:val="en-GB"/>
        </w:rPr>
        <w:t xml:space="preserve">, </w:t>
      </w:r>
      <w:r w:rsidR="00EF7CA1" w:rsidRPr="00497F08">
        <w:rPr>
          <w:color w:val="000000" w:themeColor="text1"/>
          <w:lang w:val="en-GB"/>
        </w:rPr>
        <w:t>as</w:t>
      </w:r>
      <w:r w:rsidR="00235A2B" w:rsidRPr="00497F08">
        <w:rPr>
          <w:color w:val="000000" w:themeColor="text1"/>
          <w:lang w:val="en-GB"/>
        </w:rPr>
        <w:t xml:space="preserve"> shown in Table 1</w:t>
      </w:r>
      <w:r w:rsidR="0086544A" w:rsidRPr="00497F08">
        <w:rPr>
          <w:color w:val="000000" w:themeColor="text1"/>
          <w:lang w:val="en-GB"/>
        </w:rPr>
        <w:t xml:space="preserve">. </w:t>
      </w:r>
      <w:r w:rsidR="005313A1" w:rsidRPr="00497F08">
        <w:rPr>
          <w:lang w:val="en-GB"/>
        </w:rPr>
        <w:t xml:space="preserve">The software SPSS 20® was used for statistical analysis. All variables were log transformed </w:t>
      </w:r>
      <w:r w:rsidR="005313A1" w:rsidRPr="00497F08">
        <w:rPr>
          <w:lang w:val="en-GB"/>
        </w:rPr>
        <w:lastRenderedPageBreak/>
        <w:t xml:space="preserve">and tested for normality. Analysis of variance by means of ANCOVA was run using the logarithm of SVL as a covariate. ANCOVA was used when all assumptions were met. Spearman’s rank order correlation was run to determine the relationship between clutch size and female body size. </w:t>
      </w:r>
    </w:p>
    <w:p w14:paraId="0A32BBBC" w14:textId="77777777" w:rsidR="00DF5BCC" w:rsidRPr="00497F08" w:rsidRDefault="00DF5BCC" w:rsidP="00380475">
      <w:pPr>
        <w:spacing w:line="360" w:lineRule="auto"/>
        <w:jc w:val="both"/>
        <w:rPr>
          <w:lang w:val="en-GB"/>
        </w:rPr>
      </w:pPr>
    </w:p>
    <w:p w14:paraId="44480A94" w14:textId="1BAFC850" w:rsidR="004F2199" w:rsidRPr="00497F08" w:rsidRDefault="00DF5BCC" w:rsidP="00E20EB6">
      <w:pPr>
        <w:jc w:val="both"/>
        <w:rPr>
          <w:lang w:val="en-GB"/>
        </w:rPr>
      </w:pPr>
      <w:r w:rsidRPr="00497F08">
        <w:rPr>
          <w:b/>
          <w:lang w:val="en-GB"/>
        </w:rPr>
        <w:t>Table 1</w:t>
      </w:r>
      <w:r w:rsidR="00A22C3A" w:rsidRPr="00497F08">
        <w:rPr>
          <w:lang w:val="en-GB"/>
        </w:rPr>
        <w:t xml:space="preserve">: </w:t>
      </w:r>
      <w:r w:rsidR="00FE412D" w:rsidRPr="00497F08">
        <w:rPr>
          <w:lang w:val="en-GB"/>
        </w:rPr>
        <w:t>Main characteristics of</w:t>
      </w:r>
      <w:r w:rsidR="00E20EB6" w:rsidRPr="00497F08">
        <w:rPr>
          <w:lang w:val="en-GB"/>
        </w:rPr>
        <w:t xml:space="preserve"> </w:t>
      </w:r>
      <w:r w:rsidR="00FE412D" w:rsidRPr="00497F08">
        <w:rPr>
          <w:lang w:val="en-GB"/>
        </w:rPr>
        <w:t xml:space="preserve">the </w:t>
      </w:r>
      <w:r w:rsidR="00E20EB6" w:rsidRPr="00497F08">
        <w:rPr>
          <w:lang w:val="en-GB"/>
        </w:rPr>
        <w:t xml:space="preserve">ovaries and oviducts </w:t>
      </w:r>
      <w:r w:rsidR="00665A19" w:rsidRPr="00497F08">
        <w:rPr>
          <w:lang w:val="en-GB"/>
        </w:rPr>
        <w:t xml:space="preserve">used to </w:t>
      </w:r>
      <w:r w:rsidR="00E20EB6" w:rsidRPr="00497F08">
        <w:rPr>
          <w:lang w:val="en-GB"/>
        </w:rPr>
        <w:t xml:space="preserve">establish </w:t>
      </w:r>
      <w:r w:rsidR="00EC70ED" w:rsidRPr="00497F08">
        <w:rPr>
          <w:lang w:val="en-GB"/>
        </w:rPr>
        <w:t xml:space="preserve">the different stages of </w:t>
      </w:r>
      <w:r w:rsidR="00665A19" w:rsidRPr="00497F08">
        <w:rPr>
          <w:lang w:val="en-GB"/>
        </w:rPr>
        <w:t xml:space="preserve">the female reproductive cycle </w:t>
      </w:r>
      <w:r w:rsidR="00C145AD" w:rsidRPr="00497F08">
        <w:rPr>
          <w:lang w:val="en-GB"/>
        </w:rPr>
        <w:t>of</w:t>
      </w:r>
      <w:r w:rsidR="00665A19" w:rsidRPr="00497F08">
        <w:rPr>
          <w:lang w:val="en-GB"/>
        </w:rPr>
        <w:t xml:space="preserve"> the </w:t>
      </w:r>
      <w:r w:rsidR="00C145AD" w:rsidRPr="00497F08">
        <w:rPr>
          <w:lang w:val="en-GB"/>
        </w:rPr>
        <w:t xml:space="preserve">specimens </w:t>
      </w:r>
      <w:r w:rsidR="00665A19" w:rsidRPr="00497F08">
        <w:rPr>
          <w:lang w:val="en-GB"/>
        </w:rPr>
        <w:t xml:space="preserve">of </w:t>
      </w:r>
      <w:r w:rsidR="00C145AD" w:rsidRPr="00497F08">
        <w:rPr>
          <w:i/>
          <w:lang w:val="en-GB"/>
        </w:rPr>
        <w:t xml:space="preserve">P. </w:t>
      </w:r>
      <w:proofErr w:type="spellStart"/>
      <w:r w:rsidR="00C145AD" w:rsidRPr="00497F08">
        <w:rPr>
          <w:i/>
          <w:lang w:val="en-GB"/>
        </w:rPr>
        <w:t>kulzeri</w:t>
      </w:r>
      <w:proofErr w:type="spellEnd"/>
      <w:r w:rsidRPr="00497F08">
        <w:rPr>
          <w:lang w:val="en-GB"/>
        </w:rPr>
        <w:t xml:space="preserve"> </w:t>
      </w:r>
      <w:r w:rsidR="00C145AD" w:rsidRPr="00497F08">
        <w:rPr>
          <w:lang w:val="en-GB"/>
        </w:rPr>
        <w:t xml:space="preserve">collected </w:t>
      </w:r>
      <w:r w:rsidR="00E20EB6" w:rsidRPr="00497F08">
        <w:rPr>
          <w:lang w:val="en-GB"/>
        </w:rPr>
        <w:t>in</w:t>
      </w:r>
      <w:r w:rsidR="00255A5C" w:rsidRPr="00497F08">
        <w:rPr>
          <w:lang w:val="en-GB"/>
        </w:rPr>
        <w:t xml:space="preserve"> </w:t>
      </w:r>
      <w:r w:rsidR="00E20EB6" w:rsidRPr="00497F08">
        <w:rPr>
          <w:lang w:val="en-GB"/>
        </w:rPr>
        <w:t xml:space="preserve">the </w:t>
      </w:r>
      <w:r w:rsidR="008A29EF" w:rsidRPr="00497F08">
        <w:rPr>
          <w:lang w:val="en-GB"/>
        </w:rPr>
        <w:t xml:space="preserve">mountainous </w:t>
      </w:r>
      <w:r w:rsidR="00E20EB6" w:rsidRPr="00497F08">
        <w:rPr>
          <w:lang w:val="en-GB"/>
        </w:rPr>
        <w:t xml:space="preserve">region of </w:t>
      </w:r>
      <w:proofErr w:type="spellStart"/>
      <w:r w:rsidR="00E20EB6" w:rsidRPr="00497F08">
        <w:rPr>
          <w:lang w:val="en-GB"/>
        </w:rPr>
        <w:t>Sannine</w:t>
      </w:r>
      <w:proofErr w:type="spellEnd"/>
      <w:r w:rsidR="00E20EB6" w:rsidRPr="00497F08">
        <w:rPr>
          <w:lang w:val="en-GB"/>
        </w:rPr>
        <w:t xml:space="preserve"> </w:t>
      </w:r>
      <w:r w:rsidR="008A29EF" w:rsidRPr="00497F08">
        <w:rPr>
          <w:lang w:val="en-GB"/>
        </w:rPr>
        <w:t>in Lebanon</w:t>
      </w:r>
    </w:p>
    <w:p w14:paraId="169E8349" w14:textId="5A1F4290" w:rsidR="00316BA0" w:rsidRPr="00497F08" w:rsidRDefault="00316BA0" w:rsidP="004F2199">
      <w:pPr>
        <w:spacing w:line="360" w:lineRule="auto"/>
        <w:jc w:val="both"/>
        <w:rPr>
          <w:lang w:val="en-GB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6379"/>
        <w:gridCol w:w="2631"/>
      </w:tblGrid>
      <w:tr w:rsidR="00316BA0" w:rsidRPr="00497F08" w14:paraId="296AC9E5" w14:textId="77777777" w:rsidTr="00290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27F0E90C" w14:textId="54453356" w:rsidR="00316BA0" w:rsidRPr="00497F08" w:rsidRDefault="008257DB" w:rsidP="004F02AE">
            <w:pPr>
              <w:spacing w:line="360" w:lineRule="auto"/>
              <w:jc w:val="center"/>
              <w:rPr>
                <w:b w:val="0"/>
                <w:lang w:val="en-GB"/>
              </w:rPr>
            </w:pPr>
            <w:r>
              <w:rPr>
                <w:b w:val="0"/>
                <w:lang w:val="en-GB"/>
              </w:rPr>
              <w:t>Main c</w:t>
            </w:r>
            <w:r w:rsidR="00553855" w:rsidRPr="00497F08">
              <w:rPr>
                <w:b w:val="0"/>
                <w:lang w:val="en-GB"/>
              </w:rPr>
              <w:t>haracteristics</w:t>
            </w:r>
          </w:p>
        </w:tc>
        <w:tc>
          <w:tcPr>
            <w:tcW w:w="2631" w:type="dxa"/>
          </w:tcPr>
          <w:p w14:paraId="60293F35" w14:textId="77777777" w:rsidR="00316BA0" w:rsidRPr="00497F08" w:rsidRDefault="00316BA0" w:rsidP="004F02A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97F08">
              <w:rPr>
                <w:color w:val="000000" w:themeColor="text1"/>
                <w:lang w:val="en-GB"/>
              </w:rPr>
              <w:t>Stage</w:t>
            </w:r>
          </w:p>
        </w:tc>
      </w:tr>
      <w:tr w:rsidR="00316BA0" w:rsidRPr="00497F08" w14:paraId="62A59D4B" w14:textId="77777777" w:rsidTr="0029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00D0106A" w14:textId="3A602165" w:rsidR="00316BA0" w:rsidRPr="00497F08" w:rsidRDefault="00BF7D61" w:rsidP="004F02AE">
            <w:pPr>
              <w:spacing w:line="360" w:lineRule="auto"/>
              <w:jc w:val="both"/>
              <w:rPr>
                <w:b w:val="0"/>
                <w:lang w:val="en-GB"/>
              </w:rPr>
            </w:pPr>
            <w:proofErr w:type="spellStart"/>
            <w:r w:rsidRPr="00497F08">
              <w:rPr>
                <w:b w:val="0"/>
                <w:lang w:val="en-GB"/>
              </w:rPr>
              <w:t>Vitellogenic</w:t>
            </w:r>
            <w:proofErr w:type="spellEnd"/>
            <w:r w:rsidR="00EF6163" w:rsidRPr="00497F08">
              <w:rPr>
                <w:b w:val="0"/>
                <w:lang w:val="en-GB"/>
              </w:rPr>
              <w:t xml:space="preserve"> </w:t>
            </w:r>
            <w:r w:rsidR="00316BA0" w:rsidRPr="00497F08">
              <w:rPr>
                <w:b w:val="0"/>
                <w:lang w:val="en-GB"/>
              </w:rPr>
              <w:t>follic</w:t>
            </w:r>
            <w:r w:rsidR="00EF6163" w:rsidRPr="00497F08">
              <w:rPr>
                <w:b w:val="0"/>
                <w:lang w:val="en-GB"/>
              </w:rPr>
              <w:t>le</w:t>
            </w:r>
            <w:r w:rsidR="007A045C" w:rsidRPr="00497F08">
              <w:rPr>
                <w:b w:val="0"/>
                <w:lang w:val="en-GB"/>
              </w:rPr>
              <w:t>s</w:t>
            </w:r>
            <w:r w:rsidR="00EF6163" w:rsidRPr="00497F08">
              <w:rPr>
                <w:b w:val="0"/>
                <w:lang w:val="en-GB"/>
              </w:rPr>
              <w:t xml:space="preserve"> </w:t>
            </w:r>
            <w:r w:rsidR="007A045C" w:rsidRPr="00497F08">
              <w:rPr>
                <w:b w:val="0"/>
                <w:lang w:val="en-GB"/>
              </w:rPr>
              <w:t xml:space="preserve">(2.25--5.5 mm) </w:t>
            </w:r>
            <w:r w:rsidR="00EF6163" w:rsidRPr="00497F08">
              <w:rPr>
                <w:b w:val="0"/>
                <w:lang w:val="en-GB"/>
              </w:rPr>
              <w:t>with yolk accumulation</w:t>
            </w:r>
            <w:r w:rsidR="00A75A54" w:rsidRPr="00497F08">
              <w:rPr>
                <w:b w:val="0"/>
                <w:lang w:val="en-GB"/>
              </w:rPr>
              <w:t xml:space="preserve"> </w:t>
            </w:r>
          </w:p>
        </w:tc>
        <w:tc>
          <w:tcPr>
            <w:tcW w:w="2631" w:type="dxa"/>
          </w:tcPr>
          <w:p w14:paraId="49126B27" w14:textId="77777777" w:rsidR="00316BA0" w:rsidRPr="00497F08" w:rsidRDefault="00316BA0" w:rsidP="004F02A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proofErr w:type="spellStart"/>
            <w:r w:rsidRPr="00497F08">
              <w:rPr>
                <w:b/>
                <w:lang w:val="en-GB"/>
              </w:rPr>
              <w:t>Vitellogenesis</w:t>
            </w:r>
            <w:proofErr w:type="spellEnd"/>
          </w:p>
        </w:tc>
      </w:tr>
      <w:tr w:rsidR="00316BA0" w:rsidRPr="00497F08" w14:paraId="4FBD66DE" w14:textId="77777777" w:rsidTr="00290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069041A8" w14:textId="1EE4FE9F" w:rsidR="00316BA0" w:rsidRPr="00497F08" w:rsidRDefault="00A75A54" w:rsidP="004F02AE">
            <w:pPr>
              <w:spacing w:line="360" w:lineRule="auto"/>
              <w:jc w:val="both"/>
              <w:rPr>
                <w:lang w:val="en-GB"/>
              </w:rPr>
            </w:pPr>
            <w:r w:rsidRPr="00497F08">
              <w:rPr>
                <w:b w:val="0"/>
              </w:rPr>
              <w:t>E</w:t>
            </w:r>
            <w:proofErr w:type="spellStart"/>
            <w:r w:rsidRPr="00497F08">
              <w:rPr>
                <w:b w:val="0"/>
                <w:lang w:val="en-GB"/>
              </w:rPr>
              <w:t>nlarged</w:t>
            </w:r>
            <w:proofErr w:type="spellEnd"/>
            <w:r w:rsidRPr="00497F08">
              <w:rPr>
                <w:b w:val="0"/>
                <w:lang w:val="en-GB"/>
              </w:rPr>
              <w:t xml:space="preserve"> ovarian follicles </w:t>
            </w:r>
            <w:r w:rsidRPr="00497F08">
              <w:rPr>
                <w:color w:val="000000" w:themeColor="text1"/>
              </w:rPr>
              <w:t>≥</w:t>
            </w:r>
            <w:r w:rsidRPr="00497F08">
              <w:rPr>
                <w:rFonts w:eastAsia="Hiragino Mincho Pro W6"/>
                <w:b w:val="0"/>
                <w:lang w:val="en-GB"/>
              </w:rPr>
              <w:t xml:space="preserve"> </w:t>
            </w:r>
            <w:r w:rsidRPr="00497F08">
              <w:rPr>
                <w:b w:val="0"/>
                <w:lang w:val="en-GB"/>
              </w:rPr>
              <w:t xml:space="preserve">5.5 mm </w:t>
            </w:r>
            <w:r w:rsidR="00FE412D" w:rsidRPr="00497F08">
              <w:rPr>
                <w:b w:val="0"/>
                <w:lang w:val="en-GB"/>
              </w:rPr>
              <w:t>and</w:t>
            </w:r>
            <w:r w:rsidR="007A045C" w:rsidRPr="00497F08">
              <w:rPr>
                <w:b w:val="0"/>
                <w:lang w:val="en-GB"/>
              </w:rPr>
              <w:t xml:space="preserve"> </w:t>
            </w:r>
            <w:proofErr w:type="spellStart"/>
            <w:r w:rsidR="00FE412D" w:rsidRPr="00497F08">
              <w:rPr>
                <w:b w:val="0"/>
                <w:lang w:val="en-GB"/>
              </w:rPr>
              <w:t>v</w:t>
            </w:r>
            <w:r w:rsidR="00BF7D61" w:rsidRPr="00497F08">
              <w:rPr>
                <w:b w:val="0"/>
                <w:lang w:val="en-GB"/>
              </w:rPr>
              <w:t>itellogenic</w:t>
            </w:r>
            <w:proofErr w:type="spellEnd"/>
            <w:r w:rsidR="00BF7D61" w:rsidRPr="00497F08">
              <w:rPr>
                <w:b w:val="0"/>
                <w:lang w:val="en-GB"/>
              </w:rPr>
              <w:t xml:space="preserve"> follicles</w:t>
            </w:r>
          </w:p>
        </w:tc>
        <w:tc>
          <w:tcPr>
            <w:tcW w:w="2631" w:type="dxa"/>
            <w:vMerge w:val="restart"/>
          </w:tcPr>
          <w:p w14:paraId="3E514B2A" w14:textId="5DA2BF85" w:rsidR="00316BA0" w:rsidRPr="00497F08" w:rsidRDefault="00316BA0" w:rsidP="007A045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 w:rsidRPr="00497F08">
              <w:rPr>
                <w:b/>
                <w:lang w:val="en-GB"/>
              </w:rPr>
              <w:t>First Clutch</w:t>
            </w:r>
          </w:p>
        </w:tc>
      </w:tr>
      <w:tr w:rsidR="00316BA0" w:rsidRPr="00497F08" w14:paraId="01B64F98" w14:textId="77777777" w:rsidTr="0029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30203FF8" w14:textId="3BD253FD" w:rsidR="00316BA0" w:rsidRPr="00497F08" w:rsidRDefault="007A045C" w:rsidP="004F02AE">
            <w:pPr>
              <w:spacing w:line="360" w:lineRule="auto"/>
              <w:jc w:val="both"/>
              <w:rPr>
                <w:bCs w:val="0"/>
                <w:lang w:val="en-GB"/>
              </w:rPr>
            </w:pPr>
            <w:r w:rsidRPr="00497F08">
              <w:rPr>
                <w:b w:val="0"/>
                <w:lang w:val="en-GB"/>
              </w:rPr>
              <w:t xml:space="preserve">Eggs in the oviducts </w:t>
            </w:r>
            <w:r w:rsidR="00FE412D" w:rsidRPr="00497F08">
              <w:rPr>
                <w:b w:val="0"/>
                <w:lang w:val="en-GB"/>
              </w:rPr>
              <w:t xml:space="preserve">and </w:t>
            </w:r>
            <w:proofErr w:type="spellStart"/>
            <w:r w:rsidR="00FE412D" w:rsidRPr="00497F08">
              <w:rPr>
                <w:b w:val="0"/>
                <w:lang w:val="en-GB"/>
              </w:rPr>
              <w:t>v</w:t>
            </w:r>
            <w:r w:rsidR="00BF7D61" w:rsidRPr="00497F08">
              <w:rPr>
                <w:b w:val="0"/>
                <w:lang w:val="en-GB"/>
              </w:rPr>
              <w:t>itellogenic</w:t>
            </w:r>
            <w:proofErr w:type="spellEnd"/>
            <w:r w:rsidR="00BF7D61" w:rsidRPr="00497F08">
              <w:rPr>
                <w:b w:val="0"/>
                <w:lang w:val="en-GB"/>
              </w:rPr>
              <w:t xml:space="preserve"> follicles</w:t>
            </w:r>
          </w:p>
        </w:tc>
        <w:tc>
          <w:tcPr>
            <w:tcW w:w="2631" w:type="dxa"/>
            <w:vMerge/>
          </w:tcPr>
          <w:p w14:paraId="6042E775" w14:textId="77777777" w:rsidR="00316BA0" w:rsidRPr="00497F08" w:rsidRDefault="00316BA0" w:rsidP="004F02A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7A045C" w:rsidRPr="00497F08" w14:paraId="0DA2FB69" w14:textId="77777777" w:rsidTr="00290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4A1836C3" w14:textId="064E2FC7" w:rsidR="007A045C" w:rsidRPr="00497F08" w:rsidRDefault="007A045C" w:rsidP="004F02AE">
            <w:pPr>
              <w:spacing w:line="360" w:lineRule="auto"/>
              <w:jc w:val="both"/>
              <w:rPr>
                <w:bCs w:val="0"/>
                <w:color w:val="FF0000"/>
                <w:lang w:val="en-GB"/>
              </w:rPr>
            </w:pPr>
            <w:r w:rsidRPr="00497F08">
              <w:rPr>
                <w:b w:val="0"/>
                <w:color w:val="000000" w:themeColor="text1"/>
              </w:rPr>
              <w:t>E</w:t>
            </w:r>
            <w:proofErr w:type="spellStart"/>
            <w:r w:rsidRPr="00497F08">
              <w:rPr>
                <w:b w:val="0"/>
                <w:color w:val="000000" w:themeColor="text1"/>
                <w:lang w:val="en-GB"/>
              </w:rPr>
              <w:t>nlarged</w:t>
            </w:r>
            <w:proofErr w:type="spellEnd"/>
            <w:r w:rsidRPr="00497F08">
              <w:rPr>
                <w:b w:val="0"/>
                <w:color w:val="000000" w:themeColor="text1"/>
                <w:lang w:val="en-GB"/>
              </w:rPr>
              <w:t xml:space="preserve"> ovarian follicles</w:t>
            </w:r>
            <w:r w:rsidR="00FE412D" w:rsidRPr="00497F08">
              <w:rPr>
                <w:b w:val="0"/>
                <w:color w:val="000000" w:themeColor="text1"/>
                <w:lang w:val="en-GB"/>
              </w:rPr>
              <w:t>,</w:t>
            </w:r>
            <w:r w:rsidRPr="00497F08">
              <w:rPr>
                <w:b w:val="0"/>
                <w:color w:val="000000" w:themeColor="text1"/>
                <w:lang w:val="en-GB"/>
              </w:rPr>
              <w:t xml:space="preserve"> </w:t>
            </w:r>
            <w:r w:rsidRPr="00497F08">
              <w:rPr>
                <w:b w:val="0"/>
                <w:i/>
                <w:color w:val="000000" w:themeColor="text1"/>
                <w:lang w:val="en-GB"/>
              </w:rPr>
              <w:t>corpora lute</w:t>
            </w:r>
            <w:r w:rsidR="00FE412D" w:rsidRPr="00497F08">
              <w:rPr>
                <w:b w:val="0"/>
                <w:i/>
                <w:color w:val="000000" w:themeColor="text1"/>
                <w:lang w:val="en-GB"/>
              </w:rPr>
              <w:t>a</w:t>
            </w:r>
            <w:r w:rsidR="00BF7D61" w:rsidRPr="00497F08">
              <w:rPr>
                <w:b w:val="0"/>
                <w:i/>
                <w:color w:val="000000" w:themeColor="text1"/>
                <w:lang w:val="en-GB"/>
              </w:rPr>
              <w:t xml:space="preserve"> </w:t>
            </w:r>
            <w:r w:rsidR="00FE412D" w:rsidRPr="00497F08">
              <w:rPr>
                <w:b w:val="0"/>
                <w:color w:val="000000" w:themeColor="text1"/>
                <w:lang w:val="en-GB"/>
              </w:rPr>
              <w:t>and</w:t>
            </w:r>
            <w:r w:rsidR="00BF7D61" w:rsidRPr="00497F08">
              <w:rPr>
                <w:b w:val="0"/>
                <w:color w:val="000000" w:themeColor="text1"/>
                <w:lang w:val="en-GB"/>
              </w:rPr>
              <w:t xml:space="preserve"> </w:t>
            </w:r>
            <w:proofErr w:type="spellStart"/>
            <w:r w:rsidR="00FE412D" w:rsidRPr="00497F08">
              <w:rPr>
                <w:b w:val="0"/>
                <w:color w:val="000000" w:themeColor="text1"/>
                <w:lang w:val="en-GB"/>
              </w:rPr>
              <w:t>v</w:t>
            </w:r>
            <w:r w:rsidR="00BF7D61" w:rsidRPr="00497F08">
              <w:rPr>
                <w:b w:val="0"/>
                <w:lang w:val="en-GB"/>
              </w:rPr>
              <w:t>itellogenic</w:t>
            </w:r>
            <w:proofErr w:type="spellEnd"/>
            <w:r w:rsidR="00BF7D61" w:rsidRPr="00497F08">
              <w:rPr>
                <w:b w:val="0"/>
                <w:lang w:val="en-GB"/>
              </w:rPr>
              <w:t xml:space="preserve"> follicles</w:t>
            </w:r>
          </w:p>
        </w:tc>
        <w:tc>
          <w:tcPr>
            <w:tcW w:w="2631" w:type="dxa"/>
            <w:vMerge w:val="restart"/>
          </w:tcPr>
          <w:p w14:paraId="1DF9A7B1" w14:textId="267308A7" w:rsidR="007A045C" w:rsidRPr="00497F08" w:rsidRDefault="007A045C" w:rsidP="007A045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 w:rsidRPr="00497F08">
              <w:rPr>
                <w:b/>
                <w:lang w:val="en-GB"/>
              </w:rPr>
              <w:t>Second Clutch</w:t>
            </w:r>
          </w:p>
        </w:tc>
      </w:tr>
      <w:tr w:rsidR="007A045C" w:rsidRPr="00497F08" w14:paraId="3B9829FC" w14:textId="77777777" w:rsidTr="0029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04F7812E" w14:textId="5F559732" w:rsidR="007A045C" w:rsidRPr="00497F08" w:rsidRDefault="007A045C" w:rsidP="004F02AE">
            <w:pPr>
              <w:spacing w:line="360" w:lineRule="auto"/>
              <w:jc w:val="both"/>
              <w:rPr>
                <w:lang w:val="en-GB"/>
              </w:rPr>
            </w:pPr>
            <w:r w:rsidRPr="00497F08">
              <w:rPr>
                <w:b w:val="0"/>
              </w:rPr>
              <w:t>E</w:t>
            </w:r>
            <w:proofErr w:type="spellStart"/>
            <w:r w:rsidRPr="00497F08">
              <w:rPr>
                <w:b w:val="0"/>
                <w:lang w:val="en-GB"/>
              </w:rPr>
              <w:t>nlarged</w:t>
            </w:r>
            <w:proofErr w:type="spellEnd"/>
            <w:r w:rsidRPr="00497F08">
              <w:rPr>
                <w:b w:val="0"/>
                <w:lang w:val="en-GB"/>
              </w:rPr>
              <w:t xml:space="preserve"> </w:t>
            </w:r>
            <w:r w:rsidR="00553855" w:rsidRPr="00497F08">
              <w:rPr>
                <w:b w:val="0"/>
                <w:lang w:val="en-GB"/>
              </w:rPr>
              <w:t>follicles,</w:t>
            </w:r>
            <w:r w:rsidR="00FE412D" w:rsidRPr="00497F08">
              <w:rPr>
                <w:b w:val="0"/>
                <w:lang w:val="en-GB"/>
              </w:rPr>
              <w:t xml:space="preserve"> </w:t>
            </w:r>
            <w:r w:rsidR="00553855" w:rsidRPr="00497F08">
              <w:rPr>
                <w:b w:val="0"/>
                <w:lang w:val="en-GB"/>
              </w:rPr>
              <w:t>e</w:t>
            </w:r>
            <w:r w:rsidRPr="00497F08">
              <w:rPr>
                <w:b w:val="0"/>
                <w:lang w:val="en-GB"/>
              </w:rPr>
              <w:t>ggs in the oviducts</w:t>
            </w:r>
            <w:r w:rsidR="00BF7D61" w:rsidRPr="00497F08">
              <w:rPr>
                <w:b w:val="0"/>
                <w:lang w:val="en-GB"/>
              </w:rPr>
              <w:t xml:space="preserve"> </w:t>
            </w:r>
            <w:r w:rsidR="00FE412D" w:rsidRPr="00497F08">
              <w:rPr>
                <w:b w:val="0"/>
                <w:lang w:val="en-GB"/>
              </w:rPr>
              <w:t>and</w:t>
            </w:r>
            <w:r w:rsidR="00BF7D61" w:rsidRPr="00497F08">
              <w:rPr>
                <w:b w:val="0"/>
                <w:lang w:val="en-GB"/>
              </w:rPr>
              <w:t xml:space="preserve"> </w:t>
            </w:r>
            <w:proofErr w:type="spellStart"/>
            <w:r w:rsidR="00FE412D" w:rsidRPr="00497F08">
              <w:rPr>
                <w:b w:val="0"/>
                <w:lang w:val="en-GB"/>
              </w:rPr>
              <w:t>v</w:t>
            </w:r>
            <w:r w:rsidR="00BF7D61" w:rsidRPr="00497F08">
              <w:rPr>
                <w:b w:val="0"/>
                <w:lang w:val="en-GB"/>
              </w:rPr>
              <w:t>itellogenic</w:t>
            </w:r>
            <w:proofErr w:type="spellEnd"/>
            <w:r w:rsidR="00BF7D61" w:rsidRPr="00497F08">
              <w:rPr>
                <w:b w:val="0"/>
                <w:lang w:val="en-GB"/>
              </w:rPr>
              <w:t xml:space="preserve"> follicles</w:t>
            </w:r>
          </w:p>
        </w:tc>
        <w:tc>
          <w:tcPr>
            <w:tcW w:w="2631" w:type="dxa"/>
            <w:vMerge/>
          </w:tcPr>
          <w:p w14:paraId="26238453" w14:textId="77777777" w:rsidR="007A045C" w:rsidRPr="00497F08" w:rsidRDefault="007A045C" w:rsidP="004F02A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316BA0" w:rsidRPr="006A25E0" w14:paraId="2522C8B9" w14:textId="77777777" w:rsidTr="00290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409390E9" w14:textId="23A59E09" w:rsidR="00316BA0" w:rsidRPr="006A25E0" w:rsidRDefault="00316BA0" w:rsidP="004F02AE">
            <w:pPr>
              <w:spacing w:line="360" w:lineRule="auto"/>
              <w:jc w:val="both"/>
              <w:rPr>
                <w:b w:val="0"/>
                <w:lang w:val="en-GB"/>
              </w:rPr>
            </w:pPr>
            <w:r w:rsidRPr="006A25E0">
              <w:rPr>
                <w:b w:val="0"/>
                <w:color w:val="000000" w:themeColor="text1"/>
                <w:lang w:val="en-GB"/>
              </w:rPr>
              <w:t>Degeneration of the ovarian follicles</w:t>
            </w:r>
          </w:p>
        </w:tc>
        <w:tc>
          <w:tcPr>
            <w:tcW w:w="2631" w:type="dxa"/>
          </w:tcPr>
          <w:p w14:paraId="782B0319" w14:textId="77777777" w:rsidR="00316BA0" w:rsidRPr="006A25E0" w:rsidRDefault="00316BA0" w:rsidP="004F02A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  <w:r w:rsidRPr="006A25E0">
              <w:rPr>
                <w:b/>
                <w:lang w:val="en-GB"/>
              </w:rPr>
              <w:t>Atresia</w:t>
            </w:r>
          </w:p>
        </w:tc>
      </w:tr>
      <w:tr w:rsidR="00316BA0" w:rsidRPr="006A25E0" w14:paraId="5907921B" w14:textId="77777777" w:rsidTr="0029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</w:tcPr>
          <w:p w14:paraId="427B37C0" w14:textId="77777777" w:rsidR="00316BA0" w:rsidRPr="006A25E0" w:rsidRDefault="00316BA0" w:rsidP="004F02AE">
            <w:pPr>
              <w:spacing w:line="360" w:lineRule="auto"/>
              <w:jc w:val="both"/>
              <w:rPr>
                <w:b w:val="0"/>
                <w:lang w:val="en-GB"/>
              </w:rPr>
            </w:pPr>
            <w:r w:rsidRPr="006A25E0">
              <w:rPr>
                <w:b w:val="0"/>
                <w:lang w:val="en-GB"/>
              </w:rPr>
              <w:t>Non-</w:t>
            </w:r>
            <w:proofErr w:type="spellStart"/>
            <w:r w:rsidRPr="006A25E0">
              <w:rPr>
                <w:b w:val="0"/>
                <w:lang w:val="en-GB"/>
              </w:rPr>
              <w:t>vitellogenic</w:t>
            </w:r>
            <w:proofErr w:type="spellEnd"/>
            <w:r w:rsidRPr="006A25E0">
              <w:rPr>
                <w:b w:val="0"/>
                <w:lang w:val="en-GB"/>
              </w:rPr>
              <w:t xml:space="preserve"> follicles </w:t>
            </w:r>
          </w:p>
        </w:tc>
        <w:tc>
          <w:tcPr>
            <w:tcW w:w="2631" w:type="dxa"/>
          </w:tcPr>
          <w:p w14:paraId="0C1692BA" w14:textId="77777777" w:rsidR="00316BA0" w:rsidRPr="006A25E0" w:rsidRDefault="00316BA0" w:rsidP="004F02A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  <w:r w:rsidRPr="006A25E0">
              <w:rPr>
                <w:b/>
                <w:lang w:val="en-GB"/>
              </w:rPr>
              <w:t>Quiescent</w:t>
            </w:r>
          </w:p>
        </w:tc>
      </w:tr>
    </w:tbl>
    <w:p w14:paraId="7C496D3E" w14:textId="77777777" w:rsidR="00316BA0" w:rsidRPr="006A25E0" w:rsidRDefault="00316BA0" w:rsidP="004F2199">
      <w:pPr>
        <w:spacing w:line="360" w:lineRule="auto"/>
        <w:jc w:val="both"/>
        <w:rPr>
          <w:lang w:val="en-GB"/>
        </w:rPr>
      </w:pPr>
    </w:p>
    <w:p w14:paraId="396A8E21" w14:textId="7E20FE57" w:rsidR="004F2199" w:rsidRPr="00C85295" w:rsidRDefault="00C85295" w:rsidP="00C85295">
      <w:pPr>
        <w:spacing w:line="360" w:lineRule="auto"/>
        <w:jc w:val="both"/>
        <w:rPr>
          <w:b/>
          <w:sz w:val="44"/>
          <w:szCs w:val="44"/>
          <w:lang w:val="en-GB"/>
        </w:rPr>
      </w:pPr>
      <w:r w:rsidRPr="00C85295">
        <w:rPr>
          <w:b/>
          <w:sz w:val="44"/>
          <w:szCs w:val="44"/>
          <w:lang w:val="en-GB"/>
        </w:rPr>
        <w:t xml:space="preserve">3. </w:t>
      </w:r>
      <w:r w:rsidR="003B16E6" w:rsidRPr="00C85295">
        <w:rPr>
          <w:b/>
          <w:sz w:val="44"/>
          <w:szCs w:val="44"/>
          <w:lang w:val="en-GB"/>
        </w:rPr>
        <w:t>Results and Discussion</w:t>
      </w:r>
    </w:p>
    <w:p w14:paraId="49BD87B9" w14:textId="77777777" w:rsidR="00D17303" w:rsidRDefault="00D17303" w:rsidP="00D17303">
      <w:pPr>
        <w:spacing w:line="360" w:lineRule="auto"/>
        <w:jc w:val="both"/>
        <w:rPr>
          <w:color w:val="000000" w:themeColor="text1"/>
          <w:lang w:val="en-GB"/>
        </w:rPr>
      </w:pPr>
    </w:p>
    <w:p w14:paraId="30AC6432" w14:textId="4813A551" w:rsidR="00BF3587" w:rsidRPr="0087093F" w:rsidRDefault="00A1200A" w:rsidP="00012FA5">
      <w:pPr>
        <w:spacing w:line="360" w:lineRule="auto"/>
        <w:jc w:val="both"/>
        <w:rPr>
          <w:color w:val="FF0000"/>
          <w:lang w:val="en-GB"/>
        </w:rPr>
      </w:pPr>
      <w:r>
        <w:rPr>
          <w:color w:val="000000" w:themeColor="text1"/>
          <w:lang w:val="en-GB"/>
        </w:rPr>
        <w:t>The f</w:t>
      </w:r>
      <w:r w:rsidRPr="00275DF5">
        <w:rPr>
          <w:color w:val="000000" w:themeColor="text1"/>
          <w:lang w:val="en-GB"/>
        </w:rPr>
        <w:t xml:space="preserve">emale </w:t>
      </w:r>
      <w:r>
        <w:rPr>
          <w:color w:val="000000" w:themeColor="text1"/>
          <w:lang w:val="en-GB"/>
        </w:rPr>
        <w:t xml:space="preserve">of </w:t>
      </w:r>
      <w:r w:rsidRPr="00A31D86">
        <w:rPr>
          <w:i/>
          <w:color w:val="000000" w:themeColor="text1"/>
          <w:lang w:val="en-GB"/>
        </w:rPr>
        <w:t xml:space="preserve">P. </w:t>
      </w:r>
      <w:proofErr w:type="spellStart"/>
      <w:r w:rsidRPr="00A31D86">
        <w:rPr>
          <w:i/>
          <w:color w:val="000000" w:themeColor="text1"/>
          <w:lang w:val="en-GB"/>
        </w:rPr>
        <w:t>kulzeri</w:t>
      </w:r>
      <w:proofErr w:type="spellEnd"/>
      <w:r>
        <w:rPr>
          <w:color w:val="000000" w:themeColor="text1"/>
          <w:lang w:val="en-GB"/>
        </w:rPr>
        <w:t xml:space="preserve"> with</w:t>
      </w:r>
      <w:r w:rsidRPr="00275DF5">
        <w:rPr>
          <w:color w:val="000000" w:themeColor="text1"/>
          <w:lang w:val="en-GB"/>
        </w:rPr>
        <w:t xml:space="preserve"> the smallest SVL and exhibiting enlarged ovarian follicles was considered to be sexually mature</w:t>
      </w:r>
      <w:r>
        <w:rPr>
          <w:color w:val="000000" w:themeColor="text1"/>
          <w:lang w:val="en-GB"/>
        </w:rPr>
        <w:t xml:space="preserve"> and reproductively active</w:t>
      </w:r>
      <w:r w:rsidRPr="00275DF5">
        <w:rPr>
          <w:color w:val="000000" w:themeColor="text1"/>
          <w:lang w:val="en-GB"/>
        </w:rPr>
        <w:t>.</w:t>
      </w:r>
      <w:r>
        <w:rPr>
          <w:color w:val="000000" w:themeColor="text1"/>
          <w:lang w:val="en-GB"/>
        </w:rPr>
        <w:t xml:space="preserve"> </w:t>
      </w:r>
      <w:r w:rsidR="00E33F52" w:rsidRPr="00275DF5">
        <w:rPr>
          <w:color w:val="000000" w:themeColor="text1"/>
          <w:lang w:val="en-GB"/>
        </w:rPr>
        <w:t>S</w:t>
      </w:r>
      <w:r w:rsidR="004A6FEB" w:rsidRPr="00275DF5">
        <w:rPr>
          <w:color w:val="000000" w:themeColor="text1"/>
          <w:lang w:val="en-GB"/>
        </w:rPr>
        <w:t xml:space="preserve">exually maturity in lacertids </w:t>
      </w:r>
      <w:r w:rsidR="00E33F52" w:rsidRPr="00275DF5">
        <w:rPr>
          <w:color w:val="000000" w:themeColor="text1"/>
          <w:lang w:val="en-GB"/>
        </w:rPr>
        <w:t>is attained at a minimum body size of the lizard and is independent from the age</w:t>
      </w:r>
      <w:r w:rsidR="00275DF5" w:rsidRPr="00275DF5">
        <w:rPr>
          <w:color w:val="000000" w:themeColor="text1"/>
          <w:lang w:val="en-GB"/>
        </w:rPr>
        <w:t xml:space="preserve"> </w:t>
      </w:r>
      <w:r w:rsidR="00275DF5" w:rsidRPr="00275DF5">
        <w:rPr>
          <w:color w:val="000000" w:themeColor="text1"/>
          <w:vertAlign w:val="superscript"/>
          <w:lang w:val="en-GB"/>
        </w:rPr>
        <w:t>[17]</w:t>
      </w:r>
      <w:r w:rsidR="00E33F52" w:rsidRPr="00275DF5">
        <w:rPr>
          <w:color w:val="000000" w:themeColor="text1"/>
          <w:lang w:val="en-GB"/>
        </w:rPr>
        <w:t>.</w:t>
      </w:r>
      <w:r w:rsidR="0087093F">
        <w:rPr>
          <w:color w:val="FF0000"/>
          <w:lang w:val="en-GB"/>
        </w:rPr>
        <w:t xml:space="preserve"> </w:t>
      </w:r>
      <w:r w:rsidR="00285A51" w:rsidRPr="00497F08">
        <w:rPr>
          <w:color w:val="000000" w:themeColor="text1"/>
        </w:rPr>
        <w:t xml:space="preserve">The smallest reproductively active female </w:t>
      </w:r>
      <w:r w:rsidR="00A31D86" w:rsidRPr="00275DF5">
        <w:rPr>
          <w:color w:val="000000" w:themeColor="text1"/>
          <w:lang w:val="en-GB"/>
        </w:rPr>
        <w:t>exhibiting enlarged ovarian follicles</w:t>
      </w:r>
      <w:r w:rsidR="00A31D86">
        <w:rPr>
          <w:color w:val="000000" w:themeColor="text1"/>
          <w:lang w:val="en-GB"/>
        </w:rPr>
        <w:t xml:space="preserve">, </w:t>
      </w:r>
      <w:r w:rsidR="00285A51" w:rsidRPr="00497F08">
        <w:rPr>
          <w:color w:val="000000" w:themeColor="text1"/>
        </w:rPr>
        <w:t>measured 46 mm in SVL and was from June</w:t>
      </w:r>
      <w:r w:rsidR="00A31D86">
        <w:rPr>
          <w:color w:val="000000" w:themeColor="text1"/>
        </w:rPr>
        <w:t xml:space="preserve"> (Figure 1).</w:t>
      </w:r>
      <w:r w:rsidR="00285A51" w:rsidRPr="00497F08">
        <w:rPr>
          <w:color w:val="000000" w:themeColor="text1"/>
        </w:rPr>
        <w:t xml:space="preserve"> </w:t>
      </w:r>
      <w:r w:rsidR="00D17303">
        <w:rPr>
          <w:color w:val="000000" w:themeColor="text1"/>
        </w:rPr>
        <w:t xml:space="preserve">Consequently, </w:t>
      </w:r>
      <w:r w:rsidR="00285A51" w:rsidRPr="00497F08">
        <w:rPr>
          <w:color w:val="000000" w:themeColor="text1"/>
        </w:rPr>
        <w:t xml:space="preserve">only females </w:t>
      </w:r>
      <w:r w:rsidR="00A31D86">
        <w:rPr>
          <w:color w:val="000000" w:themeColor="text1"/>
        </w:rPr>
        <w:t>having</w:t>
      </w:r>
      <w:r w:rsidR="00285A51" w:rsidRPr="00497F08">
        <w:rPr>
          <w:color w:val="000000" w:themeColor="text1"/>
        </w:rPr>
        <w:t xml:space="preserve"> SVL</w:t>
      </w:r>
      <w:r w:rsidR="00012FA5" w:rsidRPr="00497F08">
        <w:rPr>
          <w:color w:val="000000" w:themeColor="text1"/>
        </w:rPr>
        <w:t xml:space="preserve"> ≥ </w:t>
      </w:r>
      <w:r w:rsidR="00285A51" w:rsidRPr="00497F08">
        <w:rPr>
          <w:color w:val="000000" w:themeColor="text1"/>
        </w:rPr>
        <w:t xml:space="preserve">46 mm were considered to be adults. No differences were found in female adult </w:t>
      </w:r>
      <w:r w:rsidR="00091CF4" w:rsidRPr="00497F08">
        <w:rPr>
          <w:color w:val="000000" w:themeColor="text1"/>
        </w:rPr>
        <w:t>stages</w:t>
      </w:r>
      <w:r w:rsidR="00285A51" w:rsidRPr="00497F08">
        <w:rPr>
          <w:color w:val="000000" w:themeColor="text1"/>
        </w:rPr>
        <w:t xml:space="preserve"> between both years (24 females from 2000 and 29 from 2001)</w:t>
      </w:r>
      <w:r w:rsidR="00012FA5" w:rsidRPr="00497F08">
        <w:rPr>
          <w:color w:val="000000" w:themeColor="text1"/>
        </w:rPr>
        <w:t xml:space="preserve"> with respect to body size (ANCOVA</w:t>
      </w:r>
      <w:r w:rsidR="002B051E" w:rsidRPr="00497F08">
        <w:rPr>
          <w:color w:val="000000" w:themeColor="text1"/>
        </w:rPr>
        <w:t>, F</w:t>
      </w:r>
      <w:r w:rsidR="00AB08A8" w:rsidRPr="00497F08">
        <w:rPr>
          <w:color w:val="000000" w:themeColor="text1"/>
        </w:rPr>
        <w:t xml:space="preserve"> </w:t>
      </w:r>
      <w:r w:rsidR="002B051E" w:rsidRPr="00497F08">
        <w:rPr>
          <w:color w:val="000000" w:themeColor="text1"/>
          <w:vertAlign w:val="subscript"/>
        </w:rPr>
        <w:t>(1,50)</w:t>
      </w:r>
      <w:r w:rsidR="002B051E" w:rsidRPr="00497F08">
        <w:rPr>
          <w:color w:val="000000" w:themeColor="text1"/>
        </w:rPr>
        <w:t xml:space="preserve"> = 0.9, </w:t>
      </w:r>
      <w:r w:rsidR="002B051E" w:rsidRPr="00497F08">
        <w:rPr>
          <w:i/>
          <w:color w:val="000000" w:themeColor="text1"/>
        </w:rPr>
        <w:t>p</w:t>
      </w:r>
      <w:r w:rsidR="002B051E" w:rsidRPr="00497F08">
        <w:rPr>
          <w:color w:val="000000" w:themeColor="text1"/>
        </w:rPr>
        <w:t xml:space="preserve"> &gt; 0.01). </w:t>
      </w:r>
      <w:r w:rsidR="00A14FAC" w:rsidRPr="00497F08">
        <w:rPr>
          <w:color w:val="000000" w:themeColor="text1"/>
        </w:rPr>
        <w:t>T</w:t>
      </w:r>
      <w:r w:rsidR="00AB08A8" w:rsidRPr="00497F08">
        <w:rPr>
          <w:color w:val="000000" w:themeColor="text1"/>
        </w:rPr>
        <w:t xml:space="preserve">herefore, the data of both years were pooled for subsequent analysis. </w:t>
      </w:r>
      <w:r w:rsidR="00A14FAC" w:rsidRPr="00497F08">
        <w:rPr>
          <w:color w:val="000000" w:themeColor="text1"/>
        </w:rPr>
        <w:t>The SVL for adult</w:t>
      </w:r>
      <w:r w:rsidR="00913D21" w:rsidRPr="00497F08">
        <w:rPr>
          <w:color w:val="000000" w:themeColor="text1"/>
        </w:rPr>
        <w:t xml:space="preserve"> females</w:t>
      </w:r>
      <w:r w:rsidR="00A14FAC" w:rsidRPr="00497F08">
        <w:rPr>
          <w:color w:val="000000" w:themeColor="text1"/>
        </w:rPr>
        <w:t xml:space="preserve"> ranged from 46 to 65 mm, with mean </w:t>
      </w:r>
      <w:r w:rsidR="00C72C74" w:rsidRPr="00497F08">
        <w:rPr>
          <w:color w:val="000000" w:themeColor="text1"/>
        </w:rPr>
        <w:t xml:space="preserve">SVL </w:t>
      </w:r>
      <w:r w:rsidR="00A14FAC" w:rsidRPr="00497F08">
        <w:rPr>
          <w:color w:val="000000" w:themeColor="text1"/>
        </w:rPr>
        <w:t xml:space="preserve">= 55.09 mm ± 4.25 SD, n = 53 and the SVL for subadults ranged from 40 to 45 mm with mean SVL = </w:t>
      </w:r>
      <w:r w:rsidR="00AB08A8" w:rsidRPr="00497F08">
        <w:rPr>
          <w:color w:val="000000" w:themeColor="text1"/>
        </w:rPr>
        <w:t>42.75 mm ± 2.63 SD.</w:t>
      </w:r>
      <w:r w:rsidR="00C72C74" w:rsidRPr="00497F08">
        <w:rPr>
          <w:color w:val="000000" w:themeColor="text1"/>
        </w:rPr>
        <w:t xml:space="preserve"> Mean SVL was 53.50 mm ± 4.55 SD for adult males</w:t>
      </w:r>
      <w:r w:rsidR="00913D21" w:rsidRPr="00497F08">
        <w:rPr>
          <w:color w:val="000000" w:themeColor="text1"/>
        </w:rPr>
        <w:t xml:space="preserve"> </w:t>
      </w:r>
      <w:r w:rsidR="00913D21" w:rsidRPr="00497F08">
        <w:rPr>
          <w:color w:val="000000" w:themeColor="text1"/>
          <w:vertAlign w:val="superscript"/>
        </w:rPr>
        <w:t>[21]</w:t>
      </w:r>
      <w:r w:rsidR="00913D21" w:rsidRPr="00497F08">
        <w:rPr>
          <w:color w:val="000000" w:themeColor="text1"/>
        </w:rPr>
        <w:t xml:space="preserve">. </w:t>
      </w:r>
      <w:r w:rsidR="00906F48" w:rsidRPr="00497F08">
        <w:rPr>
          <w:color w:val="000000" w:themeColor="text1"/>
        </w:rPr>
        <w:t>An</w:t>
      </w:r>
      <w:r w:rsidR="00913D21" w:rsidRPr="00497F08">
        <w:rPr>
          <w:color w:val="000000" w:themeColor="text1"/>
        </w:rPr>
        <w:t xml:space="preserve"> independent t-test </w:t>
      </w:r>
      <w:r w:rsidR="00906F48" w:rsidRPr="00497F08">
        <w:rPr>
          <w:color w:val="000000" w:themeColor="text1"/>
        </w:rPr>
        <w:t xml:space="preserve">was conducted </w:t>
      </w:r>
      <w:r w:rsidR="00BF3587" w:rsidRPr="00497F08">
        <w:rPr>
          <w:color w:val="000000" w:themeColor="text1"/>
        </w:rPr>
        <w:t xml:space="preserve">to compare SVL in females and </w:t>
      </w:r>
      <w:r w:rsidR="001811F2" w:rsidRPr="00497F08">
        <w:rPr>
          <w:color w:val="000000" w:themeColor="text1"/>
        </w:rPr>
        <w:t xml:space="preserve">in </w:t>
      </w:r>
      <w:r w:rsidR="00BF3587" w:rsidRPr="00497F08">
        <w:rPr>
          <w:color w:val="000000" w:themeColor="text1"/>
        </w:rPr>
        <w:t xml:space="preserve">males. </w:t>
      </w:r>
    </w:p>
    <w:p w14:paraId="0EC5ACB8" w14:textId="6D74696F" w:rsidR="005445E6" w:rsidRDefault="00BF3587" w:rsidP="00012FA5">
      <w:pPr>
        <w:spacing w:line="360" w:lineRule="auto"/>
        <w:jc w:val="both"/>
        <w:rPr>
          <w:color w:val="000000" w:themeColor="text1"/>
        </w:rPr>
      </w:pPr>
      <w:r w:rsidRPr="00497F08">
        <w:rPr>
          <w:color w:val="000000" w:themeColor="text1"/>
        </w:rPr>
        <w:lastRenderedPageBreak/>
        <w:t>There was</w:t>
      </w:r>
      <w:r w:rsidR="00913D21" w:rsidRPr="00497F08">
        <w:rPr>
          <w:color w:val="000000" w:themeColor="text1"/>
        </w:rPr>
        <w:t xml:space="preserve"> no significant difference </w:t>
      </w:r>
      <w:r w:rsidR="007014E5" w:rsidRPr="00497F08">
        <w:rPr>
          <w:color w:val="000000" w:themeColor="text1"/>
        </w:rPr>
        <w:t>between</w:t>
      </w:r>
      <w:r w:rsidR="00913D21" w:rsidRPr="00497F08">
        <w:rPr>
          <w:color w:val="000000" w:themeColor="text1"/>
        </w:rPr>
        <w:t xml:space="preserve"> adult male and female body sizes, </w:t>
      </w:r>
      <w:r w:rsidR="00913D21" w:rsidRPr="00497F08">
        <w:rPr>
          <w:i/>
          <w:color w:val="000000" w:themeColor="text1"/>
        </w:rPr>
        <w:t>t</w:t>
      </w:r>
      <w:r w:rsidR="00913D21" w:rsidRPr="00497F08">
        <w:rPr>
          <w:color w:val="000000" w:themeColor="text1"/>
        </w:rPr>
        <w:t xml:space="preserve"> </w:t>
      </w:r>
      <w:r w:rsidR="00913D21" w:rsidRPr="00497F08">
        <w:rPr>
          <w:color w:val="000000" w:themeColor="text1"/>
          <w:vertAlign w:val="subscript"/>
        </w:rPr>
        <w:t>(106)</w:t>
      </w:r>
      <w:r w:rsidR="00913D21" w:rsidRPr="00497F08">
        <w:rPr>
          <w:color w:val="000000" w:themeColor="text1"/>
        </w:rPr>
        <w:t xml:space="preserve"> = -1.84, p &gt;</w:t>
      </w:r>
      <w:r w:rsidR="006770B1" w:rsidRPr="00497F08">
        <w:rPr>
          <w:color w:val="000000" w:themeColor="text1"/>
        </w:rPr>
        <w:t xml:space="preserve"> 0.05. </w:t>
      </w:r>
      <w:r w:rsidR="0030540B" w:rsidRPr="00497F08">
        <w:rPr>
          <w:color w:val="000000" w:themeColor="text1"/>
        </w:rPr>
        <w:t xml:space="preserve">Similar observation, with no sexual </w:t>
      </w:r>
      <w:r w:rsidR="0030540B" w:rsidRPr="00497F08">
        <w:rPr>
          <w:rFonts w:eastAsiaTheme="minorHAnsi"/>
          <w:color w:val="000000" w:themeColor="text1"/>
        </w:rPr>
        <w:t xml:space="preserve">body size dimorphism </w:t>
      </w:r>
      <w:r w:rsidR="0030540B" w:rsidRPr="00497F08">
        <w:rPr>
          <w:color w:val="000000" w:themeColor="text1"/>
        </w:rPr>
        <w:t xml:space="preserve">was reported in sympatric lacertid </w:t>
      </w:r>
      <w:proofErr w:type="spellStart"/>
      <w:r w:rsidR="0030540B" w:rsidRPr="00497F08">
        <w:rPr>
          <w:i/>
          <w:color w:val="000000" w:themeColor="text1"/>
        </w:rPr>
        <w:t>Ophisops</w:t>
      </w:r>
      <w:proofErr w:type="spellEnd"/>
      <w:r w:rsidR="0030540B" w:rsidRPr="00497F08">
        <w:rPr>
          <w:i/>
          <w:color w:val="000000" w:themeColor="text1"/>
        </w:rPr>
        <w:t xml:space="preserve"> </w:t>
      </w:r>
      <w:proofErr w:type="spellStart"/>
      <w:r w:rsidR="0030540B" w:rsidRPr="00497F08">
        <w:rPr>
          <w:i/>
          <w:color w:val="000000" w:themeColor="text1"/>
        </w:rPr>
        <w:t>elegans</w:t>
      </w:r>
      <w:proofErr w:type="spellEnd"/>
      <w:r w:rsidR="0030540B" w:rsidRPr="00497F08">
        <w:rPr>
          <w:i/>
          <w:color w:val="000000" w:themeColor="text1"/>
        </w:rPr>
        <w:t xml:space="preserve"> </w:t>
      </w:r>
      <w:r w:rsidR="0030540B" w:rsidRPr="00497F08">
        <w:rPr>
          <w:color w:val="000000" w:themeColor="text1"/>
          <w:vertAlign w:val="superscript"/>
        </w:rPr>
        <w:t>[</w:t>
      </w:r>
      <w:r w:rsidR="002C272A" w:rsidRPr="00497F08">
        <w:rPr>
          <w:color w:val="000000" w:themeColor="text1"/>
          <w:vertAlign w:val="superscript"/>
        </w:rPr>
        <w:t>22</w:t>
      </w:r>
      <w:r w:rsidR="0030540B" w:rsidRPr="00497F08">
        <w:rPr>
          <w:color w:val="000000" w:themeColor="text1"/>
          <w:vertAlign w:val="superscript"/>
        </w:rPr>
        <w:t>]</w:t>
      </w:r>
      <w:r w:rsidR="0030540B" w:rsidRPr="00497F08">
        <w:rPr>
          <w:color w:val="000000" w:themeColor="text1"/>
        </w:rPr>
        <w:t>;</w:t>
      </w:r>
      <w:r w:rsidR="0030540B" w:rsidRPr="00497F08">
        <w:rPr>
          <w:i/>
          <w:color w:val="000000" w:themeColor="text1"/>
        </w:rPr>
        <w:t xml:space="preserve"> </w:t>
      </w:r>
      <w:r w:rsidR="0030540B" w:rsidRPr="00497F08">
        <w:rPr>
          <w:color w:val="000000" w:themeColor="text1"/>
        </w:rPr>
        <w:t xml:space="preserve">However, sexual dimorphism is more common in lizards with </w:t>
      </w:r>
      <w:r w:rsidR="00017CAD" w:rsidRPr="00497F08">
        <w:rPr>
          <w:color w:val="000000" w:themeColor="text1"/>
        </w:rPr>
        <w:t xml:space="preserve">the majority of males larger than females </w:t>
      </w:r>
      <w:r w:rsidR="00017CAD" w:rsidRPr="00497F08">
        <w:rPr>
          <w:color w:val="000000" w:themeColor="text1"/>
          <w:vertAlign w:val="superscript"/>
        </w:rPr>
        <w:t>[23]</w:t>
      </w:r>
      <w:r w:rsidR="00017CAD" w:rsidRPr="00497F08">
        <w:rPr>
          <w:color w:val="000000" w:themeColor="text1"/>
        </w:rPr>
        <w:t xml:space="preserve">; Variation in body size may be explained by sexual </w:t>
      </w:r>
      <w:r w:rsidR="00CA50F9" w:rsidRPr="00497F08">
        <w:rPr>
          <w:color w:val="000000" w:themeColor="text1"/>
        </w:rPr>
        <w:t xml:space="preserve">selection </w:t>
      </w:r>
      <w:r w:rsidR="0030540B" w:rsidRPr="00497F08">
        <w:rPr>
          <w:color w:val="000000" w:themeColor="text1"/>
          <w:vertAlign w:val="superscript"/>
        </w:rPr>
        <w:t>[</w:t>
      </w:r>
      <w:r w:rsidR="002C272A" w:rsidRPr="00497F08">
        <w:rPr>
          <w:color w:val="000000" w:themeColor="text1"/>
          <w:vertAlign w:val="superscript"/>
        </w:rPr>
        <w:t>23,24</w:t>
      </w:r>
      <w:r w:rsidR="00956F72">
        <w:rPr>
          <w:color w:val="000000" w:themeColor="text1"/>
          <w:vertAlign w:val="superscript"/>
        </w:rPr>
        <w:t>,25</w:t>
      </w:r>
      <w:r w:rsidR="0030540B" w:rsidRPr="00497F08">
        <w:rPr>
          <w:color w:val="000000" w:themeColor="text1"/>
          <w:vertAlign w:val="superscript"/>
        </w:rPr>
        <w:t>]</w:t>
      </w:r>
      <w:r w:rsidR="0030540B" w:rsidRPr="00497F08">
        <w:rPr>
          <w:color w:val="000000" w:themeColor="text1"/>
        </w:rPr>
        <w:t xml:space="preserve"> </w:t>
      </w:r>
      <w:r w:rsidR="00CA50F9" w:rsidRPr="00497F08">
        <w:rPr>
          <w:color w:val="000000" w:themeColor="text1"/>
        </w:rPr>
        <w:t xml:space="preserve">where the males maintain larger body size to compete for territory and access to females </w:t>
      </w:r>
      <w:r w:rsidR="002C272A" w:rsidRPr="00497F08">
        <w:rPr>
          <w:color w:val="000000" w:themeColor="text1"/>
          <w:vertAlign w:val="superscript"/>
        </w:rPr>
        <w:t>[24</w:t>
      </w:r>
      <w:r w:rsidR="00956F72">
        <w:rPr>
          <w:color w:val="000000" w:themeColor="text1"/>
          <w:vertAlign w:val="superscript"/>
        </w:rPr>
        <w:t>,2</w:t>
      </w:r>
      <w:r w:rsidR="00956F72" w:rsidRPr="00C62B1F">
        <w:rPr>
          <w:color w:val="000000" w:themeColor="text1"/>
          <w:vertAlign w:val="superscript"/>
        </w:rPr>
        <w:t>5</w:t>
      </w:r>
      <w:r w:rsidR="002C272A" w:rsidRPr="00C62B1F">
        <w:rPr>
          <w:color w:val="000000" w:themeColor="text1"/>
          <w:vertAlign w:val="superscript"/>
        </w:rPr>
        <w:t>]</w:t>
      </w:r>
      <w:r w:rsidR="002C272A" w:rsidRPr="00C62B1F">
        <w:rPr>
          <w:color w:val="000000" w:themeColor="text1"/>
        </w:rPr>
        <w:t>. Females</w:t>
      </w:r>
      <w:r w:rsidR="00CA50F9" w:rsidRPr="00C62B1F">
        <w:rPr>
          <w:color w:val="000000" w:themeColor="text1"/>
        </w:rPr>
        <w:t xml:space="preserve"> </w:t>
      </w:r>
      <w:r w:rsidR="0030540B" w:rsidRPr="00C62B1F">
        <w:rPr>
          <w:color w:val="000000" w:themeColor="text1"/>
        </w:rPr>
        <w:t xml:space="preserve">with larger body size than males are common. This might be due to the effects of their reproductive mode and their lineage identity </w:t>
      </w:r>
      <w:r w:rsidR="0030540B" w:rsidRPr="00C62B1F">
        <w:rPr>
          <w:color w:val="000000" w:themeColor="text1"/>
          <w:vertAlign w:val="superscript"/>
        </w:rPr>
        <w:t>[25</w:t>
      </w:r>
      <w:r w:rsidR="005445E6">
        <w:rPr>
          <w:color w:val="000000" w:themeColor="text1"/>
          <w:vertAlign w:val="superscript"/>
        </w:rPr>
        <w:t>,26</w:t>
      </w:r>
      <w:r w:rsidR="0030540B" w:rsidRPr="00C62B1F">
        <w:rPr>
          <w:color w:val="000000" w:themeColor="text1"/>
          <w:vertAlign w:val="superscript"/>
        </w:rPr>
        <w:t>]</w:t>
      </w:r>
      <w:r w:rsidR="0030540B" w:rsidRPr="00C62B1F">
        <w:rPr>
          <w:color w:val="000000" w:themeColor="text1"/>
          <w:shd w:val="clear" w:color="auto" w:fill="FFFFFF"/>
        </w:rPr>
        <w:t>.</w:t>
      </w:r>
      <w:r w:rsidR="0030540B" w:rsidRPr="00C62B1F">
        <w:rPr>
          <w:color w:val="000000" w:themeColor="text1"/>
        </w:rPr>
        <w:t xml:space="preserve"> </w:t>
      </w:r>
      <w:r w:rsidR="0030540B" w:rsidRPr="00C62B1F">
        <w:rPr>
          <w:color w:val="212121"/>
          <w:shd w:val="clear" w:color="auto" w:fill="FFFFFF"/>
        </w:rPr>
        <w:t xml:space="preserve">Environmental factors such as temperature, water and </w:t>
      </w:r>
      <w:r w:rsidR="0030540B" w:rsidRPr="00C62B1F">
        <w:rPr>
          <w:color w:val="000000" w:themeColor="text1"/>
        </w:rPr>
        <w:t xml:space="preserve">food availability </w:t>
      </w:r>
      <w:r w:rsidR="0030540B" w:rsidRPr="00C62B1F">
        <w:rPr>
          <w:color w:val="212121"/>
          <w:shd w:val="clear" w:color="auto" w:fill="FFFFFF"/>
        </w:rPr>
        <w:t xml:space="preserve">may also be implicated in the variation in body size in reptiles </w:t>
      </w:r>
      <w:r w:rsidR="0030540B" w:rsidRPr="00C62B1F">
        <w:rPr>
          <w:color w:val="000000" w:themeColor="text1"/>
          <w:vertAlign w:val="superscript"/>
        </w:rPr>
        <w:t>[22,25</w:t>
      </w:r>
      <w:r w:rsidR="005445E6">
        <w:rPr>
          <w:color w:val="000000" w:themeColor="text1"/>
          <w:vertAlign w:val="superscript"/>
        </w:rPr>
        <w:t>,26</w:t>
      </w:r>
      <w:r w:rsidR="0030540B" w:rsidRPr="00C62B1F">
        <w:rPr>
          <w:color w:val="000000" w:themeColor="text1"/>
          <w:vertAlign w:val="superscript"/>
        </w:rPr>
        <w:t>]</w:t>
      </w:r>
      <w:r w:rsidR="0030540B" w:rsidRPr="00C62B1F">
        <w:rPr>
          <w:color w:val="212121"/>
          <w:shd w:val="clear" w:color="auto" w:fill="FFFFFF"/>
        </w:rPr>
        <w:t>.</w:t>
      </w:r>
      <w:r w:rsidR="005445E6">
        <w:rPr>
          <w:color w:val="000000" w:themeColor="text1"/>
        </w:rPr>
        <w:t xml:space="preserve"> </w:t>
      </w:r>
    </w:p>
    <w:p w14:paraId="2F325A39" w14:textId="7360F852" w:rsidR="00285A51" w:rsidRPr="005445E6" w:rsidRDefault="00585FF9" w:rsidP="00012FA5">
      <w:pPr>
        <w:spacing w:line="360" w:lineRule="auto"/>
        <w:jc w:val="both"/>
        <w:rPr>
          <w:color w:val="000000" w:themeColor="text1"/>
        </w:rPr>
      </w:pPr>
      <w:r w:rsidRPr="00497F08">
        <w:rPr>
          <w:color w:val="000000" w:themeColor="text1"/>
        </w:rPr>
        <w:t>N</w:t>
      </w:r>
      <w:r w:rsidRPr="00497F08">
        <w:rPr>
          <w:color w:val="000000" w:themeColor="text1"/>
          <w:lang w:val="en-GB"/>
        </w:rPr>
        <w:t xml:space="preserve">o difference was found between the number of enlarged </w:t>
      </w:r>
      <w:r w:rsidR="008108D7" w:rsidRPr="00497F08">
        <w:rPr>
          <w:color w:val="000000" w:themeColor="text1"/>
          <w:lang w:val="en-GB"/>
        </w:rPr>
        <w:t>follicles</w:t>
      </w:r>
      <w:r w:rsidRPr="00497F08">
        <w:rPr>
          <w:color w:val="000000" w:themeColor="text1"/>
          <w:lang w:val="en-GB"/>
        </w:rPr>
        <w:t xml:space="preserve"> and </w:t>
      </w:r>
      <w:proofErr w:type="spellStart"/>
      <w:r w:rsidRPr="00497F08">
        <w:rPr>
          <w:color w:val="000000" w:themeColor="text1"/>
          <w:lang w:val="en-GB"/>
        </w:rPr>
        <w:t>oviductal</w:t>
      </w:r>
      <w:proofErr w:type="spellEnd"/>
      <w:r w:rsidRPr="00497F08">
        <w:rPr>
          <w:color w:val="000000" w:themeColor="text1"/>
          <w:lang w:val="en-GB"/>
        </w:rPr>
        <w:t xml:space="preserve"> eggs with respect to female body size (ANCOVA, F</w:t>
      </w:r>
      <w:r w:rsidRPr="00497F08">
        <w:rPr>
          <w:color w:val="000000" w:themeColor="text1"/>
          <w:vertAlign w:val="subscript"/>
          <w:lang w:val="en-GB"/>
        </w:rPr>
        <w:t xml:space="preserve"> (</w:t>
      </w:r>
      <w:r w:rsidR="008108D7" w:rsidRPr="00497F08">
        <w:rPr>
          <w:color w:val="000000" w:themeColor="text1"/>
          <w:vertAlign w:val="subscript"/>
          <w:lang w:val="en-GB"/>
        </w:rPr>
        <w:t xml:space="preserve">1,9) </w:t>
      </w:r>
      <w:r w:rsidR="008108D7" w:rsidRPr="00497F08">
        <w:rPr>
          <w:color w:val="000000" w:themeColor="text1"/>
          <w:lang w:val="en-GB"/>
        </w:rPr>
        <w:t xml:space="preserve">= 1, </w:t>
      </w:r>
      <w:r w:rsidR="008108D7" w:rsidRPr="00497F08">
        <w:rPr>
          <w:i/>
          <w:color w:val="000000" w:themeColor="text1"/>
          <w:lang w:val="en-GB"/>
        </w:rPr>
        <w:t>p</w:t>
      </w:r>
      <w:r w:rsidR="008108D7" w:rsidRPr="00497F08">
        <w:rPr>
          <w:color w:val="000000" w:themeColor="text1"/>
          <w:lang w:val="en-GB"/>
        </w:rPr>
        <w:t xml:space="preserve"> = 0.34)</w:t>
      </w:r>
      <w:r w:rsidR="002E4DAB">
        <w:rPr>
          <w:color w:val="000000" w:themeColor="text1"/>
          <w:lang w:val="en-GB"/>
        </w:rPr>
        <w:t>. T</w:t>
      </w:r>
      <w:r w:rsidR="008108D7" w:rsidRPr="00497F08">
        <w:rPr>
          <w:color w:val="000000" w:themeColor="text1"/>
          <w:lang w:val="en-GB"/>
        </w:rPr>
        <w:t>herefore</w:t>
      </w:r>
      <w:r w:rsidR="002E4DAB">
        <w:rPr>
          <w:color w:val="000000" w:themeColor="text1"/>
          <w:lang w:val="en-GB"/>
        </w:rPr>
        <w:t>,</w:t>
      </w:r>
      <w:r w:rsidR="008108D7" w:rsidRPr="00497F08">
        <w:rPr>
          <w:color w:val="000000" w:themeColor="text1"/>
          <w:lang w:val="en-GB"/>
        </w:rPr>
        <w:t xml:space="preserve"> these data were pooled for estimating clutch size and the number of eggs produced per clutch. The mean clutch size was 2.92 </w:t>
      </w:r>
      <w:r w:rsidR="008108D7" w:rsidRPr="00497F08">
        <w:rPr>
          <w:color w:val="000000" w:themeColor="text1"/>
        </w:rPr>
        <w:t>±</w:t>
      </w:r>
      <w:r w:rsidR="003B4449" w:rsidRPr="00497F08">
        <w:rPr>
          <w:color w:val="000000" w:themeColor="text1"/>
        </w:rPr>
        <w:t xml:space="preserve"> </w:t>
      </w:r>
      <w:r w:rsidR="008108D7" w:rsidRPr="00497F08">
        <w:rPr>
          <w:color w:val="000000" w:themeColor="text1"/>
          <w:lang w:val="en-GB"/>
        </w:rPr>
        <w:t>1.27, range = 2-6. However, there was a significant correlation between clutch size and female body size (</w:t>
      </w:r>
      <w:proofErr w:type="spellStart"/>
      <w:r w:rsidR="008108D7" w:rsidRPr="00497F08">
        <w:rPr>
          <w:i/>
          <w:color w:val="000000" w:themeColor="text1"/>
          <w:lang w:val="en-GB"/>
        </w:rPr>
        <w:t>R</w:t>
      </w:r>
      <w:r w:rsidR="008108D7" w:rsidRPr="00497F08">
        <w:rPr>
          <w:color w:val="000000" w:themeColor="text1"/>
          <w:vertAlign w:val="subscript"/>
          <w:lang w:val="en-GB"/>
        </w:rPr>
        <w:t>Spearman</w:t>
      </w:r>
      <w:proofErr w:type="spellEnd"/>
      <w:r w:rsidR="008108D7" w:rsidRPr="00497F08">
        <w:rPr>
          <w:color w:val="000000" w:themeColor="text1"/>
          <w:vertAlign w:val="subscript"/>
          <w:lang w:val="en-GB"/>
        </w:rPr>
        <w:t xml:space="preserve"> </w:t>
      </w:r>
      <w:r w:rsidR="008108D7" w:rsidRPr="00497F08">
        <w:rPr>
          <w:color w:val="000000" w:themeColor="text1"/>
          <w:lang w:val="en-GB"/>
        </w:rPr>
        <w:t xml:space="preserve">= 0.75, </w:t>
      </w:r>
      <w:r w:rsidR="008108D7" w:rsidRPr="00497F08">
        <w:rPr>
          <w:i/>
          <w:color w:val="000000" w:themeColor="text1"/>
          <w:lang w:val="en-GB"/>
        </w:rPr>
        <w:t>p</w:t>
      </w:r>
      <w:r w:rsidR="008108D7" w:rsidRPr="00497F08">
        <w:rPr>
          <w:color w:val="000000" w:themeColor="text1"/>
          <w:lang w:val="en-GB"/>
        </w:rPr>
        <w:t xml:space="preserve"> = 0.00, n</w:t>
      </w:r>
      <w:r w:rsidR="005445E6">
        <w:rPr>
          <w:color w:val="000000" w:themeColor="text1"/>
          <w:lang w:val="en-GB"/>
        </w:rPr>
        <w:t xml:space="preserve"> </w:t>
      </w:r>
      <w:r w:rsidR="008108D7" w:rsidRPr="00497F08">
        <w:rPr>
          <w:color w:val="000000" w:themeColor="text1"/>
          <w:lang w:val="en-GB"/>
        </w:rPr>
        <w:t>=</w:t>
      </w:r>
      <w:r w:rsidR="005445E6">
        <w:rPr>
          <w:color w:val="000000" w:themeColor="text1"/>
          <w:lang w:val="en-GB"/>
        </w:rPr>
        <w:t xml:space="preserve"> </w:t>
      </w:r>
      <w:r w:rsidR="008108D7" w:rsidRPr="00497F08">
        <w:rPr>
          <w:color w:val="000000" w:themeColor="text1"/>
          <w:lang w:val="en-GB"/>
        </w:rPr>
        <w:t xml:space="preserve">27). The larger females produced up to two </w:t>
      </w:r>
      <w:r w:rsidR="008108D7" w:rsidRPr="005445E6">
        <w:rPr>
          <w:color w:val="000000" w:themeColor="text1"/>
          <w:lang w:val="en-GB"/>
        </w:rPr>
        <w:t>clutches whereas smaller females laid only a single clutch.</w:t>
      </w:r>
      <w:r w:rsidR="004A6542" w:rsidRPr="005445E6">
        <w:rPr>
          <w:color w:val="000000" w:themeColor="text1"/>
          <w:lang w:val="en-GB"/>
        </w:rPr>
        <w:t xml:space="preserve"> This increase in egg number with female body size is a common occurrence in most lizards including lacertids</w:t>
      </w:r>
      <w:r w:rsidR="001D3346" w:rsidRPr="005445E6">
        <w:rPr>
          <w:color w:val="000000" w:themeColor="text1"/>
          <w:lang w:val="en-GB"/>
        </w:rPr>
        <w:t xml:space="preserve"> </w:t>
      </w:r>
      <w:r w:rsidR="004A6542" w:rsidRPr="005445E6">
        <w:rPr>
          <w:color w:val="000000" w:themeColor="text1"/>
          <w:lang w:val="en-GB"/>
        </w:rPr>
        <w:t xml:space="preserve">with </w:t>
      </w:r>
      <w:r w:rsidR="0097640D" w:rsidRPr="005445E6">
        <w:rPr>
          <w:color w:val="000000" w:themeColor="text1"/>
          <w:lang w:val="en-GB"/>
        </w:rPr>
        <w:t>multiple clutch</w:t>
      </w:r>
      <w:r w:rsidR="004A6542" w:rsidRPr="005445E6">
        <w:rPr>
          <w:color w:val="000000" w:themeColor="text1"/>
          <w:lang w:val="en-GB"/>
        </w:rPr>
        <w:t xml:space="preserve"> size</w:t>
      </w:r>
      <w:r w:rsidR="001D3346" w:rsidRPr="005445E6">
        <w:rPr>
          <w:color w:val="000000" w:themeColor="text1"/>
          <w:lang w:val="en-GB"/>
        </w:rPr>
        <w:t xml:space="preserve">s </w:t>
      </w:r>
      <w:r w:rsidR="001D3346" w:rsidRPr="005445E6">
        <w:rPr>
          <w:color w:val="000000" w:themeColor="text1"/>
          <w:vertAlign w:val="superscript"/>
        </w:rPr>
        <w:t>[2</w:t>
      </w:r>
      <w:r w:rsidR="005445E6" w:rsidRPr="005445E6">
        <w:rPr>
          <w:color w:val="000000" w:themeColor="text1"/>
          <w:vertAlign w:val="superscript"/>
        </w:rPr>
        <w:t>7</w:t>
      </w:r>
      <w:r w:rsidR="001D3346" w:rsidRPr="005445E6">
        <w:rPr>
          <w:color w:val="000000" w:themeColor="text1"/>
          <w:vertAlign w:val="superscript"/>
        </w:rPr>
        <w:t>]</w:t>
      </w:r>
      <w:r w:rsidR="004A6542" w:rsidRPr="005445E6">
        <w:rPr>
          <w:color w:val="000000" w:themeColor="text1"/>
          <w:lang w:val="en-GB"/>
        </w:rPr>
        <w:t xml:space="preserve">, where clutch size is adjusted to the changing body size </w:t>
      </w:r>
      <w:r w:rsidR="005445E6" w:rsidRPr="005445E6">
        <w:rPr>
          <w:color w:val="000000" w:themeColor="text1"/>
          <w:lang w:val="en-GB"/>
        </w:rPr>
        <w:t xml:space="preserve">of the female </w:t>
      </w:r>
      <w:r w:rsidR="004A6542" w:rsidRPr="005445E6">
        <w:rPr>
          <w:color w:val="000000" w:themeColor="text1"/>
          <w:lang w:val="en-GB"/>
        </w:rPr>
        <w:t>as she grows</w:t>
      </w:r>
      <w:r w:rsidR="008108D7" w:rsidRPr="005445E6">
        <w:rPr>
          <w:color w:val="000000" w:themeColor="text1"/>
          <w:lang w:val="en-GB"/>
        </w:rPr>
        <w:t xml:space="preserve"> </w:t>
      </w:r>
      <w:r w:rsidR="008108D7" w:rsidRPr="005445E6">
        <w:rPr>
          <w:color w:val="000000" w:themeColor="text1"/>
          <w:vertAlign w:val="superscript"/>
        </w:rPr>
        <w:t>[</w:t>
      </w:r>
      <w:r w:rsidR="00A31236" w:rsidRPr="005445E6">
        <w:rPr>
          <w:color w:val="000000" w:themeColor="text1"/>
          <w:vertAlign w:val="superscript"/>
        </w:rPr>
        <w:t>2</w:t>
      </w:r>
      <w:r w:rsidR="005445E6" w:rsidRPr="005445E6">
        <w:rPr>
          <w:color w:val="000000" w:themeColor="text1"/>
          <w:vertAlign w:val="superscript"/>
        </w:rPr>
        <w:t>8</w:t>
      </w:r>
      <w:r w:rsidR="008108D7" w:rsidRPr="005445E6">
        <w:rPr>
          <w:color w:val="000000" w:themeColor="text1"/>
          <w:vertAlign w:val="superscript"/>
        </w:rPr>
        <w:t>]</w:t>
      </w:r>
      <w:r w:rsidR="008108D7" w:rsidRPr="005445E6">
        <w:rPr>
          <w:color w:val="212121"/>
          <w:shd w:val="clear" w:color="auto" w:fill="FFFFFF"/>
        </w:rPr>
        <w:t>.</w:t>
      </w:r>
    </w:p>
    <w:p w14:paraId="3ADC259D" w14:textId="4F025311" w:rsidR="00582820" w:rsidRPr="00497F08" w:rsidRDefault="003B4449" w:rsidP="00DC315B">
      <w:pPr>
        <w:spacing w:line="360" w:lineRule="auto"/>
        <w:jc w:val="both"/>
        <w:rPr>
          <w:color w:val="000000" w:themeColor="text1"/>
          <w:lang w:val="en-GB"/>
        </w:rPr>
      </w:pPr>
      <w:r w:rsidRPr="00497F08">
        <w:rPr>
          <w:color w:val="000000" w:themeColor="text1"/>
          <w:lang w:val="en-GB"/>
        </w:rPr>
        <w:t xml:space="preserve">The reproductive activity of </w:t>
      </w:r>
      <w:r w:rsidRPr="00497F08">
        <w:rPr>
          <w:i/>
          <w:color w:val="000000" w:themeColor="text1"/>
          <w:lang w:val="en-GB"/>
        </w:rPr>
        <w:t xml:space="preserve">P. </w:t>
      </w:r>
      <w:proofErr w:type="spellStart"/>
      <w:r w:rsidRPr="00497F08">
        <w:rPr>
          <w:i/>
          <w:color w:val="000000" w:themeColor="text1"/>
          <w:lang w:val="en-GB"/>
        </w:rPr>
        <w:t>kulzeri</w:t>
      </w:r>
      <w:proofErr w:type="spellEnd"/>
      <w:r w:rsidRPr="00497F08">
        <w:rPr>
          <w:i/>
          <w:color w:val="000000" w:themeColor="text1"/>
          <w:lang w:val="en-GB"/>
        </w:rPr>
        <w:t xml:space="preserve"> </w:t>
      </w:r>
      <w:r w:rsidRPr="00497F08">
        <w:rPr>
          <w:color w:val="000000" w:themeColor="text1"/>
          <w:lang w:val="en-GB"/>
        </w:rPr>
        <w:t>lizards</w:t>
      </w:r>
      <w:r w:rsidR="00DA1862" w:rsidRPr="00497F08">
        <w:rPr>
          <w:color w:val="000000" w:themeColor="text1"/>
          <w:lang w:val="en-GB"/>
        </w:rPr>
        <w:t xml:space="preserve"> lasted from April to October. </w:t>
      </w:r>
      <w:r w:rsidR="00DF1695" w:rsidRPr="00497F08">
        <w:rPr>
          <w:color w:val="000000" w:themeColor="text1"/>
          <w:lang w:val="en-GB"/>
        </w:rPr>
        <w:t>No specimens were collected during the hibernation period between November and March. The first females with enlarged follicles were observed in April.</w:t>
      </w:r>
      <w:r w:rsidR="004E2D91" w:rsidRPr="00497F08">
        <w:rPr>
          <w:color w:val="000000" w:themeColor="text1"/>
          <w:lang w:val="en-GB"/>
        </w:rPr>
        <w:t xml:space="preserve"> This </w:t>
      </w:r>
      <w:r w:rsidR="003B1A12" w:rsidRPr="00497F08">
        <w:rPr>
          <w:color w:val="000000" w:themeColor="text1"/>
          <w:lang w:val="en-GB"/>
        </w:rPr>
        <w:t xml:space="preserve">the </w:t>
      </w:r>
      <w:r w:rsidR="004E2D91" w:rsidRPr="00497F08">
        <w:rPr>
          <w:color w:val="000000" w:themeColor="text1"/>
          <w:lang w:val="en-GB"/>
        </w:rPr>
        <w:t>first clutch was produced</w:t>
      </w:r>
      <w:r w:rsidR="003B1A12" w:rsidRPr="00497F08">
        <w:rPr>
          <w:color w:val="000000" w:themeColor="text1"/>
          <w:lang w:val="en-GB"/>
        </w:rPr>
        <w:t xml:space="preserve"> in April. S</w:t>
      </w:r>
      <w:r w:rsidR="00DF1695" w:rsidRPr="00497F08">
        <w:rPr>
          <w:color w:val="000000" w:themeColor="text1"/>
          <w:lang w:val="en-GB"/>
        </w:rPr>
        <w:t xml:space="preserve">ix of </w:t>
      </w:r>
      <w:r w:rsidR="003B1A12" w:rsidRPr="00497F08">
        <w:rPr>
          <w:color w:val="000000" w:themeColor="text1"/>
          <w:lang w:val="en-GB"/>
        </w:rPr>
        <w:t xml:space="preserve">the </w:t>
      </w:r>
      <w:r w:rsidR="00DF1695" w:rsidRPr="00497F08">
        <w:rPr>
          <w:color w:val="000000" w:themeColor="text1"/>
          <w:lang w:val="en-GB"/>
        </w:rPr>
        <w:t xml:space="preserve">8 females </w:t>
      </w:r>
      <w:r w:rsidR="003B1A12" w:rsidRPr="00497F08">
        <w:rPr>
          <w:color w:val="000000" w:themeColor="text1"/>
          <w:lang w:val="en-GB"/>
        </w:rPr>
        <w:t xml:space="preserve">examined, </w:t>
      </w:r>
      <w:r w:rsidR="00DF1695" w:rsidRPr="00497F08">
        <w:rPr>
          <w:color w:val="000000" w:themeColor="text1"/>
          <w:lang w:val="en-GB"/>
        </w:rPr>
        <w:t>exhibited the</w:t>
      </w:r>
      <w:r w:rsidR="003B1A12" w:rsidRPr="00497F08">
        <w:rPr>
          <w:color w:val="000000" w:themeColor="text1"/>
          <w:lang w:val="en-GB"/>
        </w:rPr>
        <w:t>ir</w:t>
      </w:r>
      <w:r w:rsidR="00DF1695" w:rsidRPr="00497F08">
        <w:rPr>
          <w:color w:val="000000" w:themeColor="text1"/>
          <w:lang w:val="en-GB"/>
        </w:rPr>
        <w:t xml:space="preserve"> first enlarged follicles</w:t>
      </w:r>
      <w:r w:rsidR="003B1A12" w:rsidRPr="00497F08">
        <w:rPr>
          <w:color w:val="000000" w:themeColor="text1"/>
          <w:lang w:val="en-GB"/>
        </w:rPr>
        <w:t xml:space="preserve"> in their ovaries</w:t>
      </w:r>
      <w:r w:rsidR="00DF1695" w:rsidRPr="00497F08">
        <w:rPr>
          <w:color w:val="000000" w:themeColor="text1"/>
          <w:lang w:val="en-GB"/>
        </w:rPr>
        <w:t xml:space="preserve">; the two remaining were in </w:t>
      </w:r>
      <w:proofErr w:type="spellStart"/>
      <w:r w:rsidR="00DF1695" w:rsidRPr="00497F08">
        <w:rPr>
          <w:color w:val="000000" w:themeColor="text1"/>
          <w:lang w:val="en-GB"/>
        </w:rPr>
        <w:t>vitellogenesis</w:t>
      </w:r>
      <w:proofErr w:type="spellEnd"/>
      <w:r w:rsidR="00DF1695" w:rsidRPr="00497F08">
        <w:rPr>
          <w:color w:val="000000" w:themeColor="text1"/>
          <w:lang w:val="en-GB"/>
        </w:rPr>
        <w:t xml:space="preserve"> (Figure 1).</w:t>
      </w:r>
      <w:r w:rsidR="003B1A12" w:rsidRPr="00497F08">
        <w:rPr>
          <w:color w:val="000000" w:themeColor="text1"/>
          <w:lang w:val="en-GB"/>
        </w:rPr>
        <w:t xml:space="preserve"> Among 21 females examined in May and June, 3 females showed eggs in their oviducts whereas 2 females had enlarged follicles in their ovaries and 16 exhibited concomitant presence of enlarged follicles and </w:t>
      </w:r>
      <w:proofErr w:type="spellStart"/>
      <w:r w:rsidR="003B1A12" w:rsidRPr="00497F08">
        <w:rPr>
          <w:color w:val="000000" w:themeColor="text1"/>
          <w:lang w:val="en-GB"/>
        </w:rPr>
        <w:t>oviductal</w:t>
      </w:r>
      <w:proofErr w:type="spellEnd"/>
      <w:r w:rsidR="003B1A12" w:rsidRPr="00497F08">
        <w:rPr>
          <w:color w:val="000000" w:themeColor="text1"/>
          <w:lang w:val="en-GB"/>
        </w:rPr>
        <w:t xml:space="preserve"> eggs indicating a possible second clutch. Nineteen females</w:t>
      </w:r>
      <w:r w:rsidR="00E12523" w:rsidRPr="00497F08">
        <w:rPr>
          <w:color w:val="000000" w:themeColor="text1"/>
          <w:lang w:val="en-GB"/>
        </w:rPr>
        <w:t xml:space="preserve"> out 24 females’ specimens collected from July through October had mainly non-</w:t>
      </w:r>
      <w:proofErr w:type="spellStart"/>
      <w:r w:rsidR="00E12523" w:rsidRPr="00497F08">
        <w:rPr>
          <w:color w:val="000000" w:themeColor="text1"/>
          <w:lang w:val="en-GB"/>
        </w:rPr>
        <w:t>vitellogenic</w:t>
      </w:r>
      <w:proofErr w:type="spellEnd"/>
      <w:r w:rsidR="00E12523" w:rsidRPr="00497F08">
        <w:rPr>
          <w:color w:val="000000" w:themeColor="text1"/>
          <w:lang w:val="en-GB"/>
        </w:rPr>
        <w:t xml:space="preserve"> follicles. Two females showed atretic follicles in their ovaries and three showed early </w:t>
      </w:r>
      <w:proofErr w:type="spellStart"/>
      <w:r w:rsidR="00E12523" w:rsidRPr="00497F08">
        <w:rPr>
          <w:color w:val="000000" w:themeColor="text1"/>
          <w:lang w:val="en-GB"/>
        </w:rPr>
        <w:t>vitellogenesis</w:t>
      </w:r>
      <w:proofErr w:type="spellEnd"/>
      <w:r w:rsidR="00E12523" w:rsidRPr="00497F08">
        <w:rPr>
          <w:color w:val="000000" w:themeColor="text1"/>
          <w:lang w:val="en-GB"/>
        </w:rPr>
        <w:t xml:space="preserve"> in September and October</w:t>
      </w:r>
      <w:r w:rsidR="00582820" w:rsidRPr="00497F08">
        <w:rPr>
          <w:color w:val="000000" w:themeColor="text1"/>
        </w:rPr>
        <w:t xml:space="preserve"> (Figure 1). </w:t>
      </w:r>
      <w:r w:rsidR="008F7F4C">
        <w:rPr>
          <w:lang w:val="en-GB"/>
        </w:rPr>
        <w:t>W</w:t>
      </w:r>
      <w:r w:rsidR="008F7F4C" w:rsidRPr="00497F08">
        <w:rPr>
          <w:lang w:val="en-GB"/>
        </w:rPr>
        <w:t>inter hibernation</w:t>
      </w:r>
      <w:r w:rsidR="008F7F4C">
        <w:rPr>
          <w:lang w:val="en-GB"/>
        </w:rPr>
        <w:t xml:space="preserve"> period lasted for </w:t>
      </w:r>
      <w:r w:rsidR="00B760D2">
        <w:rPr>
          <w:lang w:val="en-GB"/>
        </w:rPr>
        <w:t xml:space="preserve">5 </w:t>
      </w:r>
      <w:r w:rsidR="008F7F4C">
        <w:rPr>
          <w:lang w:val="en-GB"/>
        </w:rPr>
        <w:t>months</w:t>
      </w:r>
      <w:r w:rsidR="00B760D2">
        <w:rPr>
          <w:lang w:val="en-GB"/>
        </w:rPr>
        <w:t>, from November to March</w:t>
      </w:r>
      <w:r w:rsidR="008F7F4C">
        <w:rPr>
          <w:lang w:val="en-GB"/>
        </w:rPr>
        <w:t xml:space="preserve">. </w:t>
      </w:r>
      <w:r w:rsidR="00582820" w:rsidRPr="00497F08">
        <w:rPr>
          <w:rFonts w:eastAsiaTheme="minorHAnsi"/>
          <w:color w:val="000000" w:themeColor="text1"/>
        </w:rPr>
        <w:t xml:space="preserve">Mating occurred most probably upon emergence from winter hibernation. </w:t>
      </w:r>
      <w:r w:rsidR="00582820" w:rsidRPr="00497F08">
        <w:rPr>
          <w:color w:val="000000" w:themeColor="text1"/>
        </w:rPr>
        <w:t xml:space="preserve">Females of </w:t>
      </w:r>
      <w:r w:rsidR="00582820" w:rsidRPr="00497F08">
        <w:rPr>
          <w:i/>
          <w:color w:val="000000" w:themeColor="text1"/>
        </w:rPr>
        <w:t xml:space="preserve">P. </w:t>
      </w:r>
      <w:proofErr w:type="spellStart"/>
      <w:r w:rsidR="00582820" w:rsidRPr="00497F08">
        <w:rPr>
          <w:i/>
          <w:color w:val="000000" w:themeColor="text1"/>
        </w:rPr>
        <w:t>kulzeri</w:t>
      </w:r>
      <w:proofErr w:type="spellEnd"/>
      <w:r w:rsidR="00582820" w:rsidRPr="00497F08">
        <w:rPr>
          <w:color w:val="000000" w:themeColor="text1"/>
        </w:rPr>
        <w:t xml:space="preserve"> exhibited a seasonal reproductive cycle that is common </w:t>
      </w:r>
      <w:r w:rsidR="00582820" w:rsidRPr="00497F08">
        <w:rPr>
          <w:rFonts w:eastAsiaTheme="minorHAnsi"/>
          <w:color w:val="000000" w:themeColor="text1"/>
        </w:rPr>
        <w:t xml:space="preserve">to that of most lacertid lizards from temperate region. </w:t>
      </w:r>
      <w:r w:rsidR="00582820" w:rsidRPr="00497F08">
        <w:rPr>
          <w:color w:val="000000" w:themeColor="text1"/>
        </w:rPr>
        <w:t xml:space="preserve">After they </w:t>
      </w:r>
      <w:r w:rsidR="00582820" w:rsidRPr="00497F08">
        <w:rPr>
          <w:rFonts w:eastAsiaTheme="minorHAnsi"/>
          <w:color w:val="000000" w:themeColor="text1"/>
        </w:rPr>
        <w:t xml:space="preserve">emerged from hibernation in spring, </w:t>
      </w:r>
      <w:r w:rsidR="00582820" w:rsidRPr="00497F08">
        <w:rPr>
          <w:color w:val="000000" w:themeColor="text1"/>
        </w:rPr>
        <w:t xml:space="preserve">females of </w:t>
      </w:r>
      <w:r w:rsidR="00582820" w:rsidRPr="00497F08">
        <w:rPr>
          <w:i/>
          <w:color w:val="000000" w:themeColor="text1"/>
        </w:rPr>
        <w:t xml:space="preserve">P. </w:t>
      </w:r>
      <w:proofErr w:type="spellStart"/>
      <w:r w:rsidR="00582820" w:rsidRPr="00497F08">
        <w:rPr>
          <w:i/>
          <w:color w:val="000000" w:themeColor="text1"/>
        </w:rPr>
        <w:t>kulzeri</w:t>
      </w:r>
      <w:proofErr w:type="spellEnd"/>
      <w:r w:rsidR="00582820" w:rsidRPr="00497F08">
        <w:rPr>
          <w:rFonts w:eastAsiaTheme="minorHAnsi"/>
          <w:color w:val="000000" w:themeColor="text1"/>
        </w:rPr>
        <w:t xml:space="preserve"> undergo </w:t>
      </w:r>
      <w:proofErr w:type="spellStart"/>
      <w:r w:rsidR="00582820" w:rsidRPr="00497F08">
        <w:rPr>
          <w:rFonts w:eastAsiaTheme="minorHAnsi"/>
          <w:color w:val="000000" w:themeColor="text1"/>
        </w:rPr>
        <w:t>vitellogenesis</w:t>
      </w:r>
      <w:proofErr w:type="spellEnd"/>
      <w:r w:rsidR="00582820" w:rsidRPr="00497F08">
        <w:rPr>
          <w:rFonts w:eastAsiaTheme="minorHAnsi"/>
          <w:color w:val="000000" w:themeColor="text1"/>
        </w:rPr>
        <w:t>, followed by a sexual reproductive activity (egg laying period) and a subsequent period of sexual rest (</w:t>
      </w:r>
      <w:r w:rsidR="00582820" w:rsidRPr="00497F08">
        <w:rPr>
          <w:color w:val="000000" w:themeColor="text1"/>
        </w:rPr>
        <w:t>Figure 2)</w:t>
      </w:r>
      <w:r w:rsidR="00582820" w:rsidRPr="00497F08">
        <w:rPr>
          <w:rFonts w:eastAsiaTheme="minorHAnsi"/>
          <w:color w:val="000000" w:themeColor="text1"/>
        </w:rPr>
        <w:t xml:space="preserve">. Simultaneously, </w:t>
      </w:r>
      <w:r w:rsidR="00582820" w:rsidRPr="00497F08">
        <w:rPr>
          <w:color w:val="000000" w:themeColor="text1"/>
          <w:spacing w:val="-5"/>
        </w:rPr>
        <w:t xml:space="preserve">males of </w:t>
      </w:r>
      <w:r w:rsidR="00582820" w:rsidRPr="00497F08">
        <w:rPr>
          <w:i/>
          <w:color w:val="000000" w:themeColor="text1"/>
        </w:rPr>
        <w:t xml:space="preserve">P. </w:t>
      </w:r>
      <w:proofErr w:type="spellStart"/>
      <w:r w:rsidR="00582820" w:rsidRPr="00497F08">
        <w:rPr>
          <w:i/>
          <w:color w:val="000000" w:themeColor="text1"/>
        </w:rPr>
        <w:t>kulzeri</w:t>
      </w:r>
      <w:proofErr w:type="spellEnd"/>
      <w:r w:rsidR="00582820" w:rsidRPr="00497F08">
        <w:rPr>
          <w:color w:val="000000" w:themeColor="text1"/>
        </w:rPr>
        <w:t xml:space="preserve"> </w:t>
      </w:r>
      <w:r w:rsidR="00582820" w:rsidRPr="00497F08">
        <w:rPr>
          <w:color w:val="000000" w:themeColor="text1"/>
          <w:spacing w:val="-5"/>
        </w:rPr>
        <w:t xml:space="preserve">exhibited continuous </w:t>
      </w:r>
      <w:r w:rsidR="00582820" w:rsidRPr="00497F08">
        <w:rPr>
          <w:color w:val="000000" w:themeColor="text1"/>
          <w:spacing w:val="-5"/>
        </w:rPr>
        <w:lastRenderedPageBreak/>
        <w:t xml:space="preserve">spermatogenetic activity which lasts from April to October. </w:t>
      </w:r>
      <w:r w:rsidR="00582820" w:rsidRPr="00497F08">
        <w:rPr>
          <w:rFonts w:eastAsiaTheme="minorHAnsi"/>
          <w:color w:val="000000" w:themeColor="text1"/>
        </w:rPr>
        <w:t xml:space="preserve">Similar pattern of reproduction was described in the sympatric lizard </w:t>
      </w:r>
      <w:r w:rsidR="00582820"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="00582820" w:rsidRPr="00120C85">
        <w:rPr>
          <w:rFonts w:eastAsiaTheme="minorHAnsi"/>
          <w:i/>
          <w:color w:val="000000" w:themeColor="text1"/>
        </w:rPr>
        <w:t>laevis</w:t>
      </w:r>
      <w:proofErr w:type="spellEnd"/>
      <w:r w:rsidR="00582820" w:rsidRPr="00120C85">
        <w:rPr>
          <w:rFonts w:eastAsiaTheme="minorHAnsi"/>
          <w:color w:val="000000" w:themeColor="text1"/>
        </w:rPr>
        <w:t xml:space="preserve"> </w:t>
      </w:r>
      <w:r w:rsidR="00582820" w:rsidRPr="00120C85">
        <w:rPr>
          <w:color w:val="000000" w:themeColor="text1"/>
          <w:vertAlign w:val="superscript"/>
        </w:rPr>
        <w:t>[29</w:t>
      </w:r>
      <w:r w:rsidR="005445E6" w:rsidRPr="00120C85">
        <w:rPr>
          <w:color w:val="000000" w:themeColor="text1"/>
          <w:vertAlign w:val="superscript"/>
        </w:rPr>
        <w:t>,30</w:t>
      </w:r>
      <w:r w:rsidR="00120C85" w:rsidRPr="00120C85">
        <w:rPr>
          <w:color w:val="000000" w:themeColor="text1"/>
          <w:vertAlign w:val="superscript"/>
        </w:rPr>
        <w:t>,31</w:t>
      </w:r>
      <w:r w:rsidR="00582820" w:rsidRPr="00120C85">
        <w:rPr>
          <w:color w:val="000000" w:themeColor="text1"/>
          <w:vertAlign w:val="superscript"/>
        </w:rPr>
        <w:t>]</w:t>
      </w:r>
      <w:r w:rsidR="00582820" w:rsidRPr="00497F08">
        <w:rPr>
          <w:color w:val="212121"/>
          <w:shd w:val="clear" w:color="auto" w:fill="FFFFFF"/>
        </w:rPr>
        <w:t xml:space="preserve"> </w:t>
      </w:r>
      <w:r w:rsidR="00582820" w:rsidRPr="00497F08">
        <w:rPr>
          <w:rFonts w:eastAsiaTheme="minorHAnsi"/>
          <w:color w:val="000000" w:themeColor="text1"/>
        </w:rPr>
        <w:t>(</w:t>
      </w:r>
      <w:r w:rsidR="00582820" w:rsidRPr="00497F08">
        <w:rPr>
          <w:color w:val="000000" w:themeColor="text1"/>
        </w:rPr>
        <w:t>Figure 2)</w:t>
      </w:r>
      <w:r w:rsidR="00582820" w:rsidRPr="00497F08">
        <w:rPr>
          <w:rFonts w:eastAsiaTheme="minorHAnsi"/>
          <w:color w:val="000000" w:themeColor="text1"/>
        </w:rPr>
        <w:t xml:space="preserve"> and in mountainous populations of lacertids such as </w:t>
      </w:r>
      <w:proofErr w:type="spellStart"/>
      <w:r w:rsidR="00582820" w:rsidRPr="00497F08">
        <w:rPr>
          <w:i/>
          <w:color w:val="000000" w:themeColor="text1"/>
        </w:rPr>
        <w:t>Podarcis</w:t>
      </w:r>
      <w:proofErr w:type="spellEnd"/>
      <w:r w:rsidR="00582820" w:rsidRPr="00497F08">
        <w:rPr>
          <w:i/>
          <w:color w:val="000000" w:themeColor="text1"/>
        </w:rPr>
        <w:t xml:space="preserve"> </w:t>
      </w:r>
      <w:proofErr w:type="spellStart"/>
      <w:r w:rsidR="00582820" w:rsidRPr="00497F08">
        <w:rPr>
          <w:i/>
          <w:color w:val="000000" w:themeColor="text1"/>
        </w:rPr>
        <w:t>vaucheri</w:t>
      </w:r>
      <w:proofErr w:type="spellEnd"/>
      <w:r w:rsidR="00582820" w:rsidRPr="00497F08">
        <w:rPr>
          <w:color w:val="000000" w:themeColor="text1"/>
        </w:rPr>
        <w:t xml:space="preserve"> </w:t>
      </w:r>
      <w:r w:rsidR="00582820" w:rsidRPr="00497F08">
        <w:rPr>
          <w:color w:val="000000" w:themeColor="text1"/>
          <w:vertAlign w:val="superscript"/>
        </w:rPr>
        <w:t>[3</w:t>
      </w:r>
      <w:r w:rsidR="006B2462">
        <w:rPr>
          <w:color w:val="000000" w:themeColor="text1"/>
          <w:vertAlign w:val="superscript"/>
        </w:rPr>
        <w:t>2</w:t>
      </w:r>
      <w:r w:rsidR="00582820" w:rsidRPr="00497F08">
        <w:rPr>
          <w:color w:val="000000" w:themeColor="text1"/>
          <w:vertAlign w:val="superscript"/>
        </w:rPr>
        <w:t>,3</w:t>
      </w:r>
      <w:r w:rsidR="006B2462">
        <w:rPr>
          <w:color w:val="000000" w:themeColor="text1"/>
          <w:vertAlign w:val="superscript"/>
        </w:rPr>
        <w:t>3</w:t>
      </w:r>
      <w:r w:rsidR="00582820" w:rsidRPr="00497F08">
        <w:rPr>
          <w:color w:val="000000" w:themeColor="text1"/>
          <w:vertAlign w:val="superscript"/>
        </w:rPr>
        <w:t>]</w:t>
      </w:r>
      <w:r w:rsidR="00582820" w:rsidRPr="00497F08">
        <w:rPr>
          <w:color w:val="212121"/>
          <w:shd w:val="clear" w:color="auto" w:fill="FFFFFF"/>
        </w:rPr>
        <w:t xml:space="preserve"> </w:t>
      </w:r>
      <w:r w:rsidR="00582820" w:rsidRPr="00497F08">
        <w:rPr>
          <w:color w:val="000000" w:themeColor="text1"/>
          <w:spacing w:val="-5"/>
        </w:rPr>
        <w:t xml:space="preserve">and </w:t>
      </w:r>
      <w:proofErr w:type="spellStart"/>
      <w:r w:rsidR="00582820" w:rsidRPr="00497F08">
        <w:rPr>
          <w:i/>
          <w:color w:val="000000" w:themeColor="text1"/>
          <w:spacing w:val="-5"/>
        </w:rPr>
        <w:t>Takydromus</w:t>
      </w:r>
      <w:proofErr w:type="spellEnd"/>
      <w:r w:rsidR="00582820" w:rsidRPr="00497F08">
        <w:rPr>
          <w:i/>
          <w:color w:val="000000" w:themeColor="text1"/>
          <w:spacing w:val="-5"/>
        </w:rPr>
        <w:t xml:space="preserve"> </w:t>
      </w:r>
      <w:proofErr w:type="spellStart"/>
      <w:r w:rsidR="00582820" w:rsidRPr="00497F08">
        <w:rPr>
          <w:i/>
          <w:color w:val="000000" w:themeColor="text1"/>
          <w:spacing w:val="-5"/>
        </w:rPr>
        <w:t>hsuehshanensis</w:t>
      </w:r>
      <w:proofErr w:type="spellEnd"/>
      <w:r w:rsidR="00582820" w:rsidRPr="00497F08">
        <w:rPr>
          <w:i/>
          <w:color w:val="000000" w:themeColor="text1"/>
          <w:spacing w:val="-5"/>
        </w:rPr>
        <w:t xml:space="preserve"> </w:t>
      </w:r>
      <w:r w:rsidR="00582820" w:rsidRPr="00497F08">
        <w:rPr>
          <w:color w:val="000000" w:themeColor="text1"/>
          <w:vertAlign w:val="superscript"/>
        </w:rPr>
        <w:t>[3</w:t>
      </w:r>
      <w:r w:rsidR="006B2462">
        <w:rPr>
          <w:color w:val="000000" w:themeColor="text1"/>
          <w:vertAlign w:val="superscript"/>
        </w:rPr>
        <w:t>4</w:t>
      </w:r>
      <w:r w:rsidR="00582820" w:rsidRPr="00497F08">
        <w:rPr>
          <w:color w:val="000000" w:themeColor="text1"/>
          <w:vertAlign w:val="superscript"/>
        </w:rPr>
        <w:t>]</w:t>
      </w:r>
      <w:r w:rsidR="00582820" w:rsidRPr="00497F08">
        <w:rPr>
          <w:color w:val="212121"/>
          <w:shd w:val="clear" w:color="auto" w:fill="FFFFFF"/>
        </w:rPr>
        <w:t xml:space="preserve">. </w:t>
      </w:r>
      <w:r w:rsidR="00582820" w:rsidRPr="00497F08">
        <w:rPr>
          <w:rFonts w:eastAsiaTheme="minorHAnsi"/>
          <w:color w:val="000000" w:themeColor="text1"/>
        </w:rPr>
        <w:t>However, no autumnal reproductive activity was described in none of these species. Indeed, production of eggs by the females showed a seasonal pattern</w:t>
      </w:r>
      <w:r w:rsidR="00582820" w:rsidRPr="00497F08">
        <w:rPr>
          <w:color w:val="000000" w:themeColor="text1"/>
          <w:spacing w:val="-5"/>
        </w:rPr>
        <w:t xml:space="preserve"> while </w:t>
      </w:r>
      <w:r w:rsidR="00582820" w:rsidRPr="00497F08">
        <w:rPr>
          <w:color w:val="000000" w:themeColor="text1"/>
        </w:rPr>
        <w:t xml:space="preserve">males produce </w:t>
      </w:r>
      <w:r w:rsidR="00582820" w:rsidRPr="00497F08">
        <w:rPr>
          <w:rFonts w:eastAsiaTheme="minorHAnsi"/>
          <w:color w:val="000000" w:themeColor="text1"/>
        </w:rPr>
        <w:t xml:space="preserve">sperm at all times of the reproductive </w:t>
      </w:r>
      <w:r w:rsidR="00582820" w:rsidRPr="00314B0B">
        <w:rPr>
          <w:rFonts w:eastAsiaTheme="minorHAnsi"/>
          <w:color w:val="000000" w:themeColor="text1"/>
        </w:rPr>
        <w:t xml:space="preserve">period </w:t>
      </w:r>
      <w:r w:rsidR="00582820" w:rsidRPr="00314B0B">
        <w:rPr>
          <w:color w:val="000000" w:themeColor="text1"/>
          <w:vertAlign w:val="superscript"/>
        </w:rPr>
        <w:t>[2</w:t>
      </w:r>
      <w:r w:rsidR="00314B0B" w:rsidRPr="00314B0B">
        <w:rPr>
          <w:color w:val="000000" w:themeColor="text1"/>
          <w:vertAlign w:val="superscript"/>
        </w:rPr>
        <w:t>9-31</w:t>
      </w:r>
      <w:r w:rsidR="00582820" w:rsidRPr="00314B0B">
        <w:rPr>
          <w:color w:val="000000" w:themeColor="text1"/>
          <w:vertAlign w:val="superscript"/>
        </w:rPr>
        <w:t>]</w:t>
      </w:r>
      <w:r w:rsidR="00582820" w:rsidRPr="00314B0B">
        <w:rPr>
          <w:rFonts w:eastAsiaTheme="minorHAnsi"/>
          <w:color w:val="000000" w:themeColor="text1"/>
        </w:rPr>
        <w:t>.</w:t>
      </w:r>
      <w:r w:rsidR="00582820" w:rsidRPr="00497F08">
        <w:rPr>
          <w:rFonts w:eastAsiaTheme="minorHAnsi"/>
          <w:color w:val="000000" w:themeColor="text1"/>
        </w:rPr>
        <w:t xml:space="preserve"> </w:t>
      </w:r>
      <w:r w:rsidR="00582820" w:rsidRPr="00497F08">
        <w:rPr>
          <w:rFonts w:eastAsiaTheme="minorHAnsi"/>
        </w:rPr>
        <w:t xml:space="preserve">Differences in the reproductive pattern and reproductive characteristics in each population could reflect phylogenetic constraints on the reproductive pattern or an adaptive response to </w:t>
      </w:r>
      <w:r w:rsidR="00582820" w:rsidRPr="00314B0B">
        <w:rPr>
          <w:rFonts w:eastAsiaTheme="minorHAnsi"/>
        </w:rPr>
        <w:t>the environmental conditions</w:t>
      </w:r>
      <w:r w:rsidR="00582820" w:rsidRPr="00314B0B">
        <w:rPr>
          <w:color w:val="212121"/>
          <w:shd w:val="clear" w:color="auto" w:fill="FFFFFF"/>
        </w:rPr>
        <w:t>.</w:t>
      </w:r>
    </w:p>
    <w:p w14:paraId="095342B9" w14:textId="77777777" w:rsidR="007C07CB" w:rsidRPr="00497F08" w:rsidRDefault="007C07CB" w:rsidP="0058282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</w:p>
    <w:p w14:paraId="339EF4C7" w14:textId="77777777" w:rsidR="00582820" w:rsidRPr="006A25E0" w:rsidRDefault="00582820" w:rsidP="00582820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 w:val="44"/>
          <w:szCs w:val="44"/>
          <w:lang w:val="en-GB"/>
        </w:rPr>
      </w:pPr>
      <w:r w:rsidRPr="006A25E0">
        <w:rPr>
          <w:b/>
          <w:color w:val="000000" w:themeColor="text1"/>
          <w:sz w:val="44"/>
          <w:szCs w:val="44"/>
          <w:lang w:val="en-GB"/>
        </w:rPr>
        <w:t xml:space="preserve">4. </w:t>
      </w:r>
      <w:r w:rsidRPr="006A25E0">
        <w:rPr>
          <w:b/>
          <w:color w:val="000000" w:themeColor="text1"/>
          <w:sz w:val="44"/>
          <w:szCs w:val="44"/>
        </w:rPr>
        <w:t>Conclusions</w:t>
      </w:r>
    </w:p>
    <w:p w14:paraId="75D44398" w14:textId="77777777" w:rsidR="006321B6" w:rsidRDefault="006321B6" w:rsidP="0058282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 w:themeColor="text1"/>
        </w:rPr>
      </w:pPr>
    </w:p>
    <w:p w14:paraId="74213CCC" w14:textId="5C643B0C" w:rsidR="00582820" w:rsidRPr="00497F08" w:rsidRDefault="00582820" w:rsidP="00582820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497F08">
        <w:rPr>
          <w:rFonts w:eastAsiaTheme="minorHAnsi"/>
          <w:color w:val="000000" w:themeColor="text1"/>
        </w:rPr>
        <w:t xml:space="preserve">This study highlights the specific reproductive characteristics and activities in females of the oviparous lacertid lizard </w:t>
      </w:r>
      <w:r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Pr="00497F08">
        <w:rPr>
          <w:rFonts w:eastAsiaTheme="minorHAnsi"/>
          <w:i/>
          <w:color w:val="000000" w:themeColor="text1"/>
        </w:rPr>
        <w:t>kulzeri</w:t>
      </w:r>
      <w:proofErr w:type="spellEnd"/>
      <w:r w:rsidRPr="00497F08">
        <w:rPr>
          <w:rFonts w:eastAsiaTheme="minorHAnsi"/>
          <w:color w:val="000000" w:themeColor="text1"/>
        </w:rPr>
        <w:t xml:space="preserve"> </w:t>
      </w:r>
      <w:r w:rsidR="00FA6EAA" w:rsidRPr="00497F08">
        <w:rPr>
          <w:rFonts w:eastAsiaTheme="minorHAnsi"/>
          <w:color w:val="000000" w:themeColor="text1"/>
        </w:rPr>
        <w:t>and contribute to a better knowledge of the reproductive biology of this species</w:t>
      </w:r>
      <w:r w:rsidRPr="00497F08">
        <w:rPr>
          <w:rFonts w:eastAsiaTheme="minorHAnsi"/>
          <w:i/>
          <w:color w:val="000000" w:themeColor="text1"/>
        </w:rPr>
        <w:t>.</w:t>
      </w:r>
      <w:r w:rsidRPr="00497F08">
        <w:rPr>
          <w:rFonts w:eastAsiaTheme="minorHAnsi"/>
          <w:color w:val="000000" w:themeColor="text1"/>
        </w:rPr>
        <w:t xml:space="preserve"> </w:t>
      </w:r>
      <w:r w:rsidRPr="00497F08">
        <w:rPr>
          <w:color w:val="000000" w:themeColor="text1"/>
        </w:rPr>
        <w:t xml:space="preserve">Females of </w:t>
      </w:r>
      <w:r w:rsidRPr="00497F08">
        <w:rPr>
          <w:i/>
          <w:color w:val="000000" w:themeColor="text1"/>
        </w:rPr>
        <w:t xml:space="preserve">P. </w:t>
      </w:r>
      <w:proofErr w:type="spellStart"/>
      <w:r w:rsidRPr="00497F08">
        <w:rPr>
          <w:i/>
          <w:color w:val="000000" w:themeColor="text1"/>
        </w:rPr>
        <w:t>kulzeri</w:t>
      </w:r>
      <w:proofErr w:type="spellEnd"/>
      <w:r w:rsidRPr="00497F08">
        <w:rPr>
          <w:color w:val="000000" w:themeColor="text1"/>
        </w:rPr>
        <w:t xml:space="preserve"> exhibited a seasonal reproductive pattern with maximum activity in spring. Each female produced up to two clutches per breeding season, with a clutch size which is correlated with snout-vent length of females.</w:t>
      </w:r>
    </w:p>
    <w:p w14:paraId="728B87F3" w14:textId="2B83668B" w:rsidR="00497F08" w:rsidRDefault="00497F08">
      <w:pPr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br w:type="page"/>
      </w:r>
    </w:p>
    <w:p w14:paraId="6B01A076" w14:textId="77777777" w:rsidR="00582820" w:rsidRPr="00497F08" w:rsidRDefault="00582820" w:rsidP="00582820">
      <w:pPr>
        <w:spacing w:line="360" w:lineRule="auto"/>
        <w:jc w:val="both"/>
        <w:rPr>
          <w:rFonts w:eastAsiaTheme="minorHAnsi"/>
          <w:color w:val="000000" w:themeColor="text1"/>
        </w:rPr>
      </w:pPr>
    </w:p>
    <w:p w14:paraId="6DEB5B67" w14:textId="122840D2" w:rsidR="00582820" w:rsidRPr="00497F08" w:rsidRDefault="00FA0673" w:rsidP="007C07CB">
      <w:pPr>
        <w:autoSpaceDE w:val="0"/>
        <w:autoSpaceDN w:val="0"/>
        <w:adjustRightInd w:val="0"/>
        <w:jc w:val="center"/>
        <w:rPr>
          <w:color w:val="FF0000"/>
          <w:highlight w:val="green"/>
        </w:rPr>
      </w:pP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B4F2FD" wp14:editId="28E4F2DA">
                <wp:simplePos x="0" y="0"/>
                <wp:positionH relativeFrom="column">
                  <wp:posOffset>3355144</wp:posOffset>
                </wp:positionH>
                <wp:positionV relativeFrom="paragraph">
                  <wp:posOffset>2454177</wp:posOffset>
                </wp:positionV>
                <wp:extent cx="340397" cy="2603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A8E12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4F2F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64.2pt;margin-top:193.25pt;width:26.8pt;height:2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" filled="f" stroked="f" strokeweight=".5pt">
                <v:textbox>
                  <w:txbxContent>
                    <w:p w14:paraId="1FFA8E12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29EB9" wp14:editId="396967DB">
                <wp:simplePos x="0" y="0"/>
                <wp:positionH relativeFrom="column">
                  <wp:posOffset>2890911</wp:posOffset>
                </wp:positionH>
                <wp:positionV relativeFrom="paragraph">
                  <wp:posOffset>1778928</wp:posOffset>
                </wp:positionV>
                <wp:extent cx="340397" cy="26030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C55C2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9EB9" id="Text Box 16" o:spid="_x0000_s1027" type="#_x0000_t202" style="position:absolute;left:0;text-align:left;margin-left:227.65pt;margin-top:140.05pt;width:26.8pt;height: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" filled="f" stroked="f" strokeweight=".5pt">
                <v:textbox>
                  <w:txbxContent>
                    <w:p w14:paraId="256C55C2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F5D41" wp14:editId="1D1184D3">
                <wp:simplePos x="0" y="0"/>
                <wp:positionH relativeFrom="column">
                  <wp:posOffset>2417103</wp:posOffset>
                </wp:positionH>
                <wp:positionV relativeFrom="paragraph">
                  <wp:posOffset>1652710</wp:posOffset>
                </wp:positionV>
                <wp:extent cx="340397" cy="26030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E3C25" w14:textId="4ED66BC4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5D41" id="Text Box 15" o:spid="_x0000_s1028" type="#_x0000_t202" style="position:absolute;left:0;text-align:left;margin-left:190.3pt;margin-top:130.15pt;width:26.8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" filled="f" stroked="f" strokeweight=".5pt">
                <v:textbox>
                  <w:txbxContent>
                    <w:p w14:paraId="13FE3C25" w14:textId="4ED66BC4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B5A5D" wp14:editId="034058B9">
                <wp:simplePos x="0" y="0"/>
                <wp:positionH relativeFrom="column">
                  <wp:posOffset>1456006</wp:posOffset>
                </wp:positionH>
                <wp:positionV relativeFrom="paragraph">
                  <wp:posOffset>1504608</wp:posOffset>
                </wp:positionV>
                <wp:extent cx="340397" cy="2603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4CE9E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5A5D" id="Text Box 14" o:spid="_x0000_s1029" type="#_x0000_t202" style="position:absolute;left:0;text-align:left;margin-left:114.65pt;margin-top:118.45pt;width:26.8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" filled="f" stroked="f" strokeweight=".5pt">
                <v:textbox>
                  <w:txbxContent>
                    <w:p w14:paraId="5F14CE9E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6AED4" wp14:editId="653429DB">
                <wp:simplePos x="0" y="0"/>
                <wp:positionH relativeFrom="column">
                  <wp:posOffset>1441938</wp:posOffset>
                </wp:positionH>
                <wp:positionV relativeFrom="paragraph">
                  <wp:posOffset>1244356</wp:posOffset>
                </wp:positionV>
                <wp:extent cx="340397" cy="26030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6CC6D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6AED4" id="Text Box 13" o:spid="_x0000_s1030" type="#_x0000_t202" style="position:absolute;left:0;text-align:left;margin-left:113.55pt;margin-top:98pt;width:26.8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" filled="f" stroked="f" strokeweight=".5pt">
                <v:textbox>
                  <w:txbxContent>
                    <w:p w14:paraId="2616CC6D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DA06F" wp14:editId="52756B3D">
                <wp:simplePos x="0" y="0"/>
                <wp:positionH relativeFrom="column">
                  <wp:posOffset>1941292</wp:posOffset>
                </wp:positionH>
                <wp:positionV relativeFrom="paragraph">
                  <wp:posOffset>1379757</wp:posOffset>
                </wp:positionV>
                <wp:extent cx="340397" cy="26030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1AA53" w14:textId="2AD6925E" w:rsidR="00582820" w:rsidRPr="00FA0673" w:rsidRDefault="00FA0673" w:rsidP="00582820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A06F" id="Text Box 7" o:spid="_x0000_s1031" type="#_x0000_t202" style="position:absolute;left:0;text-align:left;margin-left:152.85pt;margin-top:108.65pt;width:26.8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" filled="f" stroked="f" strokeweight=".5pt">
                <v:textbox>
                  <w:txbxContent>
                    <w:p w14:paraId="4A81AA53" w14:textId="2AD6925E" w:rsidR="00582820" w:rsidRPr="00FA0673" w:rsidRDefault="00FA0673" w:rsidP="00582820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CCF57" wp14:editId="3406D7FE">
                <wp:simplePos x="0" y="0"/>
                <wp:positionH relativeFrom="column">
                  <wp:posOffset>1934308</wp:posOffset>
                </wp:positionH>
                <wp:positionV relativeFrom="paragraph">
                  <wp:posOffset>1117746</wp:posOffset>
                </wp:positionV>
                <wp:extent cx="340397" cy="26030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0BD8B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CF57" id="Text Box 12" o:spid="_x0000_s1032" type="#_x0000_t202" style="position:absolute;left:0;text-align:left;margin-left:152.3pt;margin-top:88pt;width:26.8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" filled="f" stroked="f" strokeweight=".5pt">
                <v:textbox>
                  <w:txbxContent>
                    <w:p w14:paraId="2DE0BD8B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97F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9CD2E" wp14:editId="0D9B66A8">
                <wp:simplePos x="0" y="0"/>
                <wp:positionH relativeFrom="column">
                  <wp:posOffset>1938948</wp:posOffset>
                </wp:positionH>
                <wp:positionV relativeFrom="paragraph">
                  <wp:posOffset>1252073</wp:posOffset>
                </wp:positionV>
                <wp:extent cx="340397" cy="26030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97" cy="26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89898" w14:textId="77777777" w:rsidR="00FA0673" w:rsidRPr="00FA0673" w:rsidRDefault="00FA0673" w:rsidP="00FA0673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FA0673">
                              <w:rPr>
                                <w:sz w:val="10"/>
                                <w:szCs w:val="10"/>
                                <w:lang w:val="fr-FR"/>
                              </w:rPr>
                              <w:t>X</w:t>
                            </w:r>
                            <w:r w:rsidRPr="00FA0673">
                              <w:rPr>
                                <w:sz w:val="16"/>
                                <w:szCs w:val="16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CD2E" id="Text Box 2" o:spid="_x0000_s1033" type="#_x0000_t202" style="position:absolute;left:0;text-align:left;margin-left:152.65pt;margin-top:98.6pt;width:26.8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" filled="f" stroked="f" strokeweight=".5pt">
                <v:textbox>
                  <w:txbxContent>
                    <w:p w14:paraId="10389898" w14:textId="77777777" w:rsidR="00FA0673" w:rsidRPr="00FA0673" w:rsidRDefault="00FA0673" w:rsidP="00FA0673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FA0673">
                        <w:rPr>
                          <w:sz w:val="10"/>
                          <w:szCs w:val="10"/>
                          <w:lang w:val="fr-FR"/>
                        </w:rPr>
                        <w:t>X</w:t>
                      </w:r>
                      <w:r w:rsidRPr="00FA0673">
                        <w:rPr>
                          <w:sz w:val="16"/>
                          <w:szCs w:val="16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2820" w:rsidRPr="00497F08">
        <w:rPr>
          <w:noProof/>
        </w:rPr>
        <w:drawing>
          <wp:inline distT="0" distB="0" distL="0" distR="0" wp14:anchorId="11AA82D1" wp14:editId="7F274121">
            <wp:extent cx="5727700" cy="43456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820" w:rsidRPr="00497F08">
        <w:rPr>
          <w:b/>
          <w:color w:val="000000" w:themeColor="text1"/>
        </w:rPr>
        <w:t>Figure 1</w:t>
      </w:r>
      <w:r w:rsidR="00582820" w:rsidRPr="00497F08">
        <w:rPr>
          <w:color w:val="000000" w:themeColor="text1"/>
        </w:rPr>
        <w:t xml:space="preserve">. Female reproductive cycle of </w:t>
      </w:r>
      <w:r w:rsidR="00582820" w:rsidRPr="00497F08">
        <w:rPr>
          <w:i/>
          <w:color w:val="000000" w:themeColor="text1"/>
        </w:rPr>
        <w:t xml:space="preserve">P. </w:t>
      </w:r>
      <w:proofErr w:type="spellStart"/>
      <w:r w:rsidR="00582820" w:rsidRPr="00497F08">
        <w:rPr>
          <w:i/>
          <w:color w:val="000000" w:themeColor="text1"/>
        </w:rPr>
        <w:t>kulzeri</w:t>
      </w:r>
      <w:proofErr w:type="spellEnd"/>
      <w:r w:rsidR="00582820" w:rsidRPr="00497F08">
        <w:rPr>
          <w:color w:val="000000" w:themeColor="text1"/>
        </w:rPr>
        <w:t xml:space="preserve">. </w:t>
      </w:r>
      <w:r w:rsidR="00895BFA" w:rsidRPr="00497F08">
        <w:rPr>
          <w:color w:val="000000" w:themeColor="text1"/>
        </w:rPr>
        <w:t>Females deposited their</w:t>
      </w:r>
      <w:r w:rsidR="00696C78" w:rsidRPr="00497F08">
        <w:rPr>
          <w:color w:val="000000" w:themeColor="text1"/>
        </w:rPr>
        <w:t xml:space="preserve"> first clutch (</w:t>
      </w:r>
      <w:r w:rsidR="00466DDB" w:rsidRPr="00497F08">
        <w:rPr>
          <w:color w:val="000000" w:themeColor="text1"/>
        </w:rPr>
        <w:t>enlarged</w:t>
      </w:r>
      <w:r w:rsidR="00696C78" w:rsidRPr="00497F08">
        <w:rPr>
          <w:color w:val="000000" w:themeColor="text1"/>
        </w:rPr>
        <w:t xml:space="preserve"> </w:t>
      </w:r>
      <w:r w:rsidR="00466DDB" w:rsidRPr="00497F08">
        <w:rPr>
          <w:color w:val="000000" w:themeColor="text1"/>
        </w:rPr>
        <w:t>follicles or</w:t>
      </w:r>
      <w:r w:rsidR="00696C78" w:rsidRPr="00497F08">
        <w:rPr>
          <w:color w:val="000000" w:themeColor="text1"/>
        </w:rPr>
        <w:t xml:space="preserve"> </w:t>
      </w:r>
      <w:proofErr w:type="spellStart"/>
      <w:r w:rsidR="00696C78" w:rsidRPr="00497F08">
        <w:rPr>
          <w:color w:val="000000" w:themeColor="text1"/>
        </w:rPr>
        <w:t>oviductal</w:t>
      </w:r>
      <w:proofErr w:type="spellEnd"/>
      <w:r w:rsidR="00696C78" w:rsidRPr="00497F08">
        <w:rPr>
          <w:color w:val="000000" w:themeColor="text1"/>
        </w:rPr>
        <w:t xml:space="preserve"> eggs</w:t>
      </w:r>
      <w:r w:rsidR="00466DDB" w:rsidRPr="00497F08">
        <w:rPr>
          <w:color w:val="000000" w:themeColor="text1"/>
        </w:rPr>
        <w:t>)</w:t>
      </w:r>
      <w:r w:rsidR="00696C78" w:rsidRPr="00497F08">
        <w:rPr>
          <w:color w:val="000000" w:themeColor="text1"/>
        </w:rPr>
        <w:t xml:space="preserve"> </w:t>
      </w:r>
      <w:r w:rsidR="00466DDB" w:rsidRPr="00497F08">
        <w:rPr>
          <w:color w:val="000000" w:themeColor="text1"/>
        </w:rPr>
        <w:t xml:space="preserve">in April and May. </w:t>
      </w:r>
      <w:r w:rsidR="00895BFA" w:rsidRPr="00497F08">
        <w:rPr>
          <w:color w:val="000000" w:themeColor="text1"/>
        </w:rPr>
        <w:t xml:space="preserve">A </w:t>
      </w:r>
      <w:r w:rsidR="00466DDB" w:rsidRPr="00497F08">
        <w:rPr>
          <w:color w:val="000000" w:themeColor="text1"/>
        </w:rPr>
        <w:t xml:space="preserve">second </w:t>
      </w:r>
      <w:r w:rsidR="00895BFA" w:rsidRPr="00497F08">
        <w:rPr>
          <w:color w:val="000000" w:themeColor="text1"/>
        </w:rPr>
        <w:t xml:space="preserve">egg </w:t>
      </w:r>
      <w:r w:rsidR="00466DDB" w:rsidRPr="00497F08">
        <w:rPr>
          <w:color w:val="000000" w:themeColor="text1"/>
        </w:rPr>
        <w:t xml:space="preserve">clutch (enlarged follicles and </w:t>
      </w:r>
      <w:proofErr w:type="spellStart"/>
      <w:r w:rsidR="00466DDB" w:rsidRPr="00497F08">
        <w:rPr>
          <w:color w:val="000000" w:themeColor="text1"/>
        </w:rPr>
        <w:t>oviductal</w:t>
      </w:r>
      <w:proofErr w:type="spellEnd"/>
      <w:r w:rsidR="00466DDB" w:rsidRPr="00497F08">
        <w:rPr>
          <w:color w:val="000000" w:themeColor="text1"/>
        </w:rPr>
        <w:t xml:space="preserve"> eggs) was laid in May and June. </w:t>
      </w:r>
      <w:r w:rsidR="00582820" w:rsidRPr="00497F08">
        <w:rPr>
          <w:color w:val="000000" w:themeColor="text1"/>
        </w:rPr>
        <w:t>Numbers on the right indicate the number of specimens with a same stage and having a same SVL.</w:t>
      </w:r>
    </w:p>
    <w:p w14:paraId="791E6E6F" w14:textId="77777777" w:rsidR="00582820" w:rsidRPr="00497F08" w:rsidRDefault="00582820" w:rsidP="00582820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</w:p>
    <w:p w14:paraId="1F7F8772" w14:textId="77777777" w:rsidR="00582820" w:rsidRPr="00497F08" w:rsidRDefault="00582820" w:rsidP="00582820">
      <w:pPr>
        <w:autoSpaceDE w:val="0"/>
        <w:autoSpaceDN w:val="0"/>
        <w:adjustRightInd w:val="0"/>
        <w:spacing w:line="360" w:lineRule="auto"/>
        <w:jc w:val="center"/>
        <w:rPr>
          <w:color w:val="000000" w:themeColor="text1"/>
          <w:lang w:val="en-GB"/>
        </w:rPr>
      </w:pPr>
      <w:r w:rsidRPr="00497F08">
        <w:rPr>
          <w:noProof/>
          <w:color w:val="000000" w:themeColor="text1"/>
        </w:rPr>
        <w:drawing>
          <wp:inline distT="0" distB="0" distL="0" distR="0" wp14:anchorId="430554D4" wp14:editId="3E942ED8">
            <wp:extent cx="5727700" cy="24022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E246" w14:textId="77777777" w:rsidR="00582820" w:rsidRPr="00497F08" w:rsidRDefault="00582820" w:rsidP="0058282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</w:p>
    <w:p w14:paraId="7A6264C2" w14:textId="193868E2" w:rsidR="007F0F95" w:rsidRPr="00195EB9" w:rsidRDefault="00582820" w:rsidP="00195EB9">
      <w:pPr>
        <w:autoSpaceDE w:val="0"/>
        <w:autoSpaceDN w:val="0"/>
        <w:adjustRightInd w:val="0"/>
        <w:jc w:val="center"/>
        <w:rPr>
          <w:rFonts w:eastAsiaTheme="minorHAnsi"/>
          <w:b/>
          <w:color w:val="FF0000"/>
        </w:rPr>
      </w:pPr>
      <w:r w:rsidRPr="00497F08">
        <w:rPr>
          <w:rFonts w:eastAsiaTheme="minorHAnsi"/>
          <w:b/>
          <w:color w:val="000000" w:themeColor="text1"/>
        </w:rPr>
        <w:t>Figure 2</w:t>
      </w:r>
      <w:r w:rsidRPr="00497F08">
        <w:rPr>
          <w:rFonts w:eastAsiaTheme="minorHAnsi"/>
          <w:color w:val="000000" w:themeColor="text1"/>
        </w:rPr>
        <w:t xml:space="preserve">: Female and male reproductive cycles of </w:t>
      </w:r>
      <w:r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Pr="00497F08">
        <w:rPr>
          <w:rFonts w:eastAsiaTheme="minorHAnsi"/>
          <w:i/>
          <w:color w:val="000000" w:themeColor="text1"/>
        </w:rPr>
        <w:t>kulzeri</w:t>
      </w:r>
      <w:proofErr w:type="spellEnd"/>
      <w:r w:rsidRPr="00497F08">
        <w:rPr>
          <w:rFonts w:eastAsiaTheme="minorHAnsi"/>
          <w:color w:val="000000" w:themeColor="text1"/>
        </w:rPr>
        <w:t xml:space="preserve"> compared with those of the sympatric </w:t>
      </w:r>
      <w:r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Pr="00497F08">
        <w:rPr>
          <w:rFonts w:eastAsiaTheme="minorHAnsi"/>
          <w:i/>
          <w:color w:val="000000" w:themeColor="text1"/>
        </w:rPr>
        <w:t>laevis</w:t>
      </w:r>
      <w:proofErr w:type="spellEnd"/>
      <w:r w:rsidRPr="00497F08">
        <w:rPr>
          <w:rFonts w:eastAsiaTheme="minorHAnsi"/>
          <w:color w:val="000000" w:themeColor="text1"/>
        </w:rPr>
        <w:t xml:space="preserve">. Females of </w:t>
      </w:r>
      <w:r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Pr="00497F08">
        <w:rPr>
          <w:rFonts w:eastAsiaTheme="minorHAnsi"/>
          <w:i/>
          <w:color w:val="000000" w:themeColor="text1"/>
        </w:rPr>
        <w:t>kulzeri</w:t>
      </w:r>
      <w:proofErr w:type="spellEnd"/>
      <w:r w:rsidRPr="00497F08">
        <w:rPr>
          <w:rFonts w:eastAsiaTheme="minorHAnsi"/>
          <w:color w:val="000000" w:themeColor="text1"/>
        </w:rPr>
        <w:t xml:space="preserve"> and </w:t>
      </w:r>
      <w:r w:rsidRPr="00497F08">
        <w:rPr>
          <w:rFonts w:eastAsiaTheme="minorHAnsi"/>
          <w:i/>
          <w:color w:val="000000" w:themeColor="text1"/>
        </w:rPr>
        <w:t xml:space="preserve">P. </w:t>
      </w:r>
      <w:proofErr w:type="spellStart"/>
      <w:r w:rsidRPr="00497F08">
        <w:rPr>
          <w:rFonts w:eastAsiaTheme="minorHAnsi"/>
          <w:i/>
          <w:color w:val="000000" w:themeColor="text1"/>
        </w:rPr>
        <w:t>laevis</w:t>
      </w:r>
      <w:proofErr w:type="spellEnd"/>
      <w:r w:rsidRPr="00497F08">
        <w:rPr>
          <w:rFonts w:eastAsiaTheme="minorHAnsi"/>
          <w:color w:val="000000" w:themeColor="text1"/>
        </w:rPr>
        <w:t xml:space="preserve"> showed seasonal activity while males had more or less continuous spermiogenesis.</w:t>
      </w:r>
    </w:p>
    <w:p w14:paraId="0C159153" w14:textId="2797A87F" w:rsidR="006A25E0" w:rsidRPr="00BC73BB" w:rsidRDefault="00C85295" w:rsidP="006A25E0">
      <w:pPr>
        <w:autoSpaceDE w:val="0"/>
        <w:autoSpaceDN w:val="0"/>
        <w:adjustRightInd w:val="0"/>
        <w:spacing w:line="360" w:lineRule="auto"/>
        <w:jc w:val="both"/>
        <w:rPr>
          <w:b/>
          <w:color w:val="000000" w:themeColor="text1"/>
          <w:sz w:val="44"/>
          <w:szCs w:val="44"/>
          <w:lang w:val="en-GB"/>
        </w:rPr>
      </w:pPr>
      <w:r>
        <w:rPr>
          <w:b/>
          <w:color w:val="000000" w:themeColor="text1"/>
          <w:sz w:val="44"/>
          <w:szCs w:val="44"/>
          <w:lang w:val="en-GB"/>
        </w:rPr>
        <w:lastRenderedPageBreak/>
        <w:t xml:space="preserve">5. </w:t>
      </w:r>
      <w:r w:rsidR="006A25E0" w:rsidRPr="00BC73BB">
        <w:rPr>
          <w:b/>
          <w:color w:val="000000" w:themeColor="text1"/>
          <w:sz w:val="44"/>
          <w:szCs w:val="44"/>
          <w:lang w:val="en-GB"/>
        </w:rPr>
        <w:t>REFERENCES</w:t>
      </w:r>
    </w:p>
    <w:p w14:paraId="3274C324" w14:textId="77777777" w:rsidR="006A25E0" w:rsidRPr="00BC73BB" w:rsidRDefault="006A25E0" w:rsidP="006A25E0">
      <w:pPr>
        <w:pStyle w:val="dx-doi"/>
        <w:spacing w:before="0" w:after="0"/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[1] </w:t>
      </w:r>
      <w:proofErr w:type="spellStart"/>
      <w:r w:rsidRPr="00BC73BB">
        <w:rPr>
          <w:color w:val="000000" w:themeColor="text1"/>
        </w:rPr>
        <w:t>Uetz</w:t>
      </w:r>
      <w:proofErr w:type="spellEnd"/>
      <w:r w:rsidRPr="00BC73BB">
        <w:rPr>
          <w:color w:val="000000" w:themeColor="text1"/>
        </w:rPr>
        <w:t xml:space="preserve"> P, Freed P, </w:t>
      </w:r>
      <w:proofErr w:type="spellStart"/>
      <w:r w:rsidRPr="00BC73BB">
        <w:rPr>
          <w:color w:val="000000" w:themeColor="text1"/>
        </w:rPr>
        <w:t>Hosek</w:t>
      </w:r>
      <w:proofErr w:type="spellEnd"/>
      <w:r w:rsidRPr="00BC73BB">
        <w:rPr>
          <w:color w:val="000000" w:themeColor="text1"/>
        </w:rPr>
        <w:t xml:space="preserve"> J. The Reptile Database [R]. 2020. Available at http://www.reptile-database.org. </w:t>
      </w:r>
    </w:p>
    <w:p w14:paraId="446F1970" w14:textId="77777777" w:rsidR="006A25E0" w:rsidRPr="00BC73BB" w:rsidRDefault="006A25E0" w:rsidP="006A25E0">
      <w:pPr>
        <w:tabs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[2] </w:t>
      </w:r>
      <w:proofErr w:type="spellStart"/>
      <w:r w:rsidRPr="00BC73BB">
        <w:rPr>
          <w:color w:val="000000" w:themeColor="text1"/>
        </w:rPr>
        <w:t>Ananjeva</w:t>
      </w:r>
      <w:proofErr w:type="spellEnd"/>
      <w:r w:rsidRPr="00BC73BB">
        <w:rPr>
          <w:color w:val="000000" w:themeColor="text1"/>
        </w:rPr>
        <w:t xml:space="preserve"> NB, </w:t>
      </w:r>
      <w:proofErr w:type="spellStart"/>
      <w:r w:rsidRPr="00BC73BB">
        <w:rPr>
          <w:color w:val="000000" w:themeColor="text1"/>
        </w:rPr>
        <w:t>Orlov</w:t>
      </w:r>
      <w:proofErr w:type="spellEnd"/>
      <w:r w:rsidRPr="00BC73BB">
        <w:rPr>
          <w:color w:val="000000" w:themeColor="text1"/>
        </w:rPr>
        <w:t xml:space="preserve"> NL, </w:t>
      </w:r>
      <w:proofErr w:type="spellStart"/>
      <w:r w:rsidRPr="00BC73BB">
        <w:rPr>
          <w:color w:val="000000" w:themeColor="text1"/>
        </w:rPr>
        <w:t>Khalikov</w:t>
      </w:r>
      <w:proofErr w:type="spellEnd"/>
      <w:r w:rsidRPr="00BC73BB">
        <w:rPr>
          <w:color w:val="000000" w:themeColor="text1"/>
        </w:rPr>
        <w:t xml:space="preserve"> RG, </w:t>
      </w:r>
      <w:proofErr w:type="spellStart"/>
      <w:r w:rsidRPr="00BC73BB">
        <w:rPr>
          <w:color w:val="000000" w:themeColor="text1"/>
        </w:rPr>
        <w:t>Darevsky</w:t>
      </w:r>
      <w:proofErr w:type="spellEnd"/>
      <w:r w:rsidRPr="00BC73BB">
        <w:rPr>
          <w:color w:val="000000" w:themeColor="text1"/>
        </w:rPr>
        <w:t xml:space="preserve"> IS, </w:t>
      </w:r>
      <w:proofErr w:type="spellStart"/>
      <w:r w:rsidRPr="00BC73BB">
        <w:rPr>
          <w:color w:val="000000" w:themeColor="text1"/>
        </w:rPr>
        <w:t>Ryabov</w:t>
      </w:r>
      <w:proofErr w:type="spellEnd"/>
      <w:r w:rsidRPr="00BC73BB">
        <w:rPr>
          <w:color w:val="000000" w:themeColor="text1"/>
        </w:rPr>
        <w:t xml:space="preserve"> SA, </w:t>
      </w:r>
      <w:proofErr w:type="spellStart"/>
      <w:r w:rsidRPr="00BC73BB">
        <w:rPr>
          <w:color w:val="000000" w:themeColor="text1"/>
        </w:rPr>
        <w:t>Barabanov</w:t>
      </w:r>
      <w:proofErr w:type="spellEnd"/>
      <w:r w:rsidRPr="00BC73BB">
        <w:rPr>
          <w:color w:val="000000" w:themeColor="text1"/>
        </w:rPr>
        <w:t xml:space="preserve"> AV. [M]. </w:t>
      </w:r>
    </w:p>
    <w:p w14:paraId="752FC3F6" w14:textId="77777777" w:rsidR="006A25E0" w:rsidRPr="00BC73BB" w:rsidRDefault="006A25E0" w:rsidP="006A25E0">
      <w:pPr>
        <w:tabs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</w:rPr>
      </w:pPr>
      <w:r w:rsidRPr="00BC73BB">
        <w:rPr>
          <w:color w:val="000000" w:themeColor="text1"/>
        </w:rPr>
        <w:t>The Reptiles of Northern Eurasia. 2006; 79-112</w:t>
      </w:r>
    </w:p>
    <w:p w14:paraId="447DB23F" w14:textId="77777777" w:rsidR="006A25E0" w:rsidRPr="00BC73BB" w:rsidRDefault="006A25E0" w:rsidP="006A25E0">
      <w:pPr>
        <w:pStyle w:val="dx-doi"/>
        <w:spacing w:before="0" w:after="0"/>
        <w:rPr>
          <w:color w:val="000000" w:themeColor="text1"/>
        </w:rPr>
      </w:pPr>
      <w:r w:rsidRPr="00BC73BB">
        <w:rPr>
          <w:color w:val="000000" w:themeColor="text1"/>
        </w:rPr>
        <w:t xml:space="preserve">[3] </w:t>
      </w:r>
      <w:proofErr w:type="spellStart"/>
      <w:r w:rsidRPr="00BC73BB">
        <w:rPr>
          <w:rFonts w:eastAsiaTheme="minorHAnsi"/>
          <w:color w:val="000000" w:themeColor="text1"/>
        </w:rPr>
        <w:t>Hraoui-Bloquet</w:t>
      </w:r>
      <w:proofErr w:type="spellEnd"/>
      <w:r w:rsidRPr="00BC73BB">
        <w:rPr>
          <w:rFonts w:eastAsiaTheme="minorHAnsi"/>
          <w:color w:val="000000" w:themeColor="text1"/>
        </w:rPr>
        <w:t xml:space="preserve"> S, </w:t>
      </w:r>
      <w:proofErr w:type="spellStart"/>
      <w:r w:rsidRPr="00BC73BB">
        <w:rPr>
          <w:rFonts w:eastAsiaTheme="minorHAnsi"/>
          <w:color w:val="000000" w:themeColor="text1"/>
        </w:rPr>
        <w:t>Sadek</w:t>
      </w:r>
      <w:proofErr w:type="spellEnd"/>
      <w:r w:rsidRPr="00BC73BB">
        <w:rPr>
          <w:rFonts w:eastAsiaTheme="minorHAnsi"/>
          <w:color w:val="000000" w:themeColor="text1"/>
        </w:rPr>
        <w:t xml:space="preserve"> R, </w:t>
      </w:r>
      <w:proofErr w:type="spellStart"/>
      <w:r w:rsidRPr="00BC73BB">
        <w:rPr>
          <w:rFonts w:eastAsiaTheme="minorHAnsi"/>
          <w:color w:val="000000" w:themeColor="text1"/>
        </w:rPr>
        <w:t>Sindaco</w:t>
      </w:r>
      <w:proofErr w:type="spellEnd"/>
      <w:r w:rsidRPr="00BC73BB">
        <w:rPr>
          <w:rFonts w:eastAsiaTheme="minorHAnsi"/>
          <w:color w:val="000000" w:themeColor="text1"/>
        </w:rPr>
        <w:t xml:space="preserve"> R, </w:t>
      </w:r>
      <w:proofErr w:type="spellStart"/>
      <w:r w:rsidRPr="00BC73BB">
        <w:rPr>
          <w:rFonts w:eastAsiaTheme="minorHAnsi"/>
          <w:color w:val="000000" w:themeColor="text1"/>
        </w:rPr>
        <w:t>Venchi</w:t>
      </w:r>
      <w:proofErr w:type="spellEnd"/>
      <w:r w:rsidRPr="00BC73BB">
        <w:rPr>
          <w:rFonts w:eastAsiaTheme="minorHAnsi"/>
          <w:color w:val="000000" w:themeColor="text1"/>
        </w:rPr>
        <w:t xml:space="preserve"> A. The herpetofauna of Lebanon: new data on distribution </w:t>
      </w:r>
      <w:r w:rsidRPr="00BC73BB">
        <w:rPr>
          <w:color w:val="000000" w:themeColor="text1"/>
        </w:rPr>
        <w:t>[J]</w:t>
      </w:r>
      <w:r w:rsidRPr="00BC73BB">
        <w:rPr>
          <w:rFonts w:eastAsiaTheme="minorHAnsi"/>
          <w:color w:val="000000" w:themeColor="text1"/>
        </w:rPr>
        <w:t xml:space="preserve">. Zoology in the Middle East; 2002; 27(1): 35-46. https://doi.org/10.1080/09397140.2002.10637939 </w:t>
      </w:r>
    </w:p>
    <w:p w14:paraId="252BFAB9" w14:textId="66DDE1C3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[4] Arnold EN, </w:t>
      </w:r>
      <w:proofErr w:type="spellStart"/>
      <w:r w:rsidRPr="00BC73BB">
        <w:rPr>
          <w:color w:val="000000" w:themeColor="text1"/>
        </w:rPr>
        <w:t>Arribas</w:t>
      </w:r>
      <w:proofErr w:type="spellEnd"/>
      <w:r w:rsidRPr="00BC73BB">
        <w:rPr>
          <w:color w:val="000000" w:themeColor="text1"/>
        </w:rPr>
        <w:t xml:space="preserve"> O, Carranza S. Systematics of the Palearctic and Oriental lizard tribe </w:t>
      </w:r>
      <w:proofErr w:type="spellStart"/>
      <w:r w:rsidRPr="00BC73BB">
        <w:rPr>
          <w:color w:val="000000" w:themeColor="text1"/>
        </w:rPr>
        <w:t>Lacertini</w:t>
      </w:r>
      <w:proofErr w:type="spellEnd"/>
      <w:r w:rsidRPr="00BC73BB">
        <w:rPr>
          <w:color w:val="000000" w:themeColor="text1"/>
        </w:rPr>
        <w:t xml:space="preserve"> (Squamata: </w:t>
      </w:r>
      <w:proofErr w:type="spellStart"/>
      <w:r w:rsidRPr="00BC73BB">
        <w:rPr>
          <w:color w:val="000000" w:themeColor="text1"/>
        </w:rPr>
        <w:t>Lacertidae</w:t>
      </w:r>
      <w:proofErr w:type="spellEnd"/>
      <w:r w:rsidRPr="00BC73BB">
        <w:rPr>
          <w:color w:val="000000" w:themeColor="text1"/>
        </w:rPr>
        <w:t xml:space="preserve">: </w:t>
      </w:r>
      <w:proofErr w:type="spellStart"/>
      <w:r w:rsidRPr="00BC73BB">
        <w:rPr>
          <w:color w:val="000000" w:themeColor="text1"/>
        </w:rPr>
        <w:t>Lacertinae</w:t>
      </w:r>
      <w:proofErr w:type="spellEnd"/>
      <w:r w:rsidRPr="00BC73BB">
        <w:rPr>
          <w:color w:val="000000" w:themeColor="text1"/>
        </w:rPr>
        <w:t xml:space="preserve">), with descriptions of eight new genera [J]. </w:t>
      </w:r>
      <w:proofErr w:type="spellStart"/>
      <w:r w:rsidRPr="00BC73BB">
        <w:rPr>
          <w:color w:val="000000" w:themeColor="text1"/>
        </w:rPr>
        <w:t>Zootaxa</w:t>
      </w:r>
      <w:proofErr w:type="spellEnd"/>
      <w:r w:rsidRPr="00BC73BB">
        <w:rPr>
          <w:color w:val="000000" w:themeColor="text1"/>
        </w:rPr>
        <w:t xml:space="preserve">; 2007; 1430: 1-86. </w:t>
      </w:r>
      <w:r w:rsidRPr="00BC73BB">
        <w:rPr>
          <w:color w:val="000000" w:themeColor="text1"/>
          <w:shd w:val="clear" w:color="auto" w:fill="FFFFFF"/>
        </w:rPr>
        <w:t>doi:</w:t>
      </w:r>
      <w:hyperlink r:id="rId9" w:tgtFrame="_blank" w:history="1">
        <w:r w:rsidRPr="00BC73BB">
          <w:rPr>
            <w:rStyle w:val="Hyperlink"/>
            <w:rFonts w:eastAsiaTheme="majorEastAsia"/>
            <w:color w:val="000000" w:themeColor="text1"/>
            <w:u w:val="none"/>
            <w:bdr w:val="none" w:sz="0" w:space="0" w:color="auto" w:frame="1"/>
            <w:shd w:val="clear" w:color="auto" w:fill="FFFFFF"/>
          </w:rPr>
          <w:t>10.11646/zootaxa.1430.1.1</w:t>
        </w:r>
      </w:hyperlink>
    </w:p>
    <w:p w14:paraId="233E4AE6" w14:textId="692AF3F1" w:rsidR="006A25E0" w:rsidRPr="00BC73BB" w:rsidRDefault="006A25E0" w:rsidP="006A25E0">
      <w:pPr>
        <w:pStyle w:val="dx-doi"/>
        <w:spacing w:before="0" w:after="0"/>
        <w:rPr>
          <w:color w:val="000000" w:themeColor="text1"/>
        </w:rPr>
      </w:pPr>
      <w:r w:rsidRPr="00BC73BB">
        <w:rPr>
          <w:color w:val="000000" w:themeColor="text1"/>
        </w:rPr>
        <w:t xml:space="preserve">[5] </w:t>
      </w:r>
      <w:proofErr w:type="spellStart"/>
      <w:r w:rsidRPr="00BC73BB">
        <w:rPr>
          <w:color w:val="000000" w:themeColor="text1"/>
        </w:rPr>
        <w:t>Tarkhnishvili</w:t>
      </w:r>
      <w:proofErr w:type="spellEnd"/>
      <w:r w:rsidRPr="00BC73BB">
        <w:rPr>
          <w:color w:val="000000" w:themeColor="text1"/>
        </w:rPr>
        <w:t xml:space="preserve"> D, </w:t>
      </w:r>
      <w:proofErr w:type="spellStart"/>
      <w:r w:rsidRPr="00BC73BB">
        <w:rPr>
          <w:color w:val="000000" w:themeColor="text1"/>
        </w:rPr>
        <w:t>Gabelaia</w:t>
      </w:r>
      <w:proofErr w:type="spellEnd"/>
      <w:r w:rsidRPr="00BC73BB">
        <w:rPr>
          <w:color w:val="000000" w:themeColor="text1"/>
        </w:rPr>
        <w:t xml:space="preserve"> M, </w:t>
      </w:r>
      <w:proofErr w:type="spellStart"/>
      <w:r w:rsidRPr="00BC73BB">
        <w:rPr>
          <w:color w:val="000000" w:themeColor="text1"/>
        </w:rPr>
        <w:t>Kandaurov</w:t>
      </w:r>
      <w:proofErr w:type="spellEnd"/>
      <w:r w:rsidRPr="00BC73BB">
        <w:rPr>
          <w:color w:val="000000" w:themeColor="text1"/>
        </w:rPr>
        <w:t xml:space="preserve"> A, </w:t>
      </w:r>
      <w:proofErr w:type="spellStart"/>
      <w:r w:rsidRPr="00BC73BB">
        <w:rPr>
          <w:color w:val="000000" w:themeColor="text1"/>
        </w:rPr>
        <w:t>Bukhnikashvili</w:t>
      </w:r>
      <w:proofErr w:type="spellEnd"/>
      <w:r w:rsidRPr="00BC73BB">
        <w:rPr>
          <w:color w:val="000000" w:themeColor="text1"/>
        </w:rPr>
        <w:t xml:space="preserve"> A, </w:t>
      </w:r>
      <w:proofErr w:type="spellStart"/>
      <w:r w:rsidRPr="00BC73BB">
        <w:rPr>
          <w:color w:val="000000" w:themeColor="text1"/>
        </w:rPr>
        <w:t>Iankoshvili</w:t>
      </w:r>
      <w:proofErr w:type="spellEnd"/>
      <w:r w:rsidRPr="00BC73BB">
        <w:rPr>
          <w:color w:val="000000" w:themeColor="text1"/>
        </w:rPr>
        <w:t xml:space="preserve"> G. Isolated population of the Middle Eastern </w:t>
      </w:r>
      <w:proofErr w:type="spellStart"/>
      <w:r w:rsidRPr="00BC73BB">
        <w:rPr>
          <w:i/>
          <w:color w:val="000000" w:themeColor="text1"/>
        </w:rPr>
        <w:t>Phoenicolacerta</w:t>
      </w:r>
      <w:proofErr w:type="spellEnd"/>
      <w:r w:rsidRPr="00BC73BB">
        <w:rPr>
          <w:i/>
          <w:color w:val="000000" w:themeColor="text1"/>
        </w:rPr>
        <w:t xml:space="preserve"> </w:t>
      </w:r>
      <w:proofErr w:type="spellStart"/>
      <w:r w:rsidRPr="00BC73BB">
        <w:rPr>
          <w:i/>
          <w:color w:val="000000" w:themeColor="text1"/>
        </w:rPr>
        <w:t>laevis</w:t>
      </w:r>
      <w:proofErr w:type="spellEnd"/>
      <w:r w:rsidRPr="00BC73BB">
        <w:rPr>
          <w:color w:val="000000" w:themeColor="text1"/>
        </w:rPr>
        <w:t xml:space="preserve"> from the Georgian Black Sea Cost, and its genetic closeness to populations from southern Turkey [J]. Zoology in the Middle East;</w:t>
      </w:r>
      <w:r w:rsidRPr="00BC73BB">
        <w:rPr>
          <w:i/>
          <w:color w:val="000000" w:themeColor="text1"/>
        </w:rPr>
        <w:t xml:space="preserve"> </w:t>
      </w:r>
      <w:r w:rsidRPr="00BC73BB">
        <w:rPr>
          <w:color w:val="000000" w:themeColor="text1"/>
        </w:rPr>
        <w:t>2017; 63</w:t>
      </w:r>
      <w:r w:rsidRPr="00BC73BB">
        <w:rPr>
          <w:rFonts w:eastAsiaTheme="minorHAnsi"/>
          <w:color w:val="000000" w:themeColor="text1"/>
        </w:rPr>
        <w:t>(4):</w:t>
      </w:r>
      <w:r w:rsidRPr="00BC73BB">
        <w:rPr>
          <w:color w:val="000000" w:themeColor="text1"/>
        </w:rPr>
        <w:t xml:space="preserve"> 311-315. </w:t>
      </w:r>
      <w:hyperlink r:id="rId10" w:history="1">
        <w:r w:rsidRPr="00BC73BB">
          <w:rPr>
            <w:rStyle w:val="Hyperlink"/>
            <w:color w:val="000000" w:themeColor="text1"/>
            <w:u w:val="none"/>
          </w:rPr>
          <w:t>https://doi.org/10.1080/09397140.2017.1361191</w:t>
        </w:r>
      </w:hyperlink>
      <w:r w:rsidRPr="00BC73BB">
        <w:rPr>
          <w:color w:val="000000" w:themeColor="text1"/>
        </w:rPr>
        <w:t>.</w:t>
      </w:r>
    </w:p>
    <w:p w14:paraId="27CC1C2B" w14:textId="77777777" w:rsidR="006A25E0" w:rsidRPr="00040014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[6] Bischoff W, Muller J. </w:t>
      </w:r>
      <w:r w:rsidRPr="00BC73BB">
        <w:rPr>
          <w:color w:val="000000" w:themeColor="text1"/>
          <w:shd w:val="clear" w:color="auto" w:fill="FFFFFF"/>
        </w:rPr>
        <w:t xml:space="preserve">Revision des </w:t>
      </w:r>
      <w:proofErr w:type="spellStart"/>
      <w:r w:rsidRPr="00BC73BB">
        <w:rPr>
          <w:color w:val="000000" w:themeColor="text1"/>
          <w:shd w:val="clear" w:color="auto" w:fill="FFFFFF"/>
        </w:rPr>
        <w:t>levantinischen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 xml:space="preserve"> Lacerta 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laevis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>/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kulzeri</w:t>
      </w:r>
      <w:r w:rsidRPr="00BC73BB">
        <w:rPr>
          <w:color w:val="000000" w:themeColor="text1"/>
          <w:shd w:val="clear" w:color="auto" w:fill="FFFFFF"/>
        </w:rPr>
        <w:t>-Komplexes</w:t>
      </w:r>
      <w:proofErr w:type="spellEnd"/>
      <w:r w:rsidRPr="00BC73BB">
        <w:rPr>
          <w:color w:val="000000" w:themeColor="text1"/>
          <w:shd w:val="clear" w:color="auto" w:fill="FFFFFF"/>
        </w:rPr>
        <w:t xml:space="preserve">: 2. </w:t>
      </w:r>
      <w:r w:rsidRPr="00040014">
        <w:rPr>
          <w:color w:val="000000" w:themeColor="text1"/>
          <w:shd w:val="clear" w:color="auto" w:fill="FFFFFF"/>
        </w:rPr>
        <w:t>Die Petra-</w:t>
      </w:r>
      <w:proofErr w:type="spellStart"/>
      <w:r w:rsidRPr="00040014">
        <w:rPr>
          <w:color w:val="000000" w:themeColor="text1"/>
          <w:shd w:val="clear" w:color="auto" w:fill="FFFFFF"/>
        </w:rPr>
        <w:t>Eidechse</w:t>
      </w:r>
      <w:proofErr w:type="spellEnd"/>
      <w:r w:rsidRPr="00040014">
        <w:rPr>
          <w:color w:val="000000" w:themeColor="text1"/>
          <w:shd w:val="clear" w:color="auto" w:fill="FFFFFF"/>
        </w:rPr>
        <w:t> </w:t>
      </w:r>
      <w:r w:rsidRPr="00040014">
        <w:rPr>
          <w:i/>
          <w:iCs/>
          <w:color w:val="000000" w:themeColor="text1"/>
          <w:bdr w:val="none" w:sz="0" w:space="0" w:color="auto" w:frame="1"/>
        </w:rPr>
        <w:t xml:space="preserve">Lacerta </w:t>
      </w:r>
      <w:proofErr w:type="spellStart"/>
      <w:r w:rsidRPr="00040014">
        <w:rPr>
          <w:i/>
          <w:iCs/>
          <w:color w:val="000000" w:themeColor="text1"/>
          <w:bdr w:val="none" w:sz="0" w:space="0" w:color="auto" w:frame="1"/>
        </w:rPr>
        <w:t>kulzeri</w:t>
      </w:r>
      <w:proofErr w:type="spellEnd"/>
      <w:r w:rsidRPr="00040014">
        <w:rPr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r w:rsidRPr="00040014">
        <w:rPr>
          <w:i/>
          <w:iCs/>
          <w:color w:val="000000" w:themeColor="text1"/>
          <w:bdr w:val="none" w:sz="0" w:space="0" w:color="auto" w:frame="1"/>
        </w:rPr>
        <w:t>petraea</w:t>
      </w:r>
      <w:proofErr w:type="spellEnd"/>
      <w:r w:rsidRPr="00040014">
        <w:rPr>
          <w:i/>
          <w:iCs/>
          <w:color w:val="000000" w:themeColor="text1"/>
          <w:bdr w:val="none" w:sz="0" w:space="0" w:color="auto" w:frame="1"/>
        </w:rPr>
        <w:t> </w:t>
      </w:r>
      <w:proofErr w:type="spellStart"/>
      <w:r w:rsidRPr="00040014">
        <w:rPr>
          <w:color w:val="000000" w:themeColor="text1"/>
          <w:shd w:val="clear" w:color="auto" w:fill="FFFFFF"/>
        </w:rPr>
        <w:t>ssp.n</w:t>
      </w:r>
      <w:proofErr w:type="spellEnd"/>
      <w:r w:rsidRPr="00040014">
        <w:rPr>
          <w:color w:val="000000" w:themeColor="text1"/>
          <w:shd w:val="clear" w:color="auto" w:fill="FFFFFF"/>
        </w:rPr>
        <w:t xml:space="preserve">. </w:t>
      </w:r>
      <w:r w:rsidRPr="00040014">
        <w:rPr>
          <w:color w:val="000000" w:themeColor="text1"/>
        </w:rPr>
        <w:t xml:space="preserve">[J]. </w:t>
      </w:r>
      <w:proofErr w:type="spellStart"/>
      <w:r w:rsidRPr="00040014">
        <w:rPr>
          <w:color w:val="000000" w:themeColor="text1"/>
          <w:shd w:val="clear" w:color="auto" w:fill="FFFFFF"/>
        </w:rPr>
        <w:t>Salamandra</w:t>
      </w:r>
      <w:proofErr w:type="spellEnd"/>
      <w:r w:rsidRPr="00040014">
        <w:rPr>
          <w:color w:val="000000" w:themeColor="text1"/>
          <w:shd w:val="clear" w:color="auto" w:fill="FFFFFF"/>
        </w:rPr>
        <w:t xml:space="preserve">; </w:t>
      </w:r>
      <w:r w:rsidRPr="00040014">
        <w:rPr>
          <w:color w:val="000000" w:themeColor="text1"/>
        </w:rPr>
        <w:t xml:space="preserve">1999; 35(4): 243-254. </w:t>
      </w:r>
    </w:p>
    <w:p w14:paraId="5C616374" w14:textId="77777777" w:rsidR="006A25E0" w:rsidRPr="00040014" w:rsidRDefault="006A25E0" w:rsidP="006A25E0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</w:p>
    <w:p w14:paraId="1F313E12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[7] </w:t>
      </w:r>
      <w:proofErr w:type="spellStart"/>
      <w:r w:rsidRPr="00BC73BB">
        <w:rPr>
          <w:color w:val="000000" w:themeColor="text1"/>
        </w:rPr>
        <w:t>Modry</w:t>
      </w:r>
      <w:proofErr w:type="spellEnd"/>
      <w:r w:rsidRPr="00BC73BB">
        <w:rPr>
          <w:color w:val="000000" w:themeColor="text1"/>
        </w:rPr>
        <w:t xml:space="preserve">́ D, </w:t>
      </w:r>
      <w:proofErr w:type="spellStart"/>
      <w:r w:rsidRPr="00BC73BB">
        <w:rPr>
          <w:color w:val="000000" w:themeColor="text1"/>
        </w:rPr>
        <w:t>Necas</w:t>
      </w:r>
      <w:proofErr w:type="spellEnd"/>
      <w:r w:rsidRPr="00BC73BB">
        <w:rPr>
          <w:color w:val="000000" w:themeColor="text1"/>
        </w:rPr>
        <w:t xml:space="preserve"> P, Rifai L, Bischoff W, </w:t>
      </w:r>
      <w:proofErr w:type="spellStart"/>
      <w:r w:rsidRPr="00BC73BB">
        <w:rPr>
          <w:color w:val="000000" w:themeColor="text1"/>
        </w:rPr>
        <w:t>Hamidan</w:t>
      </w:r>
      <w:proofErr w:type="spellEnd"/>
      <w:r w:rsidRPr="00BC73BB">
        <w:rPr>
          <w:color w:val="000000" w:themeColor="text1"/>
        </w:rPr>
        <w:t xml:space="preserve"> N, Amr Z. Revision of the Levantine “</w:t>
      </w:r>
      <w:r w:rsidRPr="00BC73BB">
        <w:rPr>
          <w:i/>
          <w:iCs/>
          <w:color w:val="000000" w:themeColor="text1"/>
        </w:rPr>
        <w:t>Lacerta</w:t>
      </w:r>
      <w:r w:rsidRPr="00BC73BB">
        <w:rPr>
          <w:color w:val="000000" w:themeColor="text1"/>
        </w:rPr>
        <w:t xml:space="preserve">” </w:t>
      </w:r>
      <w:proofErr w:type="spellStart"/>
      <w:r w:rsidRPr="00BC73BB">
        <w:rPr>
          <w:i/>
          <w:iCs/>
          <w:color w:val="000000" w:themeColor="text1"/>
        </w:rPr>
        <w:t>laevis</w:t>
      </w:r>
      <w:proofErr w:type="spellEnd"/>
      <w:r w:rsidRPr="00BC73BB">
        <w:rPr>
          <w:color w:val="000000" w:themeColor="text1"/>
        </w:rPr>
        <w:t>/</w:t>
      </w:r>
      <w:proofErr w:type="spellStart"/>
      <w:r w:rsidRPr="00BC73BB">
        <w:rPr>
          <w:i/>
          <w:iCs/>
          <w:color w:val="000000" w:themeColor="text1"/>
        </w:rPr>
        <w:t>kulzeri</w:t>
      </w:r>
      <w:proofErr w:type="spellEnd"/>
      <w:r w:rsidRPr="00BC73BB">
        <w:rPr>
          <w:color w:val="000000" w:themeColor="text1"/>
        </w:rPr>
        <w:t xml:space="preserve">- Complex: 3. The Rock Lizard of Wadi Ramm, </w:t>
      </w:r>
      <w:proofErr w:type="spellStart"/>
      <w:r w:rsidRPr="00BC73BB">
        <w:rPr>
          <w:i/>
          <w:iCs/>
          <w:color w:val="000000" w:themeColor="text1"/>
        </w:rPr>
        <w:t>Phoenicolacerta</w:t>
      </w:r>
      <w:proofErr w:type="spellEnd"/>
      <w:r w:rsidRPr="00BC73BB">
        <w:rPr>
          <w:i/>
          <w:iCs/>
          <w:color w:val="000000" w:themeColor="text1"/>
        </w:rPr>
        <w:t xml:space="preserve"> </w:t>
      </w:r>
      <w:proofErr w:type="spellStart"/>
      <w:r w:rsidRPr="00BC73BB">
        <w:rPr>
          <w:i/>
          <w:iCs/>
          <w:color w:val="000000" w:themeColor="text1"/>
        </w:rPr>
        <w:t>kulzeri</w:t>
      </w:r>
      <w:proofErr w:type="spellEnd"/>
      <w:r w:rsidRPr="00BC73BB">
        <w:rPr>
          <w:i/>
          <w:iCs/>
          <w:color w:val="000000" w:themeColor="text1"/>
        </w:rPr>
        <w:t xml:space="preserve"> </w:t>
      </w:r>
      <w:proofErr w:type="spellStart"/>
      <w:r w:rsidRPr="00BC73BB">
        <w:rPr>
          <w:i/>
          <w:iCs/>
          <w:color w:val="000000" w:themeColor="text1"/>
        </w:rPr>
        <w:t>khazaliensis</w:t>
      </w:r>
      <w:proofErr w:type="spellEnd"/>
      <w:r w:rsidRPr="00BC73BB">
        <w:rPr>
          <w:i/>
          <w:iCs/>
          <w:color w:val="000000" w:themeColor="text1"/>
        </w:rPr>
        <w:t xml:space="preserve"> </w:t>
      </w:r>
      <w:r w:rsidRPr="00BC73BB">
        <w:rPr>
          <w:color w:val="000000" w:themeColor="text1"/>
        </w:rPr>
        <w:t>ssp. n. [J]. Vertebrate Zoology; 2013; 63(3): 307-312.</w:t>
      </w:r>
    </w:p>
    <w:p w14:paraId="3F2705B7" w14:textId="77777777" w:rsidR="006A25E0" w:rsidRPr="00BC73BB" w:rsidRDefault="006A25E0" w:rsidP="006A25E0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lang w:val="en-GB"/>
        </w:rPr>
      </w:pPr>
    </w:p>
    <w:p w14:paraId="57131AC4" w14:textId="2FDD594A" w:rsidR="006A25E0" w:rsidRPr="00BC73BB" w:rsidRDefault="006A25E0" w:rsidP="006A25E0">
      <w:pPr>
        <w:jc w:val="both"/>
        <w:rPr>
          <w:color w:val="000000" w:themeColor="text1"/>
          <w:bdr w:val="none" w:sz="0" w:space="0" w:color="auto" w:frame="1"/>
        </w:rPr>
      </w:pPr>
      <w:r w:rsidRPr="00BC73BB">
        <w:rPr>
          <w:color w:val="000000" w:themeColor="text1"/>
        </w:rPr>
        <w:t xml:space="preserve">[8] </w:t>
      </w:r>
      <w:proofErr w:type="spellStart"/>
      <w:r w:rsidRPr="00BC73BB">
        <w:rPr>
          <w:color w:val="000000" w:themeColor="text1"/>
          <w:shd w:val="clear" w:color="auto" w:fill="FFFFFF"/>
        </w:rPr>
        <w:t>Disi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AM, </w:t>
      </w:r>
      <w:proofErr w:type="spellStart"/>
      <w:r w:rsidRPr="00BC73BB">
        <w:rPr>
          <w:color w:val="000000" w:themeColor="text1"/>
          <w:shd w:val="clear" w:color="auto" w:fill="FFFFFF"/>
        </w:rPr>
        <w:t>Hraoui-Bloquet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S, </w:t>
      </w:r>
      <w:proofErr w:type="spellStart"/>
      <w:r w:rsidRPr="00BC73BB">
        <w:rPr>
          <w:color w:val="000000" w:themeColor="text1"/>
          <w:shd w:val="clear" w:color="auto" w:fill="FFFFFF"/>
        </w:rPr>
        <w:t>Sadek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R, Werner Y. </w:t>
      </w:r>
      <w:r w:rsidRPr="00BC73BB">
        <w:rPr>
          <w:color w:val="000000" w:themeColor="text1"/>
          <w:bdr w:val="none" w:sz="0" w:space="0" w:color="auto" w:frame="1"/>
        </w:rPr>
        <w:t> 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Phoenicolacerta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kulzeri</w:t>
      </w:r>
      <w:proofErr w:type="spellEnd"/>
      <w:r w:rsidRPr="00BC73BB">
        <w:rPr>
          <w:color w:val="000000" w:themeColor="text1"/>
          <w:bdr w:val="none" w:sz="0" w:space="0" w:color="auto" w:frame="1"/>
        </w:rPr>
        <w:t>. </w:t>
      </w:r>
      <w:r w:rsidRPr="00BC73BB">
        <w:rPr>
          <w:i/>
          <w:iCs/>
          <w:color w:val="000000" w:themeColor="text1"/>
          <w:bdr w:val="none" w:sz="0" w:space="0" w:color="auto" w:frame="1"/>
        </w:rPr>
        <w:t>The IUCN Red List of Threatened Species</w:t>
      </w:r>
      <w:r w:rsidRPr="00BC73BB">
        <w:rPr>
          <w:color w:val="000000" w:themeColor="text1"/>
          <w:bdr w:val="none" w:sz="0" w:space="0" w:color="auto" w:frame="1"/>
        </w:rPr>
        <w:t xml:space="preserve"> 2006: </w:t>
      </w:r>
      <w:proofErr w:type="gramStart"/>
      <w:r w:rsidRPr="00BC73BB">
        <w:rPr>
          <w:color w:val="000000" w:themeColor="text1"/>
          <w:bdr w:val="none" w:sz="0" w:space="0" w:color="auto" w:frame="1"/>
        </w:rPr>
        <w:t>e.T</w:t>
      </w:r>
      <w:proofErr w:type="gramEnd"/>
      <w:r w:rsidRPr="00BC73BB">
        <w:rPr>
          <w:color w:val="000000" w:themeColor="text1"/>
          <w:bdr w:val="none" w:sz="0" w:space="0" w:color="auto" w:frame="1"/>
        </w:rPr>
        <w:t>61524A12503047. </w:t>
      </w:r>
      <w:hyperlink r:id="rId11" w:history="1">
        <w:r w:rsidRPr="00BC73BB">
          <w:rPr>
            <w:color w:val="000000" w:themeColor="text1"/>
            <w:bdr w:val="none" w:sz="0" w:space="0" w:color="auto" w:frame="1"/>
          </w:rPr>
          <w:t>https://dx.doi.org/10.2305/IUCN.UK.2006.RLTS.T61524A12503047.en</w:t>
        </w:r>
      </w:hyperlink>
      <w:r w:rsidRPr="00BC73BB">
        <w:rPr>
          <w:color w:val="000000" w:themeColor="text1"/>
          <w:bdr w:val="none" w:sz="0" w:space="0" w:color="auto" w:frame="1"/>
        </w:rPr>
        <w:t>.</w:t>
      </w:r>
    </w:p>
    <w:p w14:paraId="12F6B084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1CDE6D3B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[9] </w:t>
      </w:r>
      <w:proofErr w:type="spellStart"/>
      <w:r w:rsidRPr="00BC73BB">
        <w:rPr>
          <w:color w:val="000000" w:themeColor="text1"/>
        </w:rPr>
        <w:t>Beyerlein</w:t>
      </w:r>
      <w:proofErr w:type="spellEnd"/>
      <w:r w:rsidRPr="00BC73BB">
        <w:rPr>
          <w:color w:val="000000" w:themeColor="text1"/>
        </w:rPr>
        <w:t xml:space="preserve"> P, Mayer W. Lacerta </w:t>
      </w:r>
      <w:proofErr w:type="spellStart"/>
      <w:r w:rsidRPr="00BC73BB">
        <w:rPr>
          <w:color w:val="000000" w:themeColor="text1"/>
        </w:rPr>
        <w:t>kulzeri</w:t>
      </w:r>
      <w:proofErr w:type="spellEnd"/>
      <w:r w:rsidRPr="00BC73BB">
        <w:rPr>
          <w:color w:val="000000" w:themeColor="text1"/>
        </w:rPr>
        <w:t xml:space="preserve">-its phylogenetic relationships as indicated by DNA sequences [J]. Natura </w:t>
      </w:r>
      <w:proofErr w:type="spellStart"/>
      <w:r w:rsidRPr="00BC73BB">
        <w:rPr>
          <w:color w:val="000000" w:themeColor="text1"/>
        </w:rPr>
        <w:t>Croatica</w:t>
      </w:r>
      <w:proofErr w:type="spellEnd"/>
      <w:r w:rsidRPr="00BC73BB">
        <w:rPr>
          <w:color w:val="000000" w:themeColor="text1"/>
        </w:rPr>
        <w:t xml:space="preserve"> 1999; 8(3):181-187.</w:t>
      </w:r>
    </w:p>
    <w:p w14:paraId="1C112988" w14:textId="77777777" w:rsidR="006A25E0" w:rsidRPr="00BC73BB" w:rsidRDefault="006A25E0" w:rsidP="006A25E0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14:paraId="5973099E" w14:textId="77777777" w:rsidR="006A25E0" w:rsidRPr="00BC73BB" w:rsidRDefault="006A25E0" w:rsidP="006A25E0">
      <w:pPr>
        <w:pStyle w:val="dx-doi"/>
        <w:spacing w:before="0" w:beforeAutospacing="0" w:after="0" w:afterAutospacing="0"/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[10] </w:t>
      </w:r>
      <w:proofErr w:type="spellStart"/>
      <w:r w:rsidRPr="00BC73BB">
        <w:rPr>
          <w:rFonts w:eastAsiaTheme="minorHAnsi"/>
          <w:color w:val="000000" w:themeColor="text1"/>
        </w:rPr>
        <w:t>Tosuno</w:t>
      </w:r>
      <w:r w:rsidRPr="00BC73BB">
        <w:rPr>
          <w:rFonts w:eastAsiaTheme="minorHAnsi"/>
          <w:bCs/>
          <w:color w:val="000000" w:themeColor="text1"/>
        </w:rPr>
        <w:t>ğ</w:t>
      </w:r>
      <w:r w:rsidRPr="00BC73BB">
        <w:rPr>
          <w:rFonts w:eastAsiaTheme="minorHAnsi"/>
          <w:color w:val="000000" w:themeColor="text1"/>
        </w:rPr>
        <w:t>lu</w:t>
      </w:r>
      <w:proofErr w:type="spellEnd"/>
      <w:r w:rsidRPr="00BC73BB">
        <w:rPr>
          <w:rFonts w:eastAsiaTheme="minorHAnsi"/>
          <w:color w:val="000000" w:themeColor="text1"/>
        </w:rPr>
        <w:t xml:space="preserve"> M, </w:t>
      </w:r>
      <w:proofErr w:type="spellStart"/>
      <w:r w:rsidRPr="00BC73BB">
        <w:rPr>
          <w:rFonts w:eastAsiaTheme="minorHAnsi"/>
          <w:color w:val="000000" w:themeColor="text1"/>
        </w:rPr>
        <w:t>Göçmen</w:t>
      </w:r>
      <w:proofErr w:type="spellEnd"/>
      <w:r w:rsidRPr="00BC73BB">
        <w:rPr>
          <w:rFonts w:eastAsiaTheme="minorHAnsi"/>
          <w:color w:val="000000" w:themeColor="text1"/>
        </w:rPr>
        <w:t xml:space="preserve"> B, </w:t>
      </w:r>
      <w:proofErr w:type="spellStart"/>
      <w:r w:rsidRPr="00BC73BB">
        <w:rPr>
          <w:rFonts w:eastAsiaTheme="minorHAnsi"/>
          <w:color w:val="000000" w:themeColor="text1"/>
        </w:rPr>
        <w:t>Atatür</w:t>
      </w:r>
      <w:proofErr w:type="spellEnd"/>
      <w:r w:rsidRPr="00BC73BB">
        <w:rPr>
          <w:rFonts w:eastAsiaTheme="minorHAnsi"/>
          <w:color w:val="000000" w:themeColor="text1"/>
        </w:rPr>
        <w:t xml:space="preserve"> MK, </w:t>
      </w:r>
      <w:proofErr w:type="spellStart"/>
      <w:r w:rsidRPr="00BC73BB">
        <w:rPr>
          <w:rFonts w:eastAsiaTheme="minorHAnsi"/>
          <w:color w:val="000000" w:themeColor="text1"/>
        </w:rPr>
        <w:t>Çevik</w:t>
      </w:r>
      <w:proofErr w:type="spellEnd"/>
      <w:r w:rsidRPr="00BC73BB">
        <w:rPr>
          <w:rFonts w:eastAsiaTheme="minorHAnsi"/>
          <w:color w:val="000000" w:themeColor="text1"/>
        </w:rPr>
        <w:t xml:space="preserve"> IE. Morphological and serological investigations on </w:t>
      </w:r>
      <w:r w:rsidRPr="00BC73BB">
        <w:rPr>
          <w:rFonts w:eastAsiaTheme="minorHAnsi"/>
          <w:i/>
          <w:color w:val="000000" w:themeColor="text1"/>
        </w:rPr>
        <w:t xml:space="preserve">Lacerta </w:t>
      </w:r>
      <w:proofErr w:type="spellStart"/>
      <w:r w:rsidRPr="00BC73BB">
        <w:rPr>
          <w:rFonts w:eastAsiaTheme="minorHAnsi"/>
          <w:i/>
          <w:color w:val="000000" w:themeColor="text1"/>
        </w:rPr>
        <w:t>laevis</w:t>
      </w:r>
      <w:proofErr w:type="spellEnd"/>
      <w:r w:rsidRPr="00BC73BB">
        <w:rPr>
          <w:rFonts w:eastAsiaTheme="minorHAnsi"/>
          <w:color w:val="000000" w:themeColor="text1"/>
        </w:rPr>
        <w:t xml:space="preserve"> Gray, 1838 (Sauna: </w:t>
      </w:r>
      <w:proofErr w:type="spellStart"/>
      <w:r w:rsidRPr="00BC73BB">
        <w:rPr>
          <w:rFonts w:eastAsiaTheme="minorHAnsi"/>
          <w:color w:val="000000" w:themeColor="text1"/>
        </w:rPr>
        <w:t>Lacertidae</w:t>
      </w:r>
      <w:proofErr w:type="spellEnd"/>
      <w:r w:rsidRPr="00BC73BB">
        <w:rPr>
          <w:rFonts w:eastAsiaTheme="minorHAnsi"/>
          <w:color w:val="000000" w:themeColor="text1"/>
        </w:rPr>
        <w:t>) populations from Anatolia</w:t>
      </w:r>
      <w:r w:rsidRPr="00BC73BB">
        <w:rPr>
          <w:color w:val="000000" w:themeColor="text1"/>
          <w:shd w:val="clear" w:color="auto" w:fill="FFFFFF"/>
        </w:rPr>
        <w:t xml:space="preserve"> </w:t>
      </w:r>
      <w:r w:rsidRPr="00BC73BB">
        <w:rPr>
          <w:color w:val="000000" w:themeColor="text1"/>
        </w:rPr>
        <w:t xml:space="preserve">[J]. </w:t>
      </w:r>
    </w:p>
    <w:p w14:paraId="2D44C99E" w14:textId="59B74592" w:rsidR="006A25E0" w:rsidRPr="00BC73BB" w:rsidRDefault="006A25E0" w:rsidP="006A25E0">
      <w:pPr>
        <w:pStyle w:val="dx-doi"/>
        <w:spacing w:before="0" w:beforeAutospacing="0" w:after="0" w:afterAutospacing="0"/>
        <w:jc w:val="both"/>
        <w:rPr>
          <w:color w:val="000000" w:themeColor="text1"/>
        </w:rPr>
      </w:pPr>
      <w:r w:rsidRPr="00BC73BB">
        <w:rPr>
          <w:rFonts w:eastAsiaTheme="minorHAnsi"/>
          <w:color w:val="000000" w:themeColor="text1"/>
        </w:rPr>
        <w:t>Zoology in the Middle East; 2001; 23(1): 55</w:t>
      </w:r>
      <w:r w:rsidR="00393EC8">
        <w:rPr>
          <w:rFonts w:eastAsiaTheme="minorHAnsi"/>
          <w:color w:val="000000" w:themeColor="text1"/>
        </w:rPr>
        <w:t>-</w:t>
      </w:r>
      <w:r w:rsidRPr="00BC73BB">
        <w:rPr>
          <w:rFonts w:eastAsiaTheme="minorHAnsi"/>
          <w:color w:val="000000" w:themeColor="text1"/>
        </w:rPr>
        <w:t>60.</w:t>
      </w:r>
      <w:r w:rsidRPr="00BC73BB">
        <w:rPr>
          <w:color w:val="000000" w:themeColor="text1"/>
        </w:rPr>
        <w:t xml:space="preserve"> </w:t>
      </w:r>
      <w:hyperlink r:id="rId12" w:history="1">
        <w:r w:rsidRPr="00BC73BB">
          <w:rPr>
            <w:rStyle w:val="Hyperlink"/>
            <w:color w:val="000000" w:themeColor="text1"/>
            <w:u w:val="none"/>
          </w:rPr>
          <w:t>https://doi.org/10.1080/09397140.2001.10637867</w:t>
        </w:r>
      </w:hyperlink>
    </w:p>
    <w:p w14:paraId="42F7765C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2A847799" w14:textId="77777777" w:rsidR="006A25E0" w:rsidRPr="00270F66" w:rsidRDefault="006A25E0" w:rsidP="006A25E0">
      <w:pPr>
        <w:jc w:val="both"/>
        <w:rPr>
          <w:color w:val="000000" w:themeColor="text1"/>
          <w:shd w:val="clear" w:color="auto" w:fill="FFFFFF"/>
        </w:rPr>
      </w:pPr>
      <w:r w:rsidRPr="00BC73BB">
        <w:rPr>
          <w:color w:val="000000" w:themeColor="text1"/>
        </w:rPr>
        <w:t xml:space="preserve">[11] Tamar K, Carranza S, In den Bosch H, </w:t>
      </w:r>
      <w:proofErr w:type="spellStart"/>
      <w:r w:rsidRPr="00BC73BB">
        <w:rPr>
          <w:color w:val="000000" w:themeColor="text1"/>
        </w:rPr>
        <w:t>Sindaco</w:t>
      </w:r>
      <w:proofErr w:type="spellEnd"/>
      <w:r w:rsidRPr="00BC73BB">
        <w:rPr>
          <w:color w:val="000000" w:themeColor="text1"/>
        </w:rPr>
        <w:t xml:space="preserve"> R, Moravec J, </w:t>
      </w:r>
      <w:proofErr w:type="spellStart"/>
      <w:r w:rsidRPr="00BC73BB">
        <w:rPr>
          <w:color w:val="000000" w:themeColor="text1"/>
        </w:rPr>
        <w:t>Meiri</w:t>
      </w:r>
      <w:proofErr w:type="spellEnd"/>
      <w:r w:rsidRPr="00BC73BB">
        <w:rPr>
          <w:color w:val="000000" w:themeColor="text1"/>
        </w:rPr>
        <w:t xml:space="preserve"> S. Hidden relationships and genetic diversity: Molecular phylogeny and </w:t>
      </w:r>
      <w:proofErr w:type="spellStart"/>
      <w:r w:rsidRPr="00BC73BB">
        <w:rPr>
          <w:color w:val="000000" w:themeColor="text1"/>
        </w:rPr>
        <w:t>phylogeography</w:t>
      </w:r>
      <w:proofErr w:type="spellEnd"/>
      <w:r w:rsidRPr="00BC73BB">
        <w:rPr>
          <w:color w:val="000000" w:themeColor="text1"/>
        </w:rPr>
        <w:t xml:space="preserve"> of the Levantine lizards of the genus </w:t>
      </w:r>
      <w:proofErr w:type="spellStart"/>
      <w:r w:rsidRPr="00BC73BB">
        <w:rPr>
          <w:i/>
          <w:color w:val="000000" w:themeColor="text1"/>
        </w:rPr>
        <w:t>Phoenicolacerta</w:t>
      </w:r>
      <w:proofErr w:type="spellEnd"/>
      <w:r w:rsidRPr="00BC73BB">
        <w:rPr>
          <w:color w:val="000000" w:themeColor="text1"/>
        </w:rPr>
        <w:t xml:space="preserve"> (Squamata: </w:t>
      </w:r>
      <w:proofErr w:type="spellStart"/>
      <w:r w:rsidRPr="00BC73BB">
        <w:rPr>
          <w:color w:val="000000" w:themeColor="text1"/>
        </w:rPr>
        <w:t>Lacertidae</w:t>
      </w:r>
      <w:proofErr w:type="spellEnd"/>
      <w:r w:rsidRPr="00BC73BB">
        <w:rPr>
          <w:color w:val="000000" w:themeColor="text1"/>
        </w:rPr>
        <w:t xml:space="preserve">) [J]. Molecular Phylogenetics and Evolution; 2015; 91: 86–97. </w:t>
      </w:r>
      <w:proofErr w:type="spellStart"/>
      <w:r w:rsidRPr="00BC73BB">
        <w:rPr>
          <w:color w:val="000000" w:themeColor="text1"/>
          <w:shd w:val="clear" w:color="auto" w:fill="FFFFFF"/>
        </w:rPr>
        <w:t>doi</w:t>
      </w:r>
      <w:proofErr w:type="spellEnd"/>
      <w:r w:rsidRPr="00BC73BB">
        <w:rPr>
          <w:color w:val="000000" w:themeColor="text1"/>
          <w:shd w:val="clear" w:color="auto" w:fill="FFFFFF"/>
        </w:rPr>
        <w:t>: 10.1016/j.ympev.2015.05.002.</w:t>
      </w:r>
    </w:p>
    <w:p w14:paraId="36ECE9B2" w14:textId="77777777" w:rsidR="006A25E0" w:rsidRPr="00270F66" w:rsidRDefault="006A25E0" w:rsidP="006A25E0">
      <w:pPr>
        <w:jc w:val="both"/>
        <w:rPr>
          <w:color w:val="000000" w:themeColor="text1"/>
        </w:rPr>
      </w:pPr>
    </w:p>
    <w:p w14:paraId="39CE2596" w14:textId="66F4DC23" w:rsidR="006A25E0" w:rsidRPr="00BC73BB" w:rsidRDefault="006A25E0" w:rsidP="006A25E0">
      <w:pPr>
        <w:jc w:val="both"/>
        <w:rPr>
          <w:color w:val="000000" w:themeColor="text1"/>
          <w:bdr w:val="none" w:sz="0" w:space="0" w:color="auto" w:frame="1"/>
        </w:rPr>
      </w:pPr>
      <w:r w:rsidRPr="00FD0856">
        <w:rPr>
          <w:color w:val="000000" w:themeColor="text1"/>
          <w:lang w:val="fr-FR"/>
        </w:rPr>
        <w:t xml:space="preserve">[12] </w:t>
      </w:r>
      <w:r w:rsidRPr="00FD0856">
        <w:rPr>
          <w:color w:val="000000" w:themeColor="text1"/>
          <w:shd w:val="clear" w:color="auto" w:fill="FFFFFF"/>
          <w:lang w:val="fr-FR"/>
        </w:rPr>
        <w:t xml:space="preserve">Tok V,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Ugurtas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 I,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Sevinç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 M, Crochet PA,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Kaska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 Y,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Kumlutaş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 Y,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Avci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 A, </w:t>
      </w:r>
      <w:proofErr w:type="spellStart"/>
      <w:r w:rsidRPr="00FD0856">
        <w:rPr>
          <w:color w:val="000000" w:themeColor="text1"/>
          <w:shd w:val="clear" w:color="auto" w:fill="FFFFFF"/>
          <w:lang w:val="fr-FR"/>
        </w:rPr>
        <w:t>Sindaco</w:t>
      </w:r>
      <w:proofErr w:type="spellEnd"/>
      <w:r w:rsidRPr="00FD0856">
        <w:rPr>
          <w:color w:val="000000" w:themeColor="text1"/>
          <w:shd w:val="clear" w:color="auto" w:fill="FFFFFF"/>
          <w:lang w:val="fr-FR"/>
        </w:rPr>
        <w:t xml:space="preserve"> R. </w:t>
      </w:r>
      <w:r w:rsidRPr="00FD0856">
        <w:rPr>
          <w:color w:val="000000" w:themeColor="text1"/>
          <w:bdr w:val="none" w:sz="0" w:space="0" w:color="auto" w:frame="1"/>
          <w:lang w:val="fr-FR"/>
        </w:rPr>
        <w:t>2009. 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Phoenicolacerta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proofErr w:type="gramStart"/>
      <w:r w:rsidRPr="00BC73BB">
        <w:rPr>
          <w:i/>
          <w:iCs/>
          <w:color w:val="000000" w:themeColor="text1"/>
          <w:bdr w:val="none" w:sz="0" w:space="0" w:color="auto" w:frame="1"/>
        </w:rPr>
        <w:t>cyanisparsa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> </w:t>
      </w:r>
      <w:r w:rsidRPr="00BC73BB">
        <w:rPr>
          <w:color w:val="000000" w:themeColor="text1"/>
          <w:bdr w:val="none" w:sz="0" w:space="0" w:color="auto" w:frame="1"/>
        </w:rPr>
        <w:t>.</w:t>
      </w:r>
      <w:proofErr w:type="gramEnd"/>
      <w:r w:rsidRPr="00BC73BB">
        <w:rPr>
          <w:color w:val="000000" w:themeColor="text1"/>
          <w:bdr w:val="none" w:sz="0" w:space="0" w:color="auto" w:frame="1"/>
        </w:rPr>
        <w:t> </w:t>
      </w:r>
      <w:r w:rsidRPr="00BC73BB">
        <w:rPr>
          <w:i/>
          <w:iCs/>
          <w:color w:val="000000" w:themeColor="text1"/>
          <w:bdr w:val="none" w:sz="0" w:space="0" w:color="auto" w:frame="1"/>
        </w:rPr>
        <w:t>The IUCN Red List of Threatened Species</w:t>
      </w:r>
      <w:r w:rsidRPr="00BC73BB">
        <w:rPr>
          <w:color w:val="000000" w:themeColor="text1"/>
          <w:bdr w:val="none" w:sz="0" w:space="0" w:color="auto" w:frame="1"/>
        </w:rPr>
        <w:t xml:space="preserve"> 2009: </w:t>
      </w:r>
      <w:proofErr w:type="gramStart"/>
      <w:r w:rsidRPr="00BC73BB">
        <w:rPr>
          <w:color w:val="000000" w:themeColor="text1"/>
          <w:bdr w:val="none" w:sz="0" w:space="0" w:color="auto" w:frame="1"/>
        </w:rPr>
        <w:lastRenderedPageBreak/>
        <w:t>e.T</w:t>
      </w:r>
      <w:proofErr w:type="gramEnd"/>
      <w:r w:rsidRPr="00BC73BB">
        <w:rPr>
          <w:color w:val="000000" w:themeColor="text1"/>
          <w:bdr w:val="none" w:sz="0" w:space="0" w:color="auto" w:frame="1"/>
        </w:rPr>
        <w:t>61520A12501576. </w:t>
      </w:r>
      <w:hyperlink r:id="rId13" w:history="1">
        <w:r w:rsidRPr="00BC73BB">
          <w:rPr>
            <w:color w:val="000000" w:themeColor="text1"/>
            <w:bdr w:val="none" w:sz="0" w:space="0" w:color="auto" w:frame="1"/>
          </w:rPr>
          <w:t>https://dx.doi.org/10.2305/IUCN.UK.2009.RLTS.T61520A12501576.en</w:t>
        </w:r>
      </w:hyperlink>
      <w:r w:rsidRPr="00BC73BB">
        <w:rPr>
          <w:color w:val="000000" w:themeColor="text1"/>
          <w:bdr w:val="none" w:sz="0" w:space="0" w:color="auto" w:frame="1"/>
        </w:rPr>
        <w:t>. </w:t>
      </w:r>
    </w:p>
    <w:p w14:paraId="3484AFC1" w14:textId="77777777" w:rsidR="006A25E0" w:rsidRPr="00BC73BB" w:rsidRDefault="006A25E0" w:rsidP="006A25E0">
      <w:pPr>
        <w:jc w:val="both"/>
        <w:rPr>
          <w:color w:val="000000" w:themeColor="text1"/>
          <w:shd w:val="clear" w:color="auto" w:fill="FFFFFF"/>
        </w:rPr>
      </w:pPr>
    </w:p>
    <w:p w14:paraId="615744CB" w14:textId="5AAE0C58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[13] </w:t>
      </w:r>
      <w:proofErr w:type="spellStart"/>
      <w:r w:rsidRPr="00BC73BB">
        <w:rPr>
          <w:color w:val="000000" w:themeColor="text1"/>
          <w:shd w:val="clear" w:color="auto" w:fill="FFFFFF"/>
        </w:rPr>
        <w:t>Lymberakis</w:t>
      </w:r>
      <w:proofErr w:type="spellEnd"/>
      <w:r w:rsidRPr="00BC73BB">
        <w:rPr>
          <w:rStyle w:val="apple-converted-space"/>
          <w:rFonts w:eastAsiaTheme="majorEastAsia"/>
          <w:color w:val="000000" w:themeColor="text1"/>
          <w:shd w:val="clear" w:color="auto" w:fill="FFFFFF"/>
        </w:rPr>
        <w:t> P.</w:t>
      </w:r>
      <w:r w:rsidRPr="00BC73BB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Phoenicolacerta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troodica</w:t>
      </w:r>
      <w:proofErr w:type="spellEnd"/>
      <w:r w:rsidRPr="00BC73BB">
        <w:rPr>
          <w:color w:val="000000" w:themeColor="text1"/>
          <w:bdr w:val="none" w:sz="0" w:space="0" w:color="auto" w:frame="1"/>
          <w:shd w:val="clear" w:color="auto" w:fill="FFFFFF"/>
        </w:rPr>
        <w:t>. </w:t>
      </w:r>
      <w:r w:rsidRPr="00BC73BB">
        <w:rPr>
          <w:i/>
          <w:iCs/>
          <w:color w:val="000000" w:themeColor="text1"/>
          <w:bdr w:val="none" w:sz="0" w:space="0" w:color="auto" w:frame="1"/>
          <w:shd w:val="clear" w:color="auto" w:fill="FFFFFF"/>
        </w:rPr>
        <w:t>The IUCN Red List of Threatened Species</w:t>
      </w:r>
      <w:r w:rsidRPr="00BC73BB">
        <w:rPr>
          <w:color w:val="000000" w:themeColor="text1"/>
          <w:bdr w:val="none" w:sz="0" w:space="0" w:color="auto" w:frame="1"/>
          <w:shd w:val="clear" w:color="auto" w:fill="FFFFFF"/>
        </w:rPr>
        <w:t xml:space="preserve"> 2009: </w:t>
      </w:r>
      <w:proofErr w:type="gramStart"/>
      <w:r w:rsidRPr="00BC73BB">
        <w:rPr>
          <w:color w:val="000000" w:themeColor="text1"/>
          <w:bdr w:val="none" w:sz="0" w:space="0" w:color="auto" w:frame="1"/>
          <w:shd w:val="clear" w:color="auto" w:fill="FFFFFF"/>
        </w:rPr>
        <w:t>e.T</w:t>
      </w:r>
      <w:proofErr w:type="gramEnd"/>
      <w:r w:rsidRPr="00BC73BB">
        <w:rPr>
          <w:color w:val="000000" w:themeColor="text1"/>
          <w:bdr w:val="none" w:sz="0" w:space="0" w:color="auto" w:frame="1"/>
          <w:shd w:val="clear" w:color="auto" w:fill="FFFFFF"/>
        </w:rPr>
        <w:t>157276A5067952. </w:t>
      </w:r>
      <w:hyperlink r:id="rId14" w:history="1">
        <w:r w:rsidRPr="00BC73BB">
          <w:rPr>
            <w:rStyle w:val="Hyperlink"/>
            <w:rFonts w:eastAsiaTheme="majorEastAsia"/>
            <w:color w:val="000000" w:themeColor="text1"/>
            <w:u w:val="none"/>
            <w:bdr w:val="none" w:sz="0" w:space="0" w:color="auto" w:frame="1"/>
            <w:shd w:val="clear" w:color="auto" w:fill="FFFFFF"/>
          </w:rPr>
          <w:t>https://dx.doi.org/10.2305/IUCN.UK.2009.RLTS.T157276A5067952.en</w:t>
        </w:r>
      </w:hyperlink>
      <w:r w:rsidRPr="00BC73BB">
        <w:rPr>
          <w:color w:val="000000" w:themeColor="text1"/>
          <w:bdr w:val="none" w:sz="0" w:space="0" w:color="auto" w:frame="1"/>
          <w:shd w:val="clear" w:color="auto" w:fill="FFFFFF"/>
        </w:rPr>
        <w:t>. </w:t>
      </w:r>
      <w:r w:rsidRPr="00BC73BB">
        <w:rPr>
          <w:color w:val="000000" w:themeColor="text1"/>
        </w:rPr>
        <w:t xml:space="preserve"> </w:t>
      </w:r>
    </w:p>
    <w:p w14:paraId="6BF71D19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022443DE" w14:textId="77777777" w:rsidR="006A25E0" w:rsidRPr="00BC73BB" w:rsidRDefault="006A25E0" w:rsidP="006A25E0">
      <w:pPr>
        <w:jc w:val="both"/>
        <w:rPr>
          <w:color w:val="000000" w:themeColor="text1"/>
          <w:shd w:val="clear" w:color="auto" w:fill="FFFFFF"/>
        </w:rPr>
      </w:pPr>
      <w:r w:rsidRPr="00BC73BB">
        <w:rPr>
          <w:color w:val="000000" w:themeColor="text1"/>
        </w:rPr>
        <w:t xml:space="preserve">[14] </w:t>
      </w:r>
      <w:r w:rsidRPr="00BC73BB">
        <w:rPr>
          <w:color w:val="000000" w:themeColor="text1"/>
          <w:shd w:val="clear" w:color="auto" w:fill="FFFFFF"/>
        </w:rPr>
        <w:t xml:space="preserve">Crochet P-A, </w:t>
      </w:r>
      <w:proofErr w:type="spellStart"/>
      <w:r w:rsidRPr="00BC73BB">
        <w:rPr>
          <w:color w:val="000000" w:themeColor="text1"/>
          <w:shd w:val="clear" w:color="auto" w:fill="FFFFFF"/>
        </w:rPr>
        <w:t>Lymberakis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P, </w:t>
      </w:r>
      <w:proofErr w:type="spellStart"/>
      <w:r w:rsidRPr="00BC73BB">
        <w:rPr>
          <w:color w:val="000000" w:themeColor="text1"/>
          <w:shd w:val="clear" w:color="auto" w:fill="FFFFFF"/>
        </w:rPr>
        <w:t>Hraoui-Bloquet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S, </w:t>
      </w:r>
      <w:proofErr w:type="spellStart"/>
      <w:r w:rsidRPr="00BC73BB">
        <w:rPr>
          <w:color w:val="000000" w:themeColor="text1"/>
          <w:shd w:val="clear" w:color="auto" w:fill="FFFFFF"/>
        </w:rPr>
        <w:t>Sadek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R, Werner YL, </w:t>
      </w:r>
      <w:proofErr w:type="spellStart"/>
      <w:r w:rsidRPr="00BC73BB">
        <w:rPr>
          <w:color w:val="000000" w:themeColor="text1"/>
          <w:shd w:val="clear" w:color="auto" w:fill="FFFFFF"/>
        </w:rPr>
        <w:t>Tok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V, </w:t>
      </w:r>
      <w:proofErr w:type="spellStart"/>
      <w:r w:rsidRPr="00BC73BB">
        <w:rPr>
          <w:color w:val="000000" w:themeColor="text1"/>
          <w:shd w:val="clear" w:color="auto" w:fill="FFFFFF"/>
        </w:rPr>
        <w:t>Ugurtas</w:t>
      </w:r>
      <w:proofErr w:type="spellEnd"/>
      <w:r w:rsidRPr="00BC73BB">
        <w:rPr>
          <w:color w:val="000000" w:themeColor="text1"/>
          <w:shd w:val="clear" w:color="auto" w:fill="FFFFFF"/>
        </w:rPr>
        <w:t xml:space="preserve">, IH, </w:t>
      </w:r>
      <w:proofErr w:type="spellStart"/>
      <w:r w:rsidRPr="00BC73BB">
        <w:rPr>
          <w:color w:val="000000" w:themeColor="text1"/>
          <w:shd w:val="clear" w:color="auto" w:fill="FFFFFF"/>
        </w:rPr>
        <w:t>Sevinç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M, </w:t>
      </w:r>
      <w:proofErr w:type="spellStart"/>
      <w:r w:rsidRPr="00BC73BB">
        <w:rPr>
          <w:color w:val="000000" w:themeColor="text1"/>
          <w:shd w:val="clear" w:color="auto" w:fill="FFFFFF"/>
        </w:rPr>
        <w:t>Kaska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Y, </w:t>
      </w:r>
      <w:proofErr w:type="spellStart"/>
      <w:r w:rsidRPr="00BC73BB">
        <w:rPr>
          <w:color w:val="000000" w:themeColor="text1"/>
          <w:shd w:val="clear" w:color="auto" w:fill="FFFFFF"/>
        </w:rPr>
        <w:t>Kumlutaş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Y, Kaya U, </w:t>
      </w:r>
      <w:proofErr w:type="spellStart"/>
      <w:r w:rsidRPr="00BC73BB">
        <w:rPr>
          <w:color w:val="000000" w:themeColor="text1"/>
          <w:shd w:val="clear" w:color="auto" w:fill="FFFFFF"/>
        </w:rPr>
        <w:t>Avci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A, </w:t>
      </w:r>
      <w:proofErr w:type="spellStart"/>
      <w:r w:rsidRPr="00BC73BB">
        <w:rPr>
          <w:color w:val="000000" w:themeColor="text1"/>
          <w:shd w:val="clear" w:color="auto" w:fill="FFFFFF"/>
        </w:rPr>
        <w:t>Üzüm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N, </w:t>
      </w:r>
      <w:proofErr w:type="spellStart"/>
      <w:r w:rsidRPr="00BC73BB">
        <w:rPr>
          <w:color w:val="000000" w:themeColor="text1"/>
          <w:shd w:val="clear" w:color="auto" w:fill="FFFFFF"/>
        </w:rPr>
        <w:t>Yeniyurt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C, </w:t>
      </w:r>
      <w:proofErr w:type="spellStart"/>
      <w:r w:rsidRPr="00BC73BB">
        <w:rPr>
          <w:color w:val="000000" w:themeColor="text1"/>
          <w:shd w:val="clear" w:color="auto" w:fill="FFFFFF"/>
        </w:rPr>
        <w:t>Akarsu</w:t>
      </w:r>
      <w:proofErr w:type="spellEnd"/>
      <w:r w:rsidRPr="00BC73BB">
        <w:rPr>
          <w:color w:val="000000" w:themeColor="text1"/>
          <w:shd w:val="clear" w:color="auto" w:fill="FFFFFF"/>
        </w:rPr>
        <w:t>, F.</w:t>
      </w:r>
      <w:r w:rsidRPr="00BC73BB">
        <w:rPr>
          <w:rStyle w:val="apple-converted-space"/>
          <w:rFonts w:eastAsiaTheme="majorEastAsia"/>
          <w:color w:val="000000" w:themeColor="text1"/>
          <w:shd w:val="clear" w:color="auto" w:fill="FFFFFF"/>
        </w:rPr>
        <w:t> </w:t>
      </w:r>
      <w:r w:rsidRPr="00BC73BB">
        <w:rPr>
          <w:color w:val="000000" w:themeColor="text1"/>
          <w:bdr w:val="none" w:sz="0" w:space="0" w:color="auto" w:frame="1"/>
        </w:rPr>
        <w:t>2009.</w:t>
      </w:r>
      <w:r w:rsidRPr="00BC73BB">
        <w:rPr>
          <w:rStyle w:val="apple-converted-space"/>
          <w:rFonts w:eastAsiaTheme="majorEastAsia"/>
          <w:color w:val="000000" w:themeColor="text1"/>
          <w:bdr w:val="none" w:sz="0" w:space="0" w:color="auto" w:frame="1"/>
        </w:rPr>
        <w:t> 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Phoenicolacerta</w:t>
      </w:r>
      <w:proofErr w:type="spellEnd"/>
      <w:r w:rsidRPr="00BC73BB">
        <w:rPr>
          <w:i/>
          <w:iCs/>
          <w:color w:val="000000" w:themeColor="text1"/>
          <w:bdr w:val="none" w:sz="0" w:space="0" w:color="auto" w:frame="1"/>
        </w:rPr>
        <w:t xml:space="preserve"> </w:t>
      </w:r>
      <w:proofErr w:type="spellStart"/>
      <w:r w:rsidRPr="00BC73BB">
        <w:rPr>
          <w:i/>
          <w:iCs/>
          <w:color w:val="000000" w:themeColor="text1"/>
          <w:bdr w:val="none" w:sz="0" w:space="0" w:color="auto" w:frame="1"/>
        </w:rPr>
        <w:t>laevis</w:t>
      </w:r>
      <w:proofErr w:type="spellEnd"/>
      <w:r w:rsidRPr="00BC73BB">
        <w:rPr>
          <w:rStyle w:val="apple-converted-space"/>
          <w:rFonts w:eastAsiaTheme="majorEastAsia"/>
          <w:i/>
          <w:iCs/>
          <w:color w:val="000000" w:themeColor="text1"/>
          <w:bdr w:val="none" w:sz="0" w:space="0" w:color="auto" w:frame="1"/>
        </w:rPr>
        <w:t> </w:t>
      </w:r>
      <w:r w:rsidRPr="00BC73BB">
        <w:rPr>
          <w:color w:val="000000" w:themeColor="text1"/>
          <w:bdr w:val="none" w:sz="0" w:space="0" w:color="auto" w:frame="1"/>
        </w:rPr>
        <w:t>(errata version published in 2016).</w:t>
      </w:r>
      <w:r w:rsidRPr="00BC73BB">
        <w:rPr>
          <w:rStyle w:val="apple-converted-space"/>
          <w:rFonts w:eastAsiaTheme="majorEastAsia"/>
          <w:color w:val="000000" w:themeColor="text1"/>
          <w:bdr w:val="none" w:sz="0" w:space="0" w:color="auto" w:frame="1"/>
        </w:rPr>
        <w:t> </w:t>
      </w:r>
      <w:r w:rsidRPr="00BC73BB">
        <w:rPr>
          <w:i/>
          <w:iCs/>
          <w:color w:val="000000" w:themeColor="text1"/>
          <w:bdr w:val="none" w:sz="0" w:space="0" w:color="auto" w:frame="1"/>
        </w:rPr>
        <w:t>The IUCN Red List of Threatened Species</w:t>
      </w:r>
      <w:r w:rsidRPr="00BC73BB">
        <w:rPr>
          <w:rStyle w:val="apple-converted-space"/>
          <w:rFonts w:eastAsiaTheme="majorEastAsia"/>
          <w:color w:val="000000" w:themeColor="text1"/>
          <w:bdr w:val="none" w:sz="0" w:space="0" w:color="auto" w:frame="1"/>
        </w:rPr>
        <w:t> </w:t>
      </w:r>
      <w:r w:rsidRPr="00BC73BB">
        <w:rPr>
          <w:color w:val="000000" w:themeColor="text1"/>
          <w:bdr w:val="none" w:sz="0" w:space="0" w:color="auto" w:frame="1"/>
        </w:rPr>
        <w:t xml:space="preserve">2009: </w:t>
      </w:r>
      <w:proofErr w:type="gramStart"/>
      <w:r w:rsidRPr="00BC73BB">
        <w:rPr>
          <w:color w:val="000000" w:themeColor="text1"/>
          <w:bdr w:val="none" w:sz="0" w:space="0" w:color="auto" w:frame="1"/>
        </w:rPr>
        <w:t>e.T</w:t>
      </w:r>
      <w:proofErr w:type="gramEnd"/>
      <w:r w:rsidRPr="00BC73BB">
        <w:rPr>
          <w:color w:val="000000" w:themeColor="text1"/>
          <w:bdr w:val="none" w:sz="0" w:space="0" w:color="auto" w:frame="1"/>
        </w:rPr>
        <w:t>164570A86642956.</w:t>
      </w:r>
    </w:p>
    <w:p w14:paraId="444C51D2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3EEBCBA5" w14:textId="2B030976" w:rsidR="006A25E0" w:rsidRPr="00BC73BB" w:rsidRDefault="006A25E0" w:rsidP="006A25E0">
      <w:pPr>
        <w:jc w:val="both"/>
        <w:rPr>
          <w:color w:val="000000" w:themeColor="text1"/>
          <w:lang w:val="fr-FR"/>
        </w:rPr>
      </w:pPr>
      <w:r w:rsidRPr="00BC73BB">
        <w:rPr>
          <w:color w:val="000000" w:themeColor="text1"/>
        </w:rPr>
        <w:t xml:space="preserve">[15] </w:t>
      </w:r>
      <w:proofErr w:type="spellStart"/>
      <w:r w:rsidRPr="00BC73BB">
        <w:rPr>
          <w:color w:val="000000" w:themeColor="text1"/>
        </w:rPr>
        <w:t>Braña</w:t>
      </w:r>
      <w:proofErr w:type="spellEnd"/>
      <w:r w:rsidRPr="00BC73BB">
        <w:rPr>
          <w:color w:val="000000" w:themeColor="text1"/>
        </w:rPr>
        <w:t xml:space="preserve"> F, Bea A, </w:t>
      </w:r>
      <w:proofErr w:type="spellStart"/>
      <w:r w:rsidRPr="00BC73BB">
        <w:rPr>
          <w:color w:val="000000" w:themeColor="text1"/>
        </w:rPr>
        <w:t>Arrayago</w:t>
      </w:r>
      <w:proofErr w:type="spellEnd"/>
      <w:r w:rsidRPr="00BC73BB">
        <w:rPr>
          <w:color w:val="000000" w:themeColor="text1"/>
        </w:rPr>
        <w:t xml:space="preserve">, M. J. Egg Retention in Lacertid Lizards: Relationships with Reproductive Ecology and the Evolution of </w:t>
      </w:r>
      <w:proofErr w:type="spellStart"/>
      <w:r w:rsidRPr="00BC73BB">
        <w:rPr>
          <w:color w:val="000000" w:themeColor="text1"/>
        </w:rPr>
        <w:t>Viviparity</w:t>
      </w:r>
      <w:proofErr w:type="spellEnd"/>
      <w:r w:rsidRPr="00BC73BB">
        <w:rPr>
          <w:color w:val="000000" w:themeColor="text1"/>
        </w:rPr>
        <w:t xml:space="preserve">. </w:t>
      </w:r>
      <w:r w:rsidRPr="00BC73BB">
        <w:rPr>
          <w:color w:val="000000" w:themeColor="text1"/>
          <w:lang w:val="fr-FR"/>
        </w:rPr>
        <w:t xml:space="preserve">[J]. </w:t>
      </w:r>
      <w:proofErr w:type="spellStart"/>
      <w:proofErr w:type="gramStart"/>
      <w:r w:rsidRPr="00BC73BB">
        <w:rPr>
          <w:iCs/>
          <w:color w:val="000000" w:themeColor="text1"/>
          <w:lang w:val="fr-FR"/>
        </w:rPr>
        <w:t>Herpetologica</w:t>
      </w:r>
      <w:proofErr w:type="spellEnd"/>
      <w:r w:rsidRPr="00BC73BB">
        <w:rPr>
          <w:color w:val="000000" w:themeColor="text1"/>
          <w:lang w:val="fr-FR"/>
        </w:rPr>
        <w:t>;</w:t>
      </w:r>
      <w:proofErr w:type="gramEnd"/>
      <w:r w:rsidRPr="00BC73BB">
        <w:rPr>
          <w:color w:val="000000" w:themeColor="text1"/>
          <w:lang w:val="fr-FR"/>
        </w:rPr>
        <w:t xml:space="preserve"> 1991; </w:t>
      </w:r>
      <w:r w:rsidRPr="00BC73BB">
        <w:rPr>
          <w:i/>
          <w:iCs/>
          <w:color w:val="000000" w:themeColor="text1"/>
          <w:lang w:val="fr-FR"/>
        </w:rPr>
        <w:t>47</w:t>
      </w:r>
      <w:r w:rsidRPr="00BC73BB">
        <w:rPr>
          <w:color w:val="000000" w:themeColor="text1"/>
          <w:lang w:val="fr-FR"/>
        </w:rPr>
        <w:t>(2), 218</w:t>
      </w:r>
      <w:r w:rsidR="00393EC8">
        <w:rPr>
          <w:color w:val="000000" w:themeColor="text1"/>
          <w:lang w:val="fr-FR"/>
        </w:rPr>
        <w:t>-</w:t>
      </w:r>
      <w:r w:rsidRPr="00BC73BB">
        <w:rPr>
          <w:color w:val="000000" w:themeColor="text1"/>
          <w:lang w:val="fr-FR"/>
        </w:rPr>
        <w:t>226. http://www.jstor.org/stable/3892736</w:t>
      </w:r>
    </w:p>
    <w:p w14:paraId="76F04810" w14:textId="77777777" w:rsidR="006A25E0" w:rsidRPr="00BC73BB" w:rsidRDefault="006A25E0" w:rsidP="006A25E0">
      <w:pPr>
        <w:jc w:val="both"/>
        <w:rPr>
          <w:color w:val="000000" w:themeColor="text1"/>
          <w:lang w:val="fr-FR"/>
        </w:rPr>
      </w:pPr>
    </w:p>
    <w:p w14:paraId="7B0986D2" w14:textId="77777777" w:rsidR="006A25E0" w:rsidRPr="00BC73BB" w:rsidRDefault="006A25E0" w:rsidP="006A25E0">
      <w:pPr>
        <w:jc w:val="both"/>
        <w:rPr>
          <w:color w:val="000000" w:themeColor="text1"/>
          <w:lang w:val="fr-FR"/>
        </w:rPr>
      </w:pPr>
      <w:r w:rsidRPr="00BC73BB">
        <w:rPr>
          <w:color w:val="000000" w:themeColor="text1"/>
          <w:lang w:val="fr-FR"/>
        </w:rPr>
        <w:t xml:space="preserve">[16] </w:t>
      </w:r>
      <w:proofErr w:type="spellStart"/>
      <w:r w:rsidRPr="00BC73BB">
        <w:rPr>
          <w:color w:val="000000" w:themeColor="text1"/>
          <w:lang w:val="fr-FR"/>
        </w:rPr>
        <w:t>Dufaure</w:t>
      </w:r>
      <w:proofErr w:type="spellEnd"/>
      <w:r w:rsidRPr="00BC73BB">
        <w:rPr>
          <w:color w:val="000000" w:themeColor="text1"/>
          <w:lang w:val="fr-FR"/>
        </w:rPr>
        <w:t xml:space="preserve"> JP, Hubert J. Table de développement du lézard vivipare : </w:t>
      </w:r>
      <w:proofErr w:type="spellStart"/>
      <w:r w:rsidRPr="00BC73BB">
        <w:rPr>
          <w:i/>
          <w:color w:val="000000" w:themeColor="text1"/>
          <w:lang w:val="fr-FR"/>
        </w:rPr>
        <w:t>Lacerta</w:t>
      </w:r>
      <w:proofErr w:type="spellEnd"/>
      <w:r w:rsidRPr="00BC73BB">
        <w:rPr>
          <w:i/>
          <w:color w:val="000000" w:themeColor="text1"/>
          <w:lang w:val="fr-FR"/>
        </w:rPr>
        <w:t xml:space="preserve"> (</w:t>
      </w:r>
      <w:proofErr w:type="spellStart"/>
      <w:r w:rsidRPr="00BC73BB">
        <w:rPr>
          <w:i/>
          <w:color w:val="000000" w:themeColor="text1"/>
          <w:lang w:val="fr-FR"/>
        </w:rPr>
        <w:t>Zootoca</w:t>
      </w:r>
      <w:proofErr w:type="spellEnd"/>
      <w:r w:rsidRPr="00BC73BB">
        <w:rPr>
          <w:i/>
          <w:color w:val="000000" w:themeColor="text1"/>
          <w:lang w:val="fr-FR"/>
        </w:rPr>
        <w:t xml:space="preserve">) </w:t>
      </w:r>
      <w:proofErr w:type="spellStart"/>
      <w:r w:rsidRPr="00BC73BB">
        <w:rPr>
          <w:i/>
          <w:color w:val="000000" w:themeColor="text1"/>
          <w:lang w:val="fr-FR"/>
        </w:rPr>
        <w:t>vivipara</w:t>
      </w:r>
      <w:proofErr w:type="spellEnd"/>
      <w:r w:rsidRPr="00BC73BB">
        <w:rPr>
          <w:color w:val="000000" w:themeColor="text1"/>
          <w:lang w:val="fr-FR"/>
        </w:rPr>
        <w:t xml:space="preserve"> </w:t>
      </w:r>
      <w:proofErr w:type="spellStart"/>
      <w:r w:rsidRPr="00BC73BB">
        <w:rPr>
          <w:color w:val="000000" w:themeColor="text1"/>
          <w:lang w:val="fr-FR"/>
        </w:rPr>
        <w:t>Jacquin</w:t>
      </w:r>
      <w:proofErr w:type="spellEnd"/>
      <w:r w:rsidRPr="00BC73BB">
        <w:rPr>
          <w:color w:val="000000" w:themeColor="text1"/>
          <w:lang w:val="fr-FR"/>
        </w:rPr>
        <w:t>. [J]. Archives d’Anatomie Microscopique et de Morphologie Expérimentale ; 1961 ; 50 : 309-328</w:t>
      </w:r>
    </w:p>
    <w:p w14:paraId="37860D9E" w14:textId="77777777" w:rsidR="006A25E0" w:rsidRPr="00BC73BB" w:rsidRDefault="006A25E0" w:rsidP="006A25E0">
      <w:pPr>
        <w:tabs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  <w:lang w:val="fr-FR"/>
        </w:rPr>
      </w:pPr>
    </w:p>
    <w:p w14:paraId="2CC52C75" w14:textId="77777777" w:rsidR="006A25E0" w:rsidRPr="00BC73BB" w:rsidRDefault="006A25E0" w:rsidP="006A25E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  <w:r w:rsidRPr="00BC73BB">
        <w:rPr>
          <w:color w:val="000000" w:themeColor="text1"/>
          <w:lang w:val="fr-FR"/>
        </w:rPr>
        <w:t xml:space="preserve">[17]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Carretero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MA. </w:t>
      </w:r>
      <w:r w:rsidRPr="00BC73BB">
        <w:rPr>
          <w:rFonts w:eastAsiaTheme="minorHAnsi"/>
          <w:color w:val="000000" w:themeColor="text1"/>
        </w:rPr>
        <w:t xml:space="preserve">Reproductive cycles in Mediterranean lacertids: plasticity and constraints </w:t>
      </w:r>
      <w:r w:rsidRPr="00BC73BB">
        <w:rPr>
          <w:color w:val="000000" w:themeColor="text1"/>
        </w:rPr>
        <w:t>[M]</w:t>
      </w:r>
      <w:r w:rsidRPr="00BC73BB">
        <w:rPr>
          <w:rFonts w:eastAsiaTheme="minorHAnsi"/>
          <w:color w:val="000000" w:themeColor="text1"/>
        </w:rPr>
        <w:t>. 2006; 33-54</w:t>
      </w:r>
    </w:p>
    <w:p w14:paraId="234757FA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0306D2A3" w14:textId="77777777" w:rsidR="006A25E0" w:rsidRPr="00BC73BB" w:rsidRDefault="006A25E0" w:rsidP="006A25E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  <w:r w:rsidRPr="00BC73BB">
        <w:rPr>
          <w:color w:val="000000" w:themeColor="text1"/>
        </w:rPr>
        <w:t xml:space="preserve">[18] </w:t>
      </w:r>
      <w:r w:rsidRPr="00BC73BB">
        <w:rPr>
          <w:rFonts w:eastAsiaTheme="minorHAnsi"/>
          <w:color w:val="000000" w:themeColor="text1"/>
        </w:rPr>
        <w:t xml:space="preserve">Van Dyke JU. Cues for reproduction in squamate reptiles </w:t>
      </w:r>
      <w:r w:rsidRPr="00BC73BB">
        <w:rPr>
          <w:color w:val="000000" w:themeColor="text1"/>
        </w:rPr>
        <w:t>[M]</w:t>
      </w:r>
      <w:r w:rsidRPr="00BC73BB">
        <w:rPr>
          <w:rFonts w:eastAsiaTheme="minorHAnsi"/>
          <w:color w:val="000000" w:themeColor="text1"/>
        </w:rPr>
        <w:t xml:space="preserve">. 2014; 109-143. </w:t>
      </w:r>
    </w:p>
    <w:p w14:paraId="37CB6F43" w14:textId="77777777" w:rsidR="006A25E0" w:rsidRPr="00BC73BB" w:rsidRDefault="006A25E0" w:rsidP="006A25E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</w:p>
    <w:p w14:paraId="12783217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[19] </w:t>
      </w:r>
      <w:proofErr w:type="spellStart"/>
      <w:r w:rsidRPr="00BC73BB">
        <w:rPr>
          <w:rFonts w:eastAsiaTheme="majorEastAsia"/>
          <w:color w:val="000000" w:themeColor="text1"/>
        </w:rPr>
        <w:t>Lovern</w:t>
      </w:r>
      <w:proofErr w:type="spellEnd"/>
      <w:r w:rsidRPr="00BC73BB">
        <w:rPr>
          <w:rFonts w:eastAsiaTheme="majorEastAsia"/>
          <w:color w:val="000000" w:themeColor="text1"/>
        </w:rPr>
        <w:t xml:space="preserve"> MB. </w:t>
      </w:r>
      <w:r w:rsidRPr="00BC73BB">
        <w:rPr>
          <w:color w:val="000000" w:themeColor="text1"/>
        </w:rPr>
        <w:t xml:space="preserve">Hormones and Reproductive Cycles in Lizards [M]. 2011; 321-353. </w:t>
      </w:r>
    </w:p>
    <w:p w14:paraId="2826512F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>DOI:10.1016/B978-0-12-374930-7.10012-3</w:t>
      </w:r>
    </w:p>
    <w:p w14:paraId="61052DB9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1EB7EE25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[20] </w:t>
      </w:r>
      <w:r w:rsidRPr="00BC73BB">
        <w:rPr>
          <w:color w:val="000000" w:themeColor="text1"/>
          <w:spacing w:val="4"/>
          <w:shd w:val="clear" w:color="auto" w:fill="FCFCFC"/>
        </w:rPr>
        <w:t xml:space="preserve">Lofts B. Reptilian Reproductive Cycles and Environmental Regulators. </w:t>
      </w:r>
      <w:r w:rsidRPr="00BC73BB">
        <w:rPr>
          <w:color w:val="000000" w:themeColor="text1"/>
        </w:rPr>
        <w:t xml:space="preserve">[M] </w:t>
      </w:r>
      <w:r w:rsidRPr="00BC73BB">
        <w:rPr>
          <w:color w:val="000000" w:themeColor="text1"/>
          <w:spacing w:val="4"/>
          <w:shd w:val="clear" w:color="auto" w:fill="FCFCFC"/>
        </w:rPr>
        <w:t>1978; 37-43. https://doi.org/10.1007/978-3-642-66981-1_7</w:t>
      </w:r>
    </w:p>
    <w:p w14:paraId="1137D66A" w14:textId="621C7FCE" w:rsidR="006A25E0" w:rsidRPr="00BC73BB" w:rsidRDefault="006A25E0" w:rsidP="006A25E0">
      <w:pPr>
        <w:pStyle w:val="dx-doi"/>
        <w:spacing w:before="0" w:after="0"/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[21] </w:t>
      </w:r>
      <w:proofErr w:type="spellStart"/>
      <w:r w:rsidRPr="00BC73BB">
        <w:rPr>
          <w:bCs/>
          <w:color w:val="000000" w:themeColor="text1"/>
        </w:rPr>
        <w:t>Rizk</w:t>
      </w:r>
      <w:proofErr w:type="spellEnd"/>
      <w:r w:rsidRPr="00BC73BB">
        <w:rPr>
          <w:bCs/>
          <w:color w:val="000000" w:themeColor="text1"/>
        </w:rPr>
        <w:t xml:space="preserve"> K, Nassar F. Male reproduction cycle of Kulzer's Rock Lizard, </w:t>
      </w:r>
      <w:proofErr w:type="spellStart"/>
      <w:r w:rsidRPr="00BC73BB">
        <w:rPr>
          <w:bCs/>
          <w:i/>
          <w:iCs/>
          <w:color w:val="000000" w:themeColor="text1"/>
        </w:rPr>
        <w:t>Phoenicolacerta</w:t>
      </w:r>
      <w:proofErr w:type="spellEnd"/>
      <w:r w:rsidRPr="00BC73BB">
        <w:rPr>
          <w:bCs/>
          <w:i/>
          <w:iCs/>
          <w:color w:val="000000" w:themeColor="text1"/>
        </w:rPr>
        <w:t xml:space="preserve"> </w:t>
      </w:r>
      <w:proofErr w:type="spellStart"/>
      <w:r w:rsidRPr="00BC73BB">
        <w:rPr>
          <w:bCs/>
          <w:i/>
          <w:iCs/>
          <w:color w:val="000000" w:themeColor="text1"/>
        </w:rPr>
        <w:t>kulzeri</w:t>
      </w:r>
      <w:proofErr w:type="spellEnd"/>
      <w:r w:rsidRPr="00BC73BB">
        <w:rPr>
          <w:bCs/>
          <w:color w:val="000000" w:themeColor="text1"/>
        </w:rPr>
        <w:t xml:space="preserve"> (Müller &amp; </w:t>
      </w:r>
      <w:proofErr w:type="spellStart"/>
      <w:r w:rsidRPr="00BC73BB">
        <w:rPr>
          <w:bCs/>
          <w:color w:val="000000" w:themeColor="text1"/>
        </w:rPr>
        <w:t>Wettstein</w:t>
      </w:r>
      <w:proofErr w:type="spellEnd"/>
      <w:r w:rsidRPr="00BC73BB">
        <w:rPr>
          <w:bCs/>
          <w:color w:val="000000" w:themeColor="text1"/>
        </w:rPr>
        <w:t>, 1932), in Lebanon (</w:t>
      </w:r>
      <w:proofErr w:type="spellStart"/>
      <w:r w:rsidRPr="00BC73BB">
        <w:rPr>
          <w:bCs/>
          <w:color w:val="000000" w:themeColor="text1"/>
        </w:rPr>
        <w:t>Reptilia</w:t>
      </w:r>
      <w:proofErr w:type="spellEnd"/>
      <w:r w:rsidRPr="00BC73BB">
        <w:rPr>
          <w:bCs/>
          <w:color w:val="000000" w:themeColor="text1"/>
        </w:rPr>
        <w:t xml:space="preserve">: </w:t>
      </w:r>
      <w:proofErr w:type="spellStart"/>
      <w:r w:rsidRPr="00BC73BB">
        <w:rPr>
          <w:bCs/>
          <w:color w:val="000000" w:themeColor="text1"/>
        </w:rPr>
        <w:t>Lacertidae</w:t>
      </w:r>
      <w:proofErr w:type="spellEnd"/>
      <w:r w:rsidRPr="00BC73BB">
        <w:rPr>
          <w:bCs/>
          <w:color w:val="000000" w:themeColor="text1"/>
        </w:rPr>
        <w:t>)</w:t>
      </w:r>
      <w:r w:rsidRPr="00BC73BB">
        <w:rPr>
          <w:color w:val="000000" w:themeColor="text1"/>
        </w:rPr>
        <w:t xml:space="preserve"> [J]</w:t>
      </w:r>
      <w:r w:rsidRPr="00BC73BB">
        <w:rPr>
          <w:rFonts w:eastAsiaTheme="minorHAnsi"/>
          <w:color w:val="000000" w:themeColor="text1"/>
        </w:rPr>
        <w:t>.</w:t>
      </w:r>
      <w:r w:rsidRPr="00BC73BB">
        <w:rPr>
          <w:bCs/>
          <w:color w:val="000000" w:themeColor="text1"/>
        </w:rPr>
        <w:t xml:space="preserve"> Zoology in the Middle East; 2015; 61(4): 318-323. </w:t>
      </w:r>
      <w:hyperlink r:id="rId15" w:history="1">
        <w:r w:rsidRPr="00BC73BB">
          <w:rPr>
            <w:rStyle w:val="Hyperlink"/>
            <w:color w:val="000000" w:themeColor="text1"/>
            <w:u w:val="none"/>
          </w:rPr>
          <w:t>https://doi.org/10.1080/09397140.2015.1101920</w:t>
        </w:r>
      </w:hyperlink>
    </w:p>
    <w:p w14:paraId="2629533C" w14:textId="77777777" w:rsidR="006A25E0" w:rsidRPr="00BC73BB" w:rsidRDefault="006A25E0" w:rsidP="006A25E0">
      <w:pPr>
        <w:jc w:val="both"/>
        <w:rPr>
          <w:rFonts w:eastAsiaTheme="minorHAnsi"/>
          <w:color w:val="000000" w:themeColor="text1"/>
        </w:rPr>
      </w:pPr>
      <w:r w:rsidRPr="00BC73BB">
        <w:rPr>
          <w:color w:val="000000" w:themeColor="text1"/>
        </w:rPr>
        <w:t xml:space="preserve">[22] </w:t>
      </w:r>
      <w:r w:rsidRPr="00BC73BB">
        <w:rPr>
          <w:rFonts w:eastAsiaTheme="minorHAnsi"/>
          <w:color w:val="000000" w:themeColor="text1"/>
        </w:rPr>
        <w:t xml:space="preserve">Nassar F, </w:t>
      </w:r>
      <w:proofErr w:type="spellStart"/>
      <w:r w:rsidRPr="00BC73BB">
        <w:rPr>
          <w:rFonts w:eastAsiaTheme="minorHAnsi"/>
          <w:color w:val="000000" w:themeColor="text1"/>
        </w:rPr>
        <w:t>Sadek</w:t>
      </w:r>
      <w:proofErr w:type="spellEnd"/>
      <w:r w:rsidRPr="00BC73BB">
        <w:rPr>
          <w:rFonts w:eastAsiaTheme="minorHAnsi"/>
          <w:color w:val="000000" w:themeColor="text1"/>
        </w:rPr>
        <w:t xml:space="preserve"> R, </w:t>
      </w:r>
      <w:proofErr w:type="spellStart"/>
      <w:r w:rsidRPr="00BC73BB">
        <w:rPr>
          <w:rFonts w:eastAsiaTheme="minorHAnsi"/>
          <w:color w:val="000000" w:themeColor="text1"/>
        </w:rPr>
        <w:t>Hraoui-Bloquet</w:t>
      </w:r>
      <w:proofErr w:type="spellEnd"/>
      <w:r w:rsidRPr="00BC73BB">
        <w:rPr>
          <w:rFonts w:eastAsiaTheme="minorHAnsi"/>
          <w:color w:val="000000" w:themeColor="text1"/>
        </w:rPr>
        <w:t xml:space="preserve"> S. Male reproductive seasonality of the Snake-eyed Lizard, </w:t>
      </w:r>
      <w:proofErr w:type="spellStart"/>
      <w:r w:rsidRPr="00BC73BB">
        <w:rPr>
          <w:rFonts w:eastAsiaTheme="minorHAnsi"/>
          <w:i/>
          <w:color w:val="000000" w:themeColor="text1"/>
        </w:rPr>
        <w:t>Ophisops</w:t>
      </w:r>
      <w:proofErr w:type="spellEnd"/>
      <w:r w:rsidRPr="00BC73BB">
        <w:rPr>
          <w:rFonts w:eastAsiaTheme="minorHAnsi"/>
          <w:i/>
          <w:color w:val="000000" w:themeColor="text1"/>
        </w:rPr>
        <w:t xml:space="preserve"> </w:t>
      </w:r>
      <w:proofErr w:type="spellStart"/>
      <w:r w:rsidRPr="00BC73BB">
        <w:rPr>
          <w:rFonts w:eastAsiaTheme="minorHAnsi"/>
          <w:i/>
          <w:color w:val="000000" w:themeColor="text1"/>
        </w:rPr>
        <w:t>elegans</w:t>
      </w:r>
      <w:proofErr w:type="spellEnd"/>
      <w:r w:rsidRPr="00BC73BB">
        <w:rPr>
          <w:rFonts w:eastAsiaTheme="minorHAnsi"/>
          <w:color w:val="000000" w:themeColor="text1"/>
        </w:rPr>
        <w:t xml:space="preserve"> </w:t>
      </w:r>
      <w:proofErr w:type="spellStart"/>
      <w:r w:rsidRPr="00BC73BB">
        <w:rPr>
          <w:rFonts w:eastAsiaTheme="minorHAnsi"/>
          <w:color w:val="000000" w:themeColor="text1"/>
        </w:rPr>
        <w:t>Ménétries</w:t>
      </w:r>
      <w:proofErr w:type="spellEnd"/>
      <w:r w:rsidRPr="00BC73BB">
        <w:rPr>
          <w:rFonts w:eastAsiaTheme="minorHAnsi"/>
          <w:color w:val="000000" w:themeColor="text1"/>
        </w:rPr>
        <w:t>, 1832, from Lebanon (</w:t>
      </w:r>
      <w:proofErr w:type="spellStart"/>
      <w:r w:rsidRPr="00BC73BB">
        <w:rPr>
          <w:rFonts w:eastAsiaTheme="minorHAnsi"/>
          <w:color w:val="000000" w:themeColor="text1"/>
        </w:rPr>
        <w:t>Reptilia</w:t>
      </w:r>
      <w:proofErr w:type="spellEnd"/>
      <w:r w:rsidRPr="00BC73BB">
        <w:rPr>
          <w:rFonts w:eastAsiaTheme="minorHAnsi"/>
          <w:color w:val="000000" w:themeColor="text1"/>
        </w:rPr>
        <w:t xml:space="preserve">: </w:t>
      </w:r>
      <w:proofErr w:type="spellStart"/>
      <w:r w:rsidRPr="00BC73BB">
        <w:rPr>
          <w:rFonts w:eastAsiaTheme="minorHAnsi"/>
          <w:color w:val="000000" w:themeColor="text1"/>
        </w:rPr>
        <w:t>Lacertidae</w:t>
      </w:r>
      <w:proofErr w:type="spellEnd"/>
      <w:r w:rsidRPr="00BC73BB">
        <w:rPr>
          <w:rFonts w:eastAsiaTheme="minorHAnsi"/>
          <w:color w:val="000000" w:themeColor="text1"/>
        </w:rPr>
        <w:t xml:space="preserve">) </w:t>
      </w:r>
      <w:r w:rsidRPr="00BC73BB">
        <w:rPr>
          <w:color w:val="000000" w:themeColor="text1"/>
        </w:rPr>
        <w:t>[J].</w:t>
      </w:r>
      <w:r w:rsidRPr="00BC73BB">
        <w:rPr>
          <w:rFonts w:eastAsiaTheme="minorHAnsi"/>
          <w:color w:val="000000" w:themeColor="text1"/>
        </w:rPr>
        <w:t xml:space="preserve"> Zoology in the Middle; 2016; </w:t>
      </w:r>
      <w:r w:rsidRPr="00BC73BB">
        <w:rPr>
          <w:color w:val="000000" w:themeColor="text1"/>
        </w:rPr>
        <w:t xml:space="preserve">63(1):1-7. </w:t>
      </w:r>
      <w:r w:rsidRPr="00BC73BB">
        <w:rPr>
          <w:rFonts w:eastAsiaTheme="minorHAnsi"/>
          <w:color w:val="000000" w:themeColor="text1"/>
        </w:rPr>
        <w:t>Easthttp://dx.doi.org/10.1080/09397140.2017.1269396</w:t>
      </w:r>
    </w:p>
    <w:p w14:paraId="1A6AFD84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158C66D4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[23] </w:t>
      </w:r>
      <w:r w:rsidRPr="00BC73BB">
        <w:rPr>
          <w:color w:val="000000" w:themeColor="text1"/>
          <w:shd w:val="clear" w:color="auto" w:fill="FFFFFF"/>
        </w:rPr>
        <w:t xml:space="preserve">Cruz-Elizalde R, Ramírez-Bautista A, Rosas Pacheco LF, Lozano A, Rodríguez-Romero FJ. Sexual dimorphism in size and shape among populations of the lizard </w:t>
      </w:r>
      <w:proofErr w:type="spellStart"/>
      <w:r w:rsidRPr="00BC73BB">
        <w:rPr>
          <w:i/>
          <w:color w:val="000000" w:themeColor="text1"/>
          <w:shd w:val="clear" w:color="auto" w:fill="FFFFFF"/>
        </w:rPr>
        <w:t>Sceloporus</w:t>
      </w:r>
      <w:proofErr w:type="spellEnd"/>
      <w:r w:rsidRPr="00BC73BB">
        <w:rPr>
          <w:i/>
          <w:color w:val="000000" w:themeColor="text1"/>
          <w:shd w:val="clear" w:color="auto" w:fill="FFFFFF"/>
        </w:rPr>
        <w:t xml:space="preserve"> </w:t>
      </w:r>
      <w:proofErr w:type="spellStart"/>
      <w:r w:rsidRPr="00BC73BB">
        <w:rPr>
          <w:i/>
          <w:color w:val="000000" w:themeColor="text1"/>
          <w:shd w:val="clear" w:color="auto" w:fill="FFFFFF"/>
        </w:rPr>
        <w:t>variabilis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(Squamata: </w:t>
      </w:r>
      <w:proofErr w:type="spellStart"/>
      <w:r w:rsidRPr="00BC73BB">
        <w:rPr>
          <w:color w:val="000000" w:themeColor="text1"/>
          <w:shd w:val="clear" w:color="auto" w:fill="FFFFFF"/>
        </w:rPr>
        <w:t>Phrynosomatidae</w:t>
      </w:r>
      <w:proofErr w:type="spellEnd"/>
      <w:r w:rsidRPr="00BC73BB">
        <w:rPr>
          <w:color w:val="000000" w:themeColor="text1"/>
          <w:shd w:val="clear" w:color="auto" w:fill="FFFFFF"/>
        </w:rPr>
        <w:t xml:space="preserve">) </w:t>
      </w:r>
      <w:r w:rsidRPr="00BC73BB">
        <w:rPr>
          <w:color w:val="000000" w:themeColor="text1"/>
        </w:rPr>
        <w:t>[J]</w:t>
      </w:r>
      <w:r w:rsidRPr="00BC73BB">
        <w:rPr>
          <w:rFonts w:eastAsiaTheme="minorHAnsi"/>
          <w:bCs/>
          <w:color w:val="000000" w:themeColor="text1"/>
        </w:rPr>
        <w:t>.</w:t>
      </w:r>
      <w:r w:rsidRPr="00BC73BB">
        <w:rPr>
          <w:color w:val="000000" w:themeColor="text1"/>
          <w:shd w:val="clear" w:color="auto" w:fill="FFFFFF"/>
        </w:rPr>
        <w:t xml:space="preserve"> </w:t>
      </w:r>
      <w:r w:rsidRPr="00BC73BB">
        <w:rPr>
          <w:i/>
          <w:iCs/>
          <w:color w:val="000000" w:themeColor="text1"/>
          <w:shd w:val="clear" w:color="auto" w:fill="FFFFFF"/>
        </w:rPr>
        <w:t>Zoology;</w:t>
      </w:r>
      <w:r w:rsidRPr="00BC73BB">
        <w:rPr>
          <w:color w:val="000000" w:themeColor="text1"/>
          <w:shd w:val="clear" w:color="auto" w:fill="FFFFFF"/>
        </w:rPr>
        <w:t xml:space="preserve"> 2020; </w:t>
      </w:r>
      <w:r w:rsidRPr="00BC73BB">
        <w:rPr>
          <w:i/>
          <w:iCs/>
          <w:color w:val="000000" w:themeColor="text1"/>
          <w:shd w:val="clear" w:color="auto" w:fill="FFFFFF"/>
        </w:rPr>
        <w:t>140</w:t>
      </w:r>
      <w:r w:rsidRPr="00BC73BB">
        <w:rPr>
          <w:color w:val="000000" w:themeColor="text1"/>
          <w:shd w:val="clear" w:color="auto" w:fill="FFFFFF"/>
        </w:rPr>
        <w:t xml:space="preserve">, 125781. https://doi.org/10.1016/j.zool.2020.125781 </w:t>
      </w:r>
    </w:p>
    <w:p w14:paraId="46519D7F" w14:textId="77777777" w:rsidR="006A25E0" w:rsidRPr="00BC73BB" w:rsidRDefault="006A25E0" w:rsidP="006A25E0">
      <w:pPr>
        <w:jc w:val="both"/>
        <w:rPr>
          <w:b/>
          <w:color w:val="000000" w:themeColor="text1"/>
          <w:highlight w:val="yellow"/>
        </w:rPr>
      </w:pPr>
    </w:p>
    <w:p w14:paraId="4413D9BE" w14:textId="77777777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[24] Olsson M, Shine R, </w:t>
      </w:r>
      <w:proofErr w:type="spellStart"/>
      <w:r w:rsidRPr="00BC73BB">
        <w:rPr>
          <w:color w:val="000000" w:themeColor="text1"/>
        </w:rPr>
        <w:t>Wapstra</w:t>
      </w:r>
      <w:proofErr w:type="spellEnd"/>
      <w:r w:rsidRPr="00BC73BB">
        <w:rPr>
          <w:color w:val="000000" w:themeColor="text1"/>
        </w:rPr>
        <w:t xml:space="preserve"> E, </w:t>
      </w:r>
      <w:proofErr w:type="spellStart"/>
      <w:r w:rsidRPr="00BC73BB">
        <w:rPr>
          <w:color w:val="000000" w:themeColor="text1"/>
        </w:rPr>
        <w:t>Uivari</w:t>
      </w:r>
      <w:proofErr w:type="spellEnd"/>
      <w:r w:rsidRPr="00BC73BB">
        <w:rPr>
          <w:color w:val="000000" w:themeColor="text1"/>
        </w:rPr>
        <w:t xml:space="preserve"> B, Madsen T. Sexual dimorphism in lizard body shape: the roles of sexual selection and fecundity selection [J].</w:t>
      </w:r>
      <w:r w:rsidRPr="00BC73BB">
        <w:rPr>
          <w:rFonts w:eastAsiaTheme="minorHAnsi"/>
          <w:color w:val="000000" w:themeColor="text1"/>
        </w:rPr>
        <w:t xml:space="preserve"> </w:t>
      </w:r>
      <w:r w:rsidRPr="00BC73BB">
        <w:rPr>
          <w:color w:val="000000" w:themeColor="text1"/>
        </w:rPr>
        <w:t xml:space="preserve">Evolution; 2002; 56(7):1538-42. </w:t>
      </w:r>
      <w:proofErr w:type="spellStart"/>
      <w:r w:rsidRPr="00BC73BB">
        <w:rPr>
          <w:color w:val="000000" w:themeColor="text1"/>
        </w:rPr>
        <w:t>doi</w:t>
      </w:r>
      <w:proofErr w:type="spellEnd"/>
      <w:r w:rsidRPr="00BC73BB">
        <w:rPr>
          <w:color w:val="000000" w:themeColor="text1"/>
        </w:rPr>
        <w:t>: 10.1111/j.0014-</w:t>
      </w:r>
      <w:proofErr w:type="gramStart"/>
      <w:r w:rsidRPr="00BC73BB">
        <w:rPr>
          <w:color w:val="000000" w:themeColor="text1"/>
        </w:rPr>
        <w:t>3820.2002.tb</w:t>
      </w:r>
      <w:proofErr w:type="gramEnd"/>
      <w:r w:rsidRPr="00BC73BB">
        <w:rPr>
          <w:color w:val="000000" w:themeColor="text1"/>
        </w:rPr>
        <w:t xml:space="preserve">01464 </w:t>
      </w:r>
    </w:p>
    <w:p w14:paraId="4895283D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1D357A50" w14:textId="77777777" w:rsidR="006A25E0" w:rsidRPr="00BC73BB" w:rsidRDefault="006A25E0" w:rsidP="006A25E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  <w:r w:rsidRPr="00BC73BB">
        <w:rPr>
          <w:color w:val="000000" w:themeColor="text1"/>
        </w:rPr>
        <w:t xml:space="preserve">[25] </w:t>
      </w:r>
      <w:r w:rsidRPr="00BC73BB">
        <w:rPr>
          <w:rFonts w:eastAsiaTheme="minorHAnsi"/>
          <w:bCs/>
          <w:color w:val="000000" w:themeColor="text1"/>
        </w:rPr>
        <w:t>C</w:t>
      </w:r>
      <w:r w:rsidRPr="00BC73BB">
        <w:rPr>
          <w:rFonts w:eastAsiaTheme="minorHAnsi"/>
          <w:color w:val="000000" w:themeColor="text1"/>
        </w:rPr>
        <w:t>ox</w:t>
      </w:r>
      <w:r w:rsidRPr="00BC73BB">
        <w:rPr>
          <w:rFonts w:eastAsiaTheme="minorHAnsi"/>
          <w:bCs/>
          <w:color w:val="000000" w:themeColor="text1"/>
        </w:rPr>
        <w:t xml:space="preserve"> RM, </w:t>
      </w:r>
      <w:proofErr w:type="spellStart"/>
      <w:r w:rsidRPr="00BC73BB">
        <w:rPr>
          <w:rFonts w:eastAsiaTheme="minorHAnsi"/>
          <w:bCs/>
          <w:color w:val="000000" w:themeColor="text1"/>
        </w:rPr>
        <w:t>K</w:t>
      </w:r>
      <w:r w:rsidRPr="00BC73BB">
        <w:rPr>
          <w:rFonts w:eastAsiaTheme="minorHAnsi"/>
          <w:color w:val="000000" w:themeColor="text1"/>
        </w:rPr>
        <w:t>ahrl</w:t>
      </w:r>
      <w:proofErr w:type="spellEnd"/>
      <w:r w:rsidRPr="00BC73BB">
        <w:rPr>
          <w:rFonts w:eastAsiaTheme="minorHAnsi"/>
          <w:bCs/>
          <w:color w:val="000000" w:themeColor="text1"/>
        </w:rPr>
        <w:t xml:space="preserve"> A. Sexual selection and sexual dimorphism </w:t>
      </w:r>
      <w:r w:rsidRPr="00BC73BB">
        <w:rPr>
          <w:color w:val="000000" w:themeColor="text1"/>
        </w:rPr>
        <w:t>[M]</w:t>
      </w:r>
      <w:r w:rsidRPr="00BC73BB">
        <w:rPr>
          <w:rFonts w:eastAsiaTheme="minorHAnsi"/>
          <w:bCs/>
          <w:color w:val="000000" w:themeColor="text1"/>
        </w:rPr>
        <w:t>. 2015: 78-108.</w:t>
      </w:r>
    </w:p>
    <w:p w14:paraId="27A213D9" w14:textId="77777777" w:rsidR="006A25E0" w:rsidRPr="00BC73BB" w:rsidRDefault="006A25E0" w:rsidP="006A25E0">
      <w:pPr>
        <w:jc w:val="both"/>
        <w:rPr>
          <w:b/>
          <w:color w:val="000000" w:themeColor="text1"/>
        </w:rPr>
      </w:pPr>
    </w:p>
    <w:p w14:paraId="0FE03BEF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2867F9F8" w14:textId="7A5FFAFE" w:rsidR="006A25E0" w:rsidRPr="00BC73BB" w:rsidRDefault="006A25E0" w:rsidP="006A25E0">
      <w:pPr>
        <w:jc w:val="both"/>
        <w:rPr>
          <w:color w:val="000000" w:themeColor="text1"/>
          <w:shd w:val="clear" w:color="auto" w:fill="FFFFFF"/>
        </w:rPr>
      </w:pPr>
      <w:r w:rsidRPr="00BC73BB">
        <w:rPr>
          <w:color w:val="000000" w:themeColor="text1"/>
        </w:rPr>
        <w:t>[26]</w:t>
      </w:r>
      <w:r w:rsidRPr="00BC73BB">
        <w:rPr>
          <w:color w:val="000000" w:themeColor="text1"/>
          <w:shd w:val="clear" w:color="auto" w:fill="FFFFFF"/>
        </w:rPr>
        <w:t xml:space="preserve"> </w:t>
      </w:r>
      <w:proofErr w:type="spellStart"/>
      <w:r w:rsidRPr="00BC73BB">
        <w:rPr>
          <w:color w:val="000000" w:themeColor="text1"/>
          <w:shd w:val="clear" w:color="auto" w:fill="FFFFFF"/>
        </w:rPr>
        <w:t>Roitberg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ES, </w:t>
      </w:r>
      <w:proofErr w:type="spellStart"/>
      <w:r w:rsidRPr="00BC73BB">
        <w:rPr>
          <w:color w:val="000000" w:themeColor="text1"/>
          <w:shd w:val="clear" w:color="auto" w:fill="FFFFFF"/>
        </w:rPr>
        <w:t>Orlova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VF, </w:t>
      </w:r>
      <w:proofErr w:type="spellStart"/>
      <w:r w:rsidRPr="00BC73BB">
        <w:rPr>
          <w:color w:val="000000" w:themeColor="text1"/>
          <w:shd w:val="clear" w:color="auto" w:fill="FFFFFF"/>
        </w:rPr>
        <w:t>Bulakhova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NA, </w:t>
      </w:r>
      <w:proofErr w:type="spellStart"/>
      <w:r w:rsidRPr="00BC73BB">
        <w:rPr>
          <w:color w:val="000000" w:themeColor="text1"/>
          <w:shd w:val="clear" w:color="auto" w:fill="FFFFFF"/>
        </w:rPr>
        <w:t>Kuranova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VN, </w:t>
      </w:r>
      <w:proofErr w:type="spellStart"/>
      <w:r w:rsidRPr="00BC73BB">
        <w:rPr>
          <w:color w:val="000000" w:themeColor="text1"/>
          <w:shd w:val="clear" w:color="auto" w:fill="FFFFFF"/>
        </w:rPr>
        <w:t>Eplanova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GV, </w:t>
      </w:r>
      <w:proofErr w:type="spellStart"/>
      <w:r w:rsidRPr="00BC73BB">
        <w:rPr>
          <w:color w:val="000000" w:themeColor="text1"/>
          <w:shd w:val="clear" w:color="auto" w:fill="FFFFFF"/>
        </w:rPr>
        <w:t>Zinenko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OI, </w:t>
      </w:r>
      <w:proofErr w:type="spellStart"/>
      <w:r w:rsidRPr="00BC73BB">
        <w:rPr>
          <w:color w:val="000000" w:themeColor="text1"/>
          <w:shd w:val="clear" w:color="auto" w:fill="FFFFFF"/>
        </w:rPr>
        <w:t>Arribas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O, </w:t>
      </w:r>
      <w:proofErr w:type="spellStart"/>
      <w:r w:rsidRPr="00BC73BB">
        <w:rPr>
          <w:color w:val="000000" w:themeColor="text1"/>
          <w:shd w:val="clear" w:color="auto" w:fill="FFFFFF"/>
        </w:rPr>
        <w:t>Kratochvíl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L, </w:t>
      </w:r>
      <w:proofErr w:type="spellStart"/>
      <w:r w:rsidRPr="00BC73BB">
        <w:rPr>
          <w:color w:val="000000" w:themeColor="text1"/>
          <w:shd w:val="clear" w:color="auto" w:fill="FFFFFF"/>
        </w:rPr>
        <w:t>Ljubisavljević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K, </w:t>
      </w:r>
      <w:proofErr w:type="spellStart"/>
      <w:r w:rsidRPr="00BC73BB">
        <w:rPr>
          <w:color w:val="000000" w:themeColor="text1"/>
          <w:shd w:val="clear" w:color="auto" w:fill="FFFFFF"/>
        </w:rPr>
        <w:t>Starikov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VP, </w:t>
      </w:r>
      <w:proofErr w:type="spellStart"/>
      <w:r w:rsidRPr="00BC73BB">
        <w:rPr>
          <w:color w:val="000000" w:themeColor="text1"/>
          <w:shd w:val="clear" w:color="auto" w:fill="FFFFFF"/>
        </w:rPr>
        <w:t>Strijbosch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H, Hofmann S, </w:t>
      </w:r>
      <w:proofErr w:type="spellStart"/>
      <w:r w:rsidRPr="00BC73BB">
        <w:rPr>
          <w:color w:val="000000" w:themeColor="text1"/>
          <w:shd w:val="clear" w:color="auto" w:fill="FFFFFF"/>
        </w:rPr>
        <w:t>Leontyeva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OA, </w:t>
      </w:r>
      <w:proofErr w:type="spellStart"/>
      <w:r w:rsidRPr="00BC73BB">
        <w:rPr>
          <w:color w:val="000000" w:themeColor="text1"/>
          <w:shd w:val="clear" w:color="auto" w:fill="FFFFFF"/>
        </w:rPr>
        <w:t>Böhme</w:t>
      </w:r>
      <w:proofErr w:type="spellEnd"/>
      <w:r w:rsidRPr="00BC73BB">
        <w:rPr>
          <w:color w:val="000000" w:themeColor="text1"/>
          <w:shd w:val="clear" w:color="auto" w:fill="FFFFFF"/>
        </w:rPr>
        <w:t xml:space="preserve"> W. Variation in body size and sexual size dimorphism in the most widely ranging lizard: testing the effects of reproductive mode and climate </w:t>
      </w:r>
      <w:r w:rsidRPr="00BC73BB">
        <w:rPr>
          <w:color w:val="000000" w:themeColor="text1"/>
        </w:rPr>
        <w:t>[J]</w:t>
      </w:r>
      <w:r w:rsidRPr="00BC73BB">
        <w:rPr>
          <w:color w:val="000000" w:themeColor="text1"/>
          <w:shd w:val="clear" w:color="auto" w:fill="FFFFFF"/>
        </w:rPr>
        <w:t>. </w:t>
      </w:r>
      <w:r w:rsidRPr="00BC73BB">
        <w:rPr>
          <w:iCs/>
          <w:color w:val="000000" w:themeColor="text1"/>
          <w:shd w:val="clear" w:color="auto" w:fill="FFFFFF"/>
        </w:rPr>
        <w:t>Ecology and evolution</w:t>
      </w:r>
      <w:r w:rsidRPr="00BC73BB">
        <w:rPr>
          <w:color w:val="000000" w:themeColor="text1"/>
          <w:shd w:val="clear" w:color="auto" w:fill="FFFFFF"/>
        </w:rPr>
        <w:t xml:space="preserve">; (2020); </w:t>
      </w:r>
      <w:r w:rsidRPr="00BC73BB">
        <w:rPr>
          <w:iCs/>
          <w:color w:val="000000" w:themeColor="text1"/>
          <w:shd w:val="clear" w:color="auto" w:fill="FFFFFF"/>
        </w:rPr>
        <w:t>10</w:t>
      </w:r>
      <w:r w:rsidRPr="00BC73BB">
        <w:rPr>
          <w:color w:val="000000" w:themeColor="text1"/>
          <w:shd w:val="clear" w:color="auto" w:fill="FFFFFF"/>
        </w:rPr>
        <w:t xml:space="preserve">(11), 4531–4561. </w:t>
      </w:r>
      <w:hyperlink r:id="rId16" w:history="1">
        <w:r w:rsidRPr="00BC73BB">
          <w:rPr>
            <w:rStyle w:val="Hyperlink"/>
            <w:color w:val="000000" w:themeColor="text1"/>
            <w:u w:val="none"/>
            <w:shd w:val="clear" w:color="auto" w:fill="FFFFFF"/>
          </w:rPr>
          <w:t>https://doi.org/10.1002/ece3.6077</w:t>
        </w:r>
      </w:hyperlink>
    </w:p>
    <w:p w14:paraId="37ED7723" w14:textId="77777777" w:rsidR="006A25E0" w:rsidRPr="00BC73BB" w:rsidRDefault="006A25E0" w:rsidP="006A25E0">
      <w:pPr>
        <w:jc w:val="both"/>
        <w:rPr>
          <w:rFonts w:eastAsiaTheme="minorHAnsi"/>
          <w:color w:val="000000" w:themeColor="text1"/>
        </w:rPr>
      </w:pPr>
    </w:p>
    <w:p w14:paraId="2C003D9A" w14:textId="4F2CD776" w:rsidR="006A25E0" w:rsidRPr="00BC73BB" w:rsidRDefault="006A25E0" w:rsidP="006A25E0">
      <w:pPr>
        <w:jc w:val="both"/>
        <w:rPr>
          <w:color w:val="000000" w:themeColor="text1"/>
        </w:rPr>
      </w:pPr>
      <w:r w:rsidRPr="00BC73BB">
        <w:rPr>
          <w:color w:val="000000" w:themeColor="text1"/>
        </w:rPr>
        <w:t xml:space="preserve">[27] </w:t>
      </w:r>
      <w:proofErr w:type="spellStart"/>
      <w:r w:rsidRPr="00BC73BB">
        <w:rPr>
          <w:rFonts w:eastAsiaTheme="minorHAnsi"/>
          <w:color w:val="000000" w:themeColor="text1"/>
        </w:rPr>
        <w:t>Roig</w:t>
      </w:r>
      <w:proofErr w:type="spellEnd"/>
      <w:r w:rsidRPr="00BC73BB">
        <w:rPr>
          <w:rFonts w:eastAsiaTheme="minorHAnsi"/>
          <w:color w:val="000000" w:themeColor="text1"/>
        </w:rPr>
        <w:t xml:space="preserve"> JM, </w:t>
      </w:r>
      <w:proofErr w:type="spellStart"/>
      <w:r w:rsidRPr="00BC73BB">
        <w:rPr>
          <w:rFonts w:eastAsiaTheme="minorHAnsi"/>
          <w:color w:val="000000" w:themeColor="text1"/>
        </w:rPr>
        <w:t>Carretero</w:t>
      </w:r>
      <w:proofErr w:type="spellEnd"/>
      <w:r w:rsidRPr="00BC73BB">
        <w:rPr>
          <w:rFonts w:eastAsiaTheme="minorHAnsi"/>
          <w:color w:val="000000" w:themeColor="text1"/>
        </w:rPr>
        <w:t xml:space="preserve"> MA, </w:t>
      </w:r>
      <w:proofErr w:type="spellStart"/>
      <w:r w:rsidRPr="00BC73BB">
        <w:rPr>
          <w:rFonts w:eastAsiaTheme="minorHAnsi"/>
          <w:color w:val="000000" w:themeColor="text1"/>
        </w:rPr>
        <w:t>llorente</w:t>
      </w:r>
      <w:proofErr w:type="spellEnd"/>
      <w:r w:rsidRPr="00BC73BB">
        <w:rPr>
          <w:rFonts w:eastAsiaTheme="minorHAnsi"/>
          <w:color w:val="000000" w:themeColor="text1"/>
        </w:rPr>
        <w:t xml:space="preserve"> GA. Reproductive cycle in a </w:t>
      </w:r>
      <w:proofErr w:type="spellStart"/>
      <w:r w:rsidRPr="00BC73BB">
        <w:rPr>
          <w:rFonts w:eastAsiaTheme="minorHAnsi"/>
          <w:color w:val="000000" w:themeColor="text1"/>
        </w:rPr>
        <w:t>pyrenean</w:t>
      </w:r>
      <w:proofErr w:type="spellEnd"/>
      <w:r w:rsidRPr="00BC73BB">
        <w:rPr>
          <w:rFonts w:eastAsiaTheme="minorHAnsi"/>
          <w:color w:val="000000" w:themeColor="text1"/>
        </w:rPr>
        <w:t xml:space="preserve"> oviparous population of the common lizard </w:t>
      </w:r>
      <w:r w:rsidRPr="00BC73BB">
        <w:rPr>
          <w:rFonts w:eastAsiaTheme="minorHAnsi"/>
          <w:bCs/>
          <w:color w:val="000000" w:themeColor="text1"/>
        </w:rPr>
        <w:t>(</w:t>
      </w:r>
      <w:proofErr w:type="spellStart"/>
      <w:r w:rsidRPr="00BC73BB">
        <w:rPr>
          <w:rFonts w:eastAsiaTheme="minorHAnsi"/>
          <w:bCs/>
          <w:i/>
          <w:color w:val="000000" w:themeColor="text1"/>
        </w:rPr>
        <w:t>Zootoca</w:t>
      </w:r>
      <w:proofErr w:type="spellEnd"/>
      <w:r w:rsidRPr="00BC73BB">
        <w:rPr>
          <w:rFonts w:eastAsiaTheme="minorHAnsi"/>
          <w:bCs/>
          <w:i/>
          <w:color w:val="000000" w:themeColor="text1"/>
        </w:rPr>
        <w:t xml:space="preserve"> vivipara</w:t>
      </w:r>
      <w:r w:rsidRPr="00BC73BB">
        <w:rPr>
          <w:rFonts w:eastAsiaTheme="minorHAnsi"/>
          <w:bCs/>
          <w:color w:val="000000" w:themeColor="text1"/>
        </w:rPr>
        <w:t xml:space="preserve">) </w:t>
      </w:r>
      <w:r w:rsidRPr="00BC73BB">
        <w:rPr>
          <w:color w:val="000000" w:themeColor="text1"/>
        </w:rPr>
        <w:t>[J]</w:t>
      </w:r>
      <w:r w:rsidRPr="00BC73BB">
        <w:rPr>
          <w:rFonts w:eastAsiaTheme="minorHAnsi"/>
          <w:bCs/>
          <w:color w:val="000000" w:themeColor="text1"/>
        </w:rPr>
        <w:t xml:space="preserve">. </w:t>
      </w:r>
      <w:r w:rsidRPr="00BC73BB">
        <w:rPr>
          <w:rFonts w:eastAsiaTheme="minorHAnsi"/>
          <w:color w:val="000000" w:themeColor="text1"/>
        </w:rPr>
        <w:t>Netherlands Journal of Zoology; 2000; 50(1): 15-27.</w:t>
      </w:r>
      <w:r w:rsidRPr="00BC73BB">
        <w:rPr>
          <w:color w:val="000000" w:themeColor="text1"/>
        </w:rPr>
        <w:t xml:space="preserve"> </w:t>
      </w:r>
      <w:hyperlink r:id="rId17" w:history="1">
        <w:r w:rsidRPr="00BC73BB">
          <w:rPr>
            <w:rStyle w:val="Hyperlink"/>
            <w:color w:val="000000" w:themeColor="text1"/>
            <w:u w:val="none"/>
          </w:rPr>
          <w:t>https://doi.org/10.1163/156854200X00243</w:t>
        </w:r>
      </w:hyperlink>
    </w:p>
    <w:p w14:paraId="20480627" w14:textId="77777777" w:rsidR="006A25E0" w:rsidRPr="00BC73BB" w:rsidRDefault="006A25E0" w:rsidP="006A25E0">
      <w:pPr>
        <w:jc w:val="both"/>
        <w:rPr>
          <w:color w:val="000000" w:themeColor="text1"/>
          <w:shd w:val="clear" w:color="auto" w:fill="FFFFFF"/>
        </w:rPr>
      </w:pPr>
    </w:p>
    <w:p w14:paraId="0620CB68" w14:textId="77777777" w:rsidR="006A25E0" w:rsidRPr="00270F66" w:rsidRDefault="006A25E0" w:rsidP="006A25E0">
      <w:pPr>
        <w:jc w:val="both"/>
        <w:rPr>
          <w:color w:val="000000" w:themeColor="text1"/>
          <w:lang w:val="fr-FR"/>
        </w:rPr>
      </w:pPr>
      <w:r w:rsidRPr="00BC73BB">
        <w:rPr>
          <w:color w:val="000000" w:themeColor="text1"/>
        </w:rPr>
        <w:t xml:space="preserve">[28] </w:t>
      </w:r>
      <w:r w:rsidRPr="00BC73BB">
        <w:rPr>
          <w:color w:val="000000" w:themeColor="text1"/>
          <w:shd w:val="clear" w:color="auto" w:fill="FFFFFF"/>
        </w:rPr>
        <w:t xml:space="preserve">Du W, Ji X, Shine R. Does body volume constrain reproductive output in lizards? </w:t>
      </w:r>
      <w:r w:rsidRPr="00270F66">
        <w:rPr>
          <w:color w:val="000000" w:themeColor="text1"/>
          <w:lang w:val="fr-FR"/>
        </w:rPr>
        <w:t xml:space="preserve">[J]. </w:t>
      </w:r>
      <w:proofErr w:type="spellStart"/>
      <w:r w:rsidRPr="00270F66">
        <w:rPr>
          <w:color w:val="000000" w:themeColor="text1"/>
          <w:shd w:val="clear" w:color="auto" w:fill="FFFFFF"/>
          <w:lang w:val="fr-FR"/>
        </w:rPr>
        <w:t>Biology</w:t>
      </w:r>
      <w:proofErr w:type="spellEnd"/>
      <w:r w:rsidRPr="00270F66">
        <w:rPr>
          <w:color w:val="000000" w:themeColor="text1"/>
          <w:shd w:val="clear" w:color="auto" w:fill="FFFFFF"/>
          <w:lang w:val="fr-FR"/>
        </w:rPr>
        <w:t xml:space="preserve"> </w:t>
      </w:r>
      <w:proofErr w:type="spellStart"/>
      <w:proofErr w:type="gramStart"/>
      <w:r w:rsidRPr="00270F66">
        <w:rPr>
          <w:color w:val="000000" w:themeColor="text1"/>
          <w:shd w:val="clear" w:color="auto" w:fill="FFFFFF"/>
          <w:lang w:val="fr-FR"/>
        </w:rPr>
        <w:t>Letters</w:t>
      </w:r>
      <w:proofErr w:type="spellEnd"/>
      <w:r w:rsidRPr="00270F66">
        <w:rPr>
          <w:color w:val="000000" w:themeColor="text1"/>
          <w:shd w:val="clear" w:color="auto" w:fill="FFFFFF"/>
          <w:lang w:val="fr-FR"/>
        </w:rPr>
        <w:t>;</w:t>
      </w:r>
      <w:proofErr w:type="gramEnd"/>
      <w:r w:rsidRPr="00270F66">
        <w:rPr>
          <w:color w:val="000000" w:themeColor="text1"/>
          <w:shd w:val="clear" w:color="auto" w:fill="FFFFFF"/>
          <w:lang w:val="fr-FR"/>
        </w:rPr>
        <w:t xml:space="preserve"> 2005; 1(1):98-100. </w:t>
      </w:r>
      <w:proofErr w:type="spellStart"/>
      <w:proofErr w:type="gramStart"/>
      <w:r w:rsidRPr="00270F66">
        <w:rPr>
          <w:color w:val="000000" w:themeColor="text1"/>
          <w:shd w:val="clear" w:color="auto" w:fill="FFFFFF"/>
          <w:lang w:val="fr-FR"/>
        </w:rPr>
        <w:t>doi</w:t>
      </w:r>
      <w:proofErr w:type="spellEnd"/>
      <w:r w:rsidRPr="00270F66">
        <w:rPr>
          <w:color w:val="000000" w:themeColor="text1"/>
          <w:shd w:val="clear" w:color="auto" w:fill="FFFFFF"/>
          <w:lang w:val="fr-FR"/>
        </w:rPr>
        <w:t>:</w:t>
      </w:r>
      <w:proofErr w:type="gramEnd"/>
      <w:r w:rsidRPr="00270F66">
        <w:rPr>
          <w:color w:val="000000" w:themeColor="text1"/>
          <w:shd w:val="clear" w:color="auto" w:fill="FFFFFF"/>
          <w:lang w:val="fr-FR"/>
        </w:rPr>
        <w:t xml:space="preserve"> 10.1098/rsbl.2004.0268. </w:t>
      </w:r>
    </w:p>
    <w:p w14:paraId="332801F7" w14:textId="77777777" w:rsidR="006A25E0" w:rsidRPr="00270F66" w:rsidRDefault="006A25E0" w:rsidP="006A25E0">
      <w:pPr>
        <w:jc w:val="both"/>
        <w:rPr>
          <w:color w:val="000000" w:themeColor="text1"/>
          <w:lang w:val="fr-FR"/>
        </w:rPr>
      </w:pPr>
    </w:p>
    <w:p w14:paraId="20E02884" w14:textId="0652A702" w:rsidR="006A25E0" w:rsidRPr="00270F66" w:rsidRDefault="006A25E0" w:rsidP="006A25E0">
      <w:pPr>
        <w:jc w:val="both"/>
        <w:rPr>
          <w:color w:val="000000" w:themeColor="text1"/>
          <w:lang w:val="fr-FR"/>
        </w:rPr>
      </w:pPr>
      <w:r w:rsidRPr="00BC73BB">
        <w:rPr>
          <w:color w:val="000000" w:themeColor="text1"/>
          <w:lang w:val="fr-FR"/>
        </w:rPr>
        <w:t xml:space="preserve">[29]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Hraoui-Bloquet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S. Le cycle sexuel des mâles chez </w:t>
      </w:r>
      <w:proofErr w:type="spellStart"/>
      <w:r w:rsidRPr="00BC73BB">
        <w:rPr>
          <w:rFonts w:eastAsiaTheme="minorHAnsi"/>
          <w:i/>
          <w:color w:val="000000" w:themeColor="text1"/>
          <w:lang w:val="fr-FR"/>
        </w:rPr>
        <w:t>Lacerta</w:t>
      </w:r>
      <w:proofErr w:type="spellEnd"/>
      <w:r w:rsidRPr="00BC73BB">
        <w:rPr>
          <w:rFonts w:eastAsiaTheme="minorHAnsi"/>
          <w:i/>
          <w:color w:val="000000" w:themeColor="text1"/>
          <w:lang w:val="fr-FR"/>
        </w:rPr>
        <w:t xml:space="preserve"> </w:t>
      </w:r>
      <w:proofErr w:type="spellStart"/>
      <w:r w:rsidRPr="00BC73BB">
        <w:rPr>
          <w:rFonts w:eastAsiaTheme="minorHAnsi"/>
          <w:i/>
          <w:color w:val="000000" w:themeColor="text1"/>
          <w:lang w:val="fr-FR"/>
        </w:rPr>
        <w:t>laevis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dans les montagnes du Liban </w:t>
      </w:r>
      <w:r w:rsidRPr="00BC73BB">
        <w:rPr>
          <w:color w:val="000000" w:themeColor="text1"/>
          <w:lang w:val="fr-FR"/>
        </w:rPr>
        <w:t>[J].</w:t>
      </w:r>
      <w:r w:rsidRPr="00BC73BB">
        <w:rPr>
          <w:rFonts w:eastAsiaTheme="minorHAnsi"/>
          <w:color w:val="000000" w:themeColor="text1"/>
          <w:lang w:val="fr-FR"/>
        </w:rPr>
        <w:t xml:space="preserve">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Amphibia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</w:t>
      </w:r>
      <w:proofErr w:type="spellStart"/>
      <w:proofErr w:type="gramStart"/>
      <w:r w:rsidRPr="00BC73BB">
        <w:rPr>
          <w:rFonts w:eastAsiaTheme="minorHAnsi"/>
          <w:color w:val="000000" w:themeColor="text1"/>
          <w:lang w:val="fr-FR"/>
        </w:rPr>
        <w:t>Reptilia</w:t>
      </w:r>
      <w:proofErr w:type="spellEnd"/>
      <w:r w:rsidRPr="00BC73BB">
        <w:rPr>
          <w:rFonts w:eastAsiaTheme="minorHAnsi"/>
          <w:color w:val="000000" w:themeColor="text1"/>
          <w:lang w:val="fr-FR"/>
        </w:rPr>
        <w:t>;</w:t>
      </w:r>
      <w:proofErr w:type="gramEnd"/>
      <w:r w:rsidRPr="00BC73BB">
        <w:rPr>
          <w:rFonts w:eastAsiaTheme="minorHAnsi"/>
          <w:color w:val="000000" w:themeColor="text1"/>
          <w:lang w:val="fr-FR"/>
        </w:rPr>
        <w:t xml:space="preserve"> 1985; 6(2):217-227.</w:t>
      </w:r>
      <w:r w:rsidRPr="00BC73BB">
        <w:rPr>
          <w:color w:val="000000" w:themeColor="text1"/>
          <w:lang w:val="fr-FR"/>
        </w:rPr>
        <w:t xml:space="preserve"> </w:t>
      </w:r>
      <w:hyperlink r:id="rId18" w:history="1">
        <w:r w:rsidRPr="00BC73BB">
          <w:rPr>
            <w:rStyle w:val="Hyperlink"/>
            <w:color w:val="000000" w:themeColor="text1"/>
            <w:u w:val="none"/>
            <w:lang w:val="fr-FR"/>
          </w:rPr>
          <w:t>https://doi.org/10.1163/156853888X00594</w:t>
        </w:r>
      </w:hyperlink>
      <w:r w:rsidRPr="00BC73BB">
        <w:rPr>
          <w:color w:val="000000" w:themeColor="text1"/>
          <w:lang w:val="fr-FR"/>
        </w:rPr>
        <w:t xml:space="preserve"> </w:t>
      </w:r>
    </w:p>
    <w:p w14:paraId="527F03E1" w14:textId="77777777" w:rsidR="006A25E0" w:rsidRPr="00BC73BB" w:rsidRDefault="006A25E0" w:rsidP="006A25E0">
      <w:pPr>
        <w:jc w:val="both"/>
        <w:rPr>
          <w:rFonts w:eastAsiaTheme="minorHAnsi"/>
          <w:color w:val="000000" w:themeColor="text1"/>
          <w:lang w:val="fr-FR"/>
        </w:rPr>
      </w:pPr>
    </w:p>
    <w:p w14:paraId="6DC4A3DB" w14:textId="2BDDA2BD" w:rsidR="006A25E0" w:rsidRPr="00BC73BB" w:rsidRDefault="006A25E0" w:rsidP="006A25E0">
      <w:pPr>
        <w:rPr>
          <w:color w:val="000000" w:themeColor="text1"/>
          <w:lang w:val="fr-FR"/>
        </w:rPr>
      </w:pPr>
      <w:r w:rsidRPr="00BC73BB">
        <w:rPr>
          <w:color w:val="000000" w:themeColor="text1"/>
          <w:lang w:val="fr-FR"/>
        </w:rPr>
        <w:t xml:space="preserve">[30]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Hraoui-Bloquet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S. </w:t>
      </w:r>
      <w:r w:rsidRPr="00BC73BB">
        <w:rPr>
          <w:bCs/>
          <w:color w:val="000000" w:themeColor="text1"/>
          <w:lang w:val="fr-FR"/>
        </w:rPr>
        <w:t xml:space="preserve">Le cycle sexuel des femelles chez </w:t>
      </w:r>
      <w:proofErr w:type="spellStart"/>
      <w:r w:rsidRPr="00BC73BB">
        <w:rPr>
          <w:bCs/>
          <w:i/>
          <w:color w:val="000000" w:themeColor="text1"/>
          <w:lang w:val="fr-FR"/>
        </w:rPr>
        <w:t>Lacerta</w:t>
      </w:r>
      <w:proofErr w:type="spellEnd"/>
      <w:r w:rsidRPr="00BC73BB">
        <w:rPr>
          <w:bCs/>
          <w:i/>
          <w:color w:val="000000" w:themeColor="text1"/>
          <w:lang w:val="fr-FR"/>
        </w:rPr>
        <w:t xml:space="preserve"> </w:t>
      </w:r>
      <w:proofErr w:type="spellStart"/>
      <w:r w:rsidRPr="00BC73BB">
        <w:rPr>
          <w:bCs/>
          <w:i/>
          <w:color w:val="000000" w:themeColor="text1"/>
          <w:lang w:val="fr-FR"/>
        </w:rPr>
        <w:t>laevis</w:t>
      </w:r>
      <w:proofErr w:type="spellEnd"/>
      <w:r w:rsidRPr="00BC73BB">
        <w:rPr>
          <w:bCs/>
          <w:color w:val="000000" w:themeColor="text1"/>
          <w:lang w:val="fr-FR"/>
        </w:rPr>
        <w:t xml:space="preserve"> Gray 1838 dans la montagne du Liban </w:t>
      </w:r>
      <w:r w:rsidRPr="00BC73BB">
        <w:rPr>
          <w:color w:val="000000" w:themeColor="text1"/>
          <w:lang w:val="fr-FR"/>
        </w:rPr>
        <w:t>[J].</w:t>
      </w:r>
      <w:r w:rsidRPr="00BC73BB">
        <w:rPr>
          <w:rFonts w:eastAsiaTheme="minorHAnsi"/>
          <w:color w:val="000000" w:themeColor="text1"/>
          <w:lang w:val="fr-FR"/>
        </w:rPr>
        <w:t xml:space="preserve"> </w:t>
      </w:r>
      <w:proofErr w:type="spellStart"/>
      <w:r w:rsidRPr="00BC73BB">
        <w:rPr>
          <w:bCs/>
          <w:color w:val="000000" w:themeColor="text1"/>
          <w:lang w:val="fr-FR"/>
        </w:rPr>
        <w:t>Amphibia-</w:t>
      </w:r>
      <w:proofErr w:type="gramStart"/>
      <w:r w:rsidRPr="00BC73BB">
        <w:rPr>
          <w:bCs/>
          <w:color w:val="000000" w:themeColor="text1"/>
          <w:lang w:val="fr-FR"/>
        </w:rPr>
        <w:t>Reptilia</w:t>
      </w:r>
      <w:proofErr w:type="spellEnd"/>
      <w:r w:rsidRPr="00BC73BB">
        <w:rPr>
          <w:bCs/>
          <w:color w:val="000000" w:themeColor="text1"/>
          <w:lang w:val="fr-FR"/>
        </w:rPr>
        <w:t>;</w:t>
      </w:r>
      <w:proofErr w:type="gramEnd"/>
      <w:r w:rsidRPr="00BC73BB">
        <w:rPr>
          <w:bCs/>
          <w:color w:val="000000" w:themeColor="text1"/>
          <w:lang w:val="fr-FR"/>
        </w:rPr>
        <w:t xml:space="preserve"> 1987; 8(2):</w:t>
      </w:r>
      <w:r w:rsidRPr="00BC73BB">
        <w:rPr>
          <w:color w:val="000000" w:themeColor="text1"/>
          <w:lang w:val="fr-FR"/>
        </w:rPr>
        <w:t xml:space="preserve">143-152. </w:t>
      </w:r>
      <w:hyperlink r:id="rId19" w:tgtFrame="_blank" w:history="1">
        <w:r w:rsidRPr="00BC73BB">
          <w:rPr>
            <w:rStyle w:val="Hyperlink"/>
            <w:rFonts w:eastAsiaTheme="majorEastAsia"/>
            <w:color w:val="000000" w:themeColor="text1"/>
            <w:u w:val="none"/>
            <w:lang w:val="fr-FR"/>
          </w:rPr>
          <w:t>https://doi.org/10.1163/156853887X00405</w:t>
        </w:r>
      </w:hyperlink>
    </w:p>
    <w:p w14:paraId="2BCEEF96" w14:textId="77777777" w:rsidR="006A25E0" w:rsidRPr="00270F66" w:rsidRDefault="006A25E0" w:rsidP="006A25E0">
      <w:pPr>
        <w:jc w:val="both"/>
        <w:rPr>
          <w:color w:val="000000" w:themeColor="text1"/>
          <w:shd w:val="clear" w:color="auto" w:fill="FFFFFF"/>
          <w:lang w:val="fr-FR"/>
        </w:rPr>
      </w:pPr>
    </w:p>
    <w:p w14:paraId="3CCA1E0A" w14:textId="70B8EA2C" w:rsidR="006A25E0" w:rsidRPr="00BC73BB" w:rsidRDefault="006A25E0" w:rsidP="006A25E0">
      <w:pPr>
        <w:jc w:val="both"/>
        <w:rPr>
          <w:rStyle w:val="Hyperlink"/>
          <w:rFonts w:eastAsiaTheme="majorEastAsia"/>
          <w:color w:val="000000" w:themeColor="text1"/>
          <w:u w:val="none"/>
          <w:lang w:val="fr-FR"/>
        </w:rPr>
      </w:pPr>
      <w:r w:rsidRPr="00BC73BB">
        <w:rPr>
          <w:color w:val="000000" w:themeColor="text1"/>
          <w:lang w:val="fr-FR"/>
        </w:rPr>
        <w:t xml:space="preserve">[31]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Hraoui-Bloquet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S,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Bloquet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, G. Le cycle sexuel des mâles chez </w:t>
      </w:r>
      <w:proofErr w:type="spellStart"/>
      <w:r w:rsidRPr="00BC73BB">
        <w:rPr>
          <w:rFonts w:eastAsiaTheme="minorHAnsi"/>
          <w:i/>
          <w:color w:val="000000" w:themeColor="text1"/>
          <w:lang w:val="fr-FR"/>
        </w:rPr>
        <w:t>Lacerta</w:t>
      </w:r>
      <w:proofErr w:type="spellEnd"/>
      <w:r w:rsidRPr="00BC73BB">
        <w:rPr>
          <w:rFonts w:eastAsiaTheme="minorHAnsi"/>
          <w:i/>
          <w:color w:val="000000" w:themeColor="text1"/>
          <w:lang w:val="fr-FR"/>
        </w:rPr>
        <w:t xml:space="preserve"> </w:t>
      </w:r>
      <w:proofErr w:type="spellStart"/>
      <w:r w:rsidRPr="00BC73BB">
        <w:rPr>
          <w:rFonts w:eastAsiaTheme="minorHAnsi"/>
          <w:i/>
          <w:color w:val="000000" w:themeColor="text1"/>
          <w:lang w:val="fr-FR"/>
        </w:rPr>
        <w:t>laevis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sur la côte du Liban et comparaison avec les lézards de montagne </w:t>
      </w:r>
      <w:r w:rsidRPr="00BC73BB">
        <w:rPr>
          <w:color w:val="000000" w:themeColor="text1"/>
          <w:lang w:val="fr-FR"/>
        </w:rPr>
        <w:t>[J]</w:t>
      </w:r>
      <w:r w:rsidRPr="00BC73BB">
        <w:rPr>
          <w:rFonts w:eastAsiaTheme="minorHAnsi"/>
          <w:color w:val="000000" w:themeColor="text1"/>
          <w:lang w:val="fr-FR"/>
        </w:rPr>
        <w:t xml:space="preserve">. </w:t>
      </w:r>
      <w:proofErr w:type="spellStart"/>
      <w:r w:rsidRPr="00270F66">
        <w:rPr>
          <w:rFonts w:eastAsiaTheme="minorHAnsi"/>
          <w:color w:val="000000" w:themeColor="text1"/>
          <w:lang w:val="fr-FR"/>
        </w:rPr>
        <w:t>Amphibia</w:t>
      </w:r>
      <w:proofErr w:type="spellEnd"/>
      <w:r w:rsidRPr="00270F66">
        <w:rPr>
          <w:rFonts w:eastAsiaTheme="minorHAnsi"/>
          <w:color w:val="000000" w:themeColor="text1"/>
          <w:lang w:val="fr-FR"/>
        </w:rPr>
        <w:t xml:space="preserve"> </w:t>
      </w:r>
      <w:proofErr w:type="spellStart"/>
      <w:proofErr w:type="gramStart"/>
      <w:r w:rsidRPr="00270F66">
        <w:rPr>
          <w:rFonts w:eastAsiaTheme="minorHAnsi"/>
          <w:color w:val="000000" w:themeColor="text1"/>
          <w:lang w:val="fr-FR"/>
        </w:rPr>
        <w:t>Reptilia</w:t>
      </w:r>
      <w:proofErr w:type="spellEnd"/>
      <w:r w:rsidRPr="00270F66">
        <w:rPr>
          <w:rFonts w:eastAsiaTheme="minorHAnsi"/>
          <w:color w:val="000000" w:themeColor="text1"/>
          <w:lang w:val="fr-FR"/>
        </w:rPr>
        <w:t>;</w:t>
      </w:r>
      <w:proofErr w:type="gramEnd"/>
      <w:r w:rsidRPr="00270F66">
        <w:rPr>
          <w:rFonts w:eastAsiaTheme="minorHAnsi"/>
          <w:color w:val="000000" w:themeColor="text1"/>
          <w:lang w:val="fr-FR"/>
        </w:rPr>
        <w:t xml:space="preserve"> 1988; 9(2): 189-195. </w:t>
      </w:r>
      <w:hyperlink r:id="rId20" w:tgtFrame="_blank" w:history="1">
        <w:r w:rsidRPr="00270F66">
          <w:rPr>
            <w:rStyle w:val="Hyperlink"/>
            <w:rFonts w:eastAsiaTheme="majorEastAsia"/>
            <w:color w:val="000000" w:themeColor="text1"/>
            <w:u w:val="none"/>
            <w:lang w:val="fr-FR"/>
          </w:rPr>
          <w:t>https://doi.org/10.1163/156853888X00594</w:t>
        </w:r>
      </w:hyperlink>
    </w:p>
    <w:p w14:paraId="30EF4997" w14:textId="77777777" w:rsidR="006A25E0" w:rsidRPr="00BC73BB" w:rsidRDefault="006A25E0" w:rsidP="006A25E0">
      <w:pPr>
        <w:jc w:val="both"/>
        <w:rPr>
          <w:rStyle w:val="Hyperlink"/>
          <w:rFonts w:eastAsiaTheme="majorEastAsia"/>
          <w:color w:val="000000" w:themeColor="text1"/>
          <w:u w:val="none"/>
          <w:lang w:val="fr-FR"/>
        </w:rPr>
      </w:pPr>
    </w:p>
    <w:p w14:paraId="66E6E52B" w14:textId="77777777" w:rsidR="006A25E0" w:rsidRPr="00BC73BB" w:rsidRDefault="006A25E0" w:rsidP="006A25E0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</w:rPr>
      </w:pPr>
      <w:r w:rsidRPr="00BC73BB">
        <w:rPr>
          <w:color w:val="000000" w:themeColor="text1"/>
          <w:lang w:val="fr-FR"/>
        </w:rPr>
        <w:t xml:space="preserve">[32] </w:t>
      </w:r>
      <w:r w:rsidRPr="00BC73BB">
        <w:rPr>
          <w:rFonts w:eastAsiaTheme="minorHAnsi"/>
          <w:color w:val="000000" w:themeColor="text1"/>
          <w:lang w:val="fr-FR"/>
        </w:rPr>
        <w:t xml:space="preserve">Mamou R, </w:t>
      </w:r>
      <w:proofErr w:type="spellStart"/>
      <w:r w:rsidRPr="00BC73BB">
        <w:rPr>
          <w:rFonts w:eastAsiaTheme="minorHAnsi"/>
          <w:color w:val="000000" w:themeColor="text1"/>
          <w:lang w:val="fr-FR"/>
        </w:rPr>
        <w:t>Moudilou</w:t>
      </w:r>
      <w:proofErr w:type="spellEnd"/>
      <w:r w:rsidRPr="00BC73BB">
        <w:rPr>
          <w:rFonts w:eastAsiaTheme="minorHAnsi"/>
          <w:color w:val="000000" w:themeColor="text1"/>
          <w:lang w:val="fr-FR"/>
        </w:rPr>
        <w:t xml:space="preserve"> E, Amroun M, </w:t>
      </w:r>
      <w:r w:rsidRPr="00BC73BB">
        <w:rPr>
          <w:color w:val="000000" w:themeColor="text1"/>
          <w:lang w:val="fr-FR"/>
        </w:rPr>
        <w:t xml:space="preserve">Exbrayat J-M. </w:t>
      </w:r>
      <w:r w:rsidRPr="00BC73BB">
        <w:rPr>
          <w:rFonts w:eastAsiaTheme="minorHAnsi"/>
          <w:color w:val="000000" w:themeColor="text1"/>
        </w:rPr>
        <w:t xml:space="preserve">Reproductive cycle of male wall lizard, </w:t>
      </w:r>
      <w:proofErr w:type="spellStart"/>
      <w:r w:rsidRPr="00BC73BB">
        <w:rPr>
          <w:rFonts w:eastAsiaTheme="minorHAnsi"/>
          <w:i/>
          <w:color w:val="000000" w:themeColor="text1"/>
        </w:rPr>
        <w:t>Podarcis</w:t>
      </w:r>
      <w:proofErr w:type="spellEnd"/>
      <w:r w:rsidRPr="00BC73BB">
        <w:rPr>
          <w:rFonts w:eastAsiaTheme="minorHAnsi"/>
          <w:i/>
          <w:color w:val="000000" w:themeColor="text1"/>
        </w:rPr>
        <w:t xml:space="preserve"> </w:t>
      </w:r>
      <w:proofErr w:type="spellStart"/>
      <w:r w:rsidRPr="00BC73BB">
        <w:rPr>
          <w:rFonts w:eastAsiaTheme="minorHAnsi"/>
          <w:i/>
          <w:color w:val="000000" w:themeColor="text1"/>
        </w:rPr>
        <w:t>vaucheri</w:t>
      </w:r>
      <w:proofErr w:type="spellEnd"/>
      <w:r w:rsidRPr="00BC73BB">
        <w:rPr>
          <w:rFonts w:eastAsiaTheme="minorHAnsi"/>
          <w:color w:val="000000" w:themeColor="text1"/>
        </w:rPr>
        <w:t xml:space="preserve"> (</w:t>
      </w:r>
      <w:proofErr w:type="spellStart"/>
      <w:proofErr w:type="gramStart"/>
      <w:r w:rsidRPr="00BC73BB">
        <w:rPr>
          <w:rFonts w:eastAsiaTheme="minorHAnsi"/>
          <w:color w:val="000000" w:themeColor="text1"/>
        </w:rPr>
        <w:t>Reptilia</w:t>
      </w:r>
      <w:proofErr w:type="spellEnd"/>
      <w:r w:rsidRPr="00BC73BB">
        <w:rPr>
          <w:rFonts w:eastAsiaTheme="minorHAnsi"/>
          <w:color w:val="000000" w:themeColor="text1"/>
        </w:rPr>
        <w:t>:</w:t>
      </w:r>
      <w:proofErr w:type="gramEnd"/>
      <w:r w:rsidRPr="00BC73BB">
        <w:rPr>
          <w:rFonts w:eastAsiaTheme="minorHAnsi"/>
          <w:color w:val="000000" w:themeColor="text1"/>
        </w:rPr>
        <w:t xml:space="preserve"> </w:t>
      </w:r>
      <w:proofErr w:type="spellStart"/>
      <w:r w:rsidRPr="00BC73BB">
        <w:rPr>
          <w:rFonts w:eastAsiaTheme="minorHAnsi"/>
          <w:color w:val="000000" w:themeColor="text1"/>
        </w:rPr>
        <w:t>Sauria</w:t>
      </w:r>
      <w:proofErr w:type="spellEnd"/>
      <w:r w:rsidRPr="00BC73BB">
        <w:rPr>
          <w:rFonts w:eastAsiaTheme="minorHAnsi"/>
          <w:color w:val="000000" w:themeColor="text1"/>
        </w:rPr>
        <w:t xml:space="preserve">: </w:t>
      </w:r>
      <w:proofErr w:type="spellStart"/>
      <w:r w:rsidRPr="00BC73BB">
        <w:rPr>
          <w:rFonts w:eastAsiaTheme="minorHAnsi"/>
          <w:color w:val="000000" w:themeColor="text1"/>
        </w:rPr>
        <w:t>Lacertidae</w:t>
      </w:r>
      <w:proofErr w:type="spellEnd"/>
      <w:r w:rsidRPr="00BC73BB">
        <w:rPr>
          <w:rFonts w:eastAsiaTheme="minorHAnsi"/>
          <w:color w:val="000000" w:themeColor="text1"/>
        </w:rPr>
        <w:t xml:space="preserve">), in </w:t>
      </w:r>
      <w:proofErr w:type="spellStart"/>
      <w:r w:rsidRPr="00BC73BB">
        <w:rPr>
          <w:rFonts w:eastAsiaTheme="minorHAnsi"/>
          <w:color w:val="000000" w:themeColor="text1"/>
        </w:rPr>
        <w:t>Djurdjura</w:t>
      </w:r>
      <w:proofErr w:type="spellEnd"/>
      <w:r w:rsidRPr="00BC73BB">
        <w:rPr>
          <w:rFonts w:eastAsiaTheme="minorHAnsi"/>
          <w:color w:val="000000" w:themeColor="text1"/>
        </w:rPr>
        <w:t xml:space="preserve">, Northern Algeria </w:t>
      </w:r>
      <w:r w:rsidRPr="00BC73BB">
        <w:rPr>
          <w:color w:val="000000" w:themeColor="text1"/>
        </w:rPr>
        <w:t>[J]</w:t>
      </w:r>
      <w:r w:rsidRPr="00BC73BB">
        <w:rPr>
          <w:rFonts w:eastAsiaTheme="minorHAnsi"/>
          <w:color w:val="000000" w:themeColor="text1"/>
        </w:rPr>
        <w:t>. Basic and Applied Herpetology; 2017; 31:77-89. DOI:10.11160/BAH.77</w:t>
      </w:r>
    </w:p>
    <w:p w14:paraId="42F28F1E" w14:textId="77777777" w:rsidR="006A25E0" w:rsidRPr="00BC73BB" w:rsidRDefault="006A25E0" w:rsidP="006A25E0">
      <w:pPr>
        <w:jc w:val="both"/>
        <w:rPr>
          <w:color w:val="000000" w:themeColor="text1"/>
        </w:rPr>
      </w:pPr>
    </w:p>
    <w:p w14:paraId="6E694C56" w14:textId="50BE8297" w:rsidR="006A25E0" w:rsidRPr="00BC73BB" w:rsidRDefault="006A25E0" w:rsidP="006A25E0">
      <w:pPr>
        <w:pStyle w:val="NormalWeb"/>
        <w:spacing w:before="0" w:beforeAutospacing="0" w:after="0" w:afterAutospacing="0"/>
        <w:jc w:val="both"/>
        <w:rPr>
          <w:iCs/>
          <w:color w:val="000000" w:themeColor="text1"/>
          <w:lang w:val="fr-FR"/>
        </w:rPr>
      </w:pPr>
      <w:r w:rsidRPr="00FD0856">
        <w:rPr>
          <w:color w:val="000000" w:themeColor="text1"/>
          <w:lang w:val="fr-FR"/>
        </w:rPr>
        <w:t xml:space="preserve">[33] Mamou R, </w:t>
      </w:r>
      <w:proofErr w:type="spellStart"/>
      <w:r w:rsidRPr="00FD0856">
        <w:rPr>
          <w:color w:val="000000" w:themeColor="text1"/>
          <w:lang w:val="fr-FR"/>
        </w:rPr>
        <w:t>Moudilou</w:t>
      </w:r>
      <w:proofErr w:type="spellEnd"/>
      <w:r w:rsidRPr="00FD0856">
        <w:rPr>
          <w:color w:val="000000" w:themeColor="text1"/>
          <w:lang w:val="fr-FR"/>
        </w:rPr>
        <w:t xml:space="preserve"> EN, </w:t>
      </w:r>
      <w:proofErr w:type="spellStart"/>
      <w:r w:rsidRPr="00FD0856">
        <w:rPr>
          <w:color w:val="000000" w:themeColor="text1"/>
          <w:lang w:val="fr-FR"/>
        </w:rPr>
        <w:t>Ghoul</w:t>
      </w:r>
      <w:proofErr w:type="spellEnd"/>
      <w:r w:rsidRPr="00FD0856">
        <w:rPr>
          <w:color w:val="000000" w:themeColor="text1"/>
          <w:lang w:val="fr-FR"/>
        </w:rPr>
        <w:t xml:space="preserve"> A, Exbrayat J-M. </w:t>
      </w:r>
      <w:r w:rsidRPr="00BC73BB">
        <w:rPr>
          <w:color w:val="000000" w:themeColor="text1"/>
          <w:lang w:val="fr-FR"/>
        </w:rPr>
        <w:t xml:space="preserve">Cycle de reproduction des femelles de </w:t>
      </w:r>
      <w:proofErr w:type="spellStart"/>
      <w:r w:rsidRPr="00BC73BB">
        <w:rPr>
          <w:i/>
          <w:color w:val="000000" w:themeColor="text1"/>
          <w:lang w:val="fr-FR"/>
        </w:rPr>
        <w:t>Podarcis</w:t>
      </w:r>
      <w:proofErr w:type="spellEnd"/>
      <w:r w:rsidRPr="00BC73BB">
        <w:rPr>
          <w:i/>
          <w:color w:val="000000" w:themeColor="text1"/>
          <w:lang w:val="fr-FR"/>
        </w:rPr>
        <w:t xml:space="preserve"> </w:t>
      </w:r>
      <w:proofErr w:type="spellStart"/>
      <w:r w:rsidRPr="00BC73BB">
        <w:rPr>
          <w:i/>
          <w:color w:val="000000" w:themeColor="text1"/>
          <w:lang w:val="fr-FR"/>
        </w:rPr>
        <w:t>vauvcheri</w:t>
      </w:r>
      <w:proofErr w:type="spellEnd"/>
      <w:r w:rsidRPr="00BC73BB">
        <w:rPr>
          <w:color w:val="000000" w:themeColor="text1"/>
          <w:lang w:val="fr-FR"/>
        </w:rPr>
        <w:t xml:space="preserve"> (</w:t>
      </w:r>
      <w:proofErr w:type="spellStart"/>
      <w:r w:rsidRPr="00BC73BB">
        <w:rPr>
          <w:color w:val="000000" w:themeColor="text1"/>
          <w:lang w:val="fr-FR"/>
        </w:rPr>
        <w:t>Reptilia</w:t>
      </w:r>
      <w:proofErr w:type="spellEnd"/>
      <w:r w:rsidRPr="00BC73BB">
        <w:rPr>
          <w:color w:val="000000" w:themeColor="text1"/>
          <w:lang w:val="fr-FR"/>
        </w:rPr>
        <w:t xml:space="preserve">, </w:t>
      </w:r>
      <w:proofErr w:type="spellStart"/>
      <w:r w:rsidRPr="00BC73BB">
        <w:rPr>
          <w:color w:val="000000" w:themeColor="text1"/>
          <w:lang w:val="fr-FR"/>
        </w:rPr>
        <w:t>Lacertidae</w:t>
      </w:r>
      <w:proofErr w:type="spellEnd"/>
      <w:r w:rsidRPr="00BC73BB">
        <w:rPr>
          <w:color w:val="000000" w:themeColor="text1"/>
          <w:lang w:val="fr-FR"/>
        </w:rPr>
        <w:t xml:space="preserve">) du Djurdjura, nord Algérie [J]. </w:t>
      </w:r>
      <w:r w:rsidRPr="00BC73BB">
        <w:rPr>
          <w:iCs/>
          <w:color w:val="000000" w:themeColor="text1"/>
          <w:lang w:val="fr-FR"/>
        </w:rPr>
        <w:t xml:space="preserve">Bulletin de la Société Herpétologique de </w:t>
      </w:r>
      <w:proofErr w:type="gramStart"/>
      <w:r w:rsidRPr="00BC73BB">
        <w:rPr>
          <w:iCs/>
          <w:color w:val="000000" w:themeColor="text1"/>
          <w:lang w:val="fr-FR"/>
        </w:rPr>
        <w:t>France</w:t>
      </w:r>
      <w:r w:rsidRPr="00BC73BB">
        <w:rPr>
          <w:color w:val="000000" w:themeColor="text1"/>
          <w:lang w:val="fr-FR"/>
        </w:rPr>
        <w:t>;</w:t>
      </w:r>
      <w:proofErr w:type="gramEnd"/>
      <w:r w:rsidRPr="00BC73BB">
        <w:rPr>
          <w:color w:val="000000" w:themeColor="text1"/>
          <w:lang w:val="fr-FR"/>
        </w:rPr>
        <w:t xml:space="preserve"> 2019; </w:t>
      </w:r>
      <w:r w:rsidRPr="00BC73BB">
        <w:rPr>
          <w:iCs/>
          <w:color w:val="000000" w:themeColor="text1"/>
          <w:lang w:val="fr-FR"/>
        </w:rPr>
        <w:t>169</w:t>
      </w:r>
      <w:r w:rsidR="0043678D">
        <w:rPr>
          <w:iCs/>
          <w:color w:val="000000" w:themeColor="text1"/>
          <w:lang w:val="fr-FR"/>
        </w:rPr>
        <w:t>(3)</w:t>
      </w:r>
      <w:r w:rsidRPr="00BC73BB">
        <w:rPr>
          <w:iCs/>
          <w:color w:val="000000" w:themeColor="text1"/>
          <w:lang w:val="fr-FR"/>
        </w:rPr>
        <w:t>: 11-26.</w:t>
      </w:r>
    </w:p>
    <w:p w14:paraId="58A2624C" w14:textId="77777777" w:rsidR="006A25E0" w:rsidRPr="00BC73BB" w:rsidRDefault="006A25E0" w:rsidP="006A25E0">
      <w:pPr>
        <w:jc w:val="both"/>
        <w:rPr>
          <w:color w:val="000000" w:themeColor="text1"/>
          <w:shd w:val="clear" w:color="auto" w:fill="FFFFFF"/>
          <w:lang w:val="fr-FR"/>
        </w:rPr>
      </w:pPr>
    </w:p>
    <w:p w14:paraId="68A1DC8B" w14:textId="00FC9F10" w:rsidR="006A25E0" w:rsidRPr="00BC73BB" w:rsidRDefault="006A25E0" w:rsidP="006A25E0">
      <w:pPr>
        <w:jc w:val="both"/>
        <w:rPr>
          <w:rStyle w:val="Hyperlink"/>
          <w:rFonts w:eastAsiaTheme="majorEastAsia"/>
          <w:color w:val="000000" w:themeColor="text1"/>
          <w:spacing w:val="-5"/>
          <w:u w:val="none"/>
          <w:shd w:val="clear" w:color="auto" w:fill="FFFFFF"/>
        </w:rPr>
      </w:pPr>
      <w:r w:rsidRPr="00FD0856">
        <w:rPr>
          <w:color w:val="000000" w:themeColor="text1"/>
        </w:rPr>
        <w:t xml:space="preserve">[34] </w:t>
      </w:r>
      <w:r w:rsidRPr="00FD0856">
        <w:rPr>
          <w:color w:val="000000" w:themeColor="text1"/>
          <w:spacing w:val="-5"/>
        </w:rPr>
        <w:t xml:space="preserve">Huang W-S. </w:t>
      </w:r>
      <w:r w:rsidRPr="00BC73BB">
        <w:rPr>
          <w:color w:val="000000" w:themeColor="text1"/>
          <w:spacing w:val="-5"/>
        </w:rPr>
        <w:t xml:space="preserve">Reproductive Cycles of the Grass Lizard, </w:t>
      </w:r>
      <w:proofErr w:type="spellStart"/>
      <w:r w:rsidRPr="00BC73BB">
        <w:rPr>
          <w:i/>
          <w:color w:val="000000" w:themeColor="text1"/>
          <w:spacing w:val="-5"/>
        </w:rPr>
        <w:t>Takydromus</w:t>
      </w:r>
      <w:proofErr w:type="spellEnd"/>
      <w:r w:rsidRPr="00BC73BB">
        <w:rPr>
          <w:i/>
          <w:color w:val="000000" w:themeColor="text1"/>
          <w:spacing w:val="-5"/>
        </w:rPr>
        <w:t xml:space="preserve"> </w:t>
      </w:r>
      <w:proofErr w:type="spellStart"/>
      <w:r w:rsidRPr="00BC73BB">
        <w:rPr>
          <w:i/>
          <w:color w:val="000000" w:themeColor="text1"/>
          <w:spacing w:val="-5"/>
        </w:rPr>
        <w:t>hsuehshanensis</w:t>
      </w:r>
      <w:proofErr w:type="spellEnd"/>
      <w:r w:rsidRPr="00BC73BB">
        <w:rPr>
          <w:color w:val="000000" w:themeColor="text1"/>
          <w:spacing w:val="-5"/>
        </w:rPr>
        <w:t>, with Comments on Reproductive Patterns of Lizards from the Central High Elevation Area of Taiwan</w:t>
      </w:r>
      <w:r w:rsidRPr="00BC73BB">
        <w:rPr>
          <w:color w:val="000000" w:themeColor="text1"/>
        </w:rPr>
        <w:t xml:space="preserve"> [J]. </w:t>
      </w:r>
      <w:proofErr w:type="spellStart"/>
      <w:r w:rsidRPr="00BC73BB">
        <w:rPr>
          <w:color w:val="000000" w:themeColor="text1"/>
          <w:spacing w:val="-5"/>
        </w:rPr>
        <w:t>Copeia</w:t>
      </w:r>
      <w:proofErr w:type="spellEnd"/>
      <w:r w:rsidRPr="00BC73BB">
        <w:rPr>
          <w:color w:val="000000" w:themeColor="text1"/>
          <w:spacing w:val="-5"/>
        </w:rPr>
        <w:t>; 1998; 4</w:t>
      </w:r>
      <w:r w:rsidR="0043678D">
        <w:rPr>
          <w:color w:val="000000" w:themeColor="text1"/>
          <w:spacing w:val="-5"/>
        </w:rPr>
        <w:t>(30)</w:t>
      </w:r>
      <w:r w:rsidRPr="00BC73BB">
        <w:rPr>
          <w:color w:val="000000" w:themeColor="text1"/>
          <w:spacing w:val="-5"/>
        </w:rPr>
        <w:t>: 866-873</w:t>
      </w:r>
      <w:r w:rsidRPr="00BC73BB">
        <w:rPr>
          <w:color w:val="000000" w:themeColor="text1"/>
        </w:rPr>
        <w:t xml:space="preserve">. </w:t>
      </w:r>
      <w:hyperlink r:id="rId21" w:tgtFrame="_blank" w:tooltip="This link opens in a new window" w:history="1">
        <w:r w:rsidRPr="00BC73BB">
          <w:rPr>
            <w:rStyle w:val="Hyperlink"/>
            <w:rFonts w:eastAsiaTheme="majorEastAsia"/>
            <w:color w:val="000000" w:themeColor="text1"/>
            <w:spacing w:val="-5"/>
            <w:u w:val="none"/>
            <w:shd w:val="clear" w:color="auto" w:fill="FFFFFF"/>
          </w:rPr>
          <w:t>https://doi.org/10.2307/1447333</w:t>
        </w:r>
      </w:hyperlink>
    </w:p>
    <w:p w14:paraId="42483B48" w14:textId="77777777" w:rsidR="006A25E0" w:rsidRPr="00195EB9" w:rsidRDefault="006A25E0">
      <w:pPr>
        <w:autoSpaceDE w:val="0"/>
        <w:autoSpaceDN w:val="0"/>
        <w:adjustRightInd w:val="0"/>
        <w:jc w:val="center"/>
        <w:rPr>
          <w:rFonts w:eastAsiaTheme="minorHAnsi"/>
          <w:b/>
          <w:color w:val="FF0000"/>
        </w:rPr>
      </w:pPr>
    </w:p>
    <w:sectPr w:rsidR="006A25E0" w:rsidRPr="00195EB9" w:rsidSect="007144D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iragino Mincho Pro W6">
    <w:panose1 w:val="02020600000000000000"/>
    <w:charset w:val="80"/>
    <w:family w:val="roman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D18D7"/>
    <w:multiLevelType w:val="hybridMultilevel"/>
    <w:tmpl w:val="8D7C3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626"/>
    <w:rsid w:val="00006B93"/>
    <w:rsid w:val="00012215"/>
    <w:rsid w:val="00012FA5"/>
    <w:rsid w:val="00013F19"/>
    <w:rsid w:val="000168FC"/>
    <w:rsid w:val="00017CAD"/>
    <w:rsid w:val="00023C40"/>
    <w:rsid w:val="00030056"/>
    <w:rsid w:val="00031338"/>
    <w:rsid w:val="00032EB8"/>
    <w:rsid w:val="000340B6"/>
    <w:rsid w:val="00034977"/>
    <w:rsid w:val="00040014"/>
    <w:rsid w:val="000454B4"/>
    <w:rsid w:val="000464A8"/>
    <w:rsid w:val="00046641"/>
    <w:rsid w:val="00050034"/>
    <w:rsid w:val="00050087"/>
    <w:rsid w:val="00056647"/>
    <w:rsid w:val="00060DF7"/>
    <w:rsid w:val="00062341"/>
    <w:rsid w:val="0006298B"/>
    <w:rsid w:val="000718A4"/>
    <w:rsid w:val="00071E27"/>
    <w:rsid w:val="00077D7F"/>
    <w:rsid w:val="00081DDE"/>
    <w:rsid w:val="000856E5"/>
    <w:rsid w:val="00091CF4"/>
    <w:rsid w:val="0009264C"/>
    <w:rsid w:val="0009299A"/>
    <w:rsid w:val="0009331C"/>
    <w:rsid w:val="00095745"/>
    <w:rsid w:val="000A1D88"/>
    <w:rsid w:val="000A1EDC"/>
    <w:rsid w:val="000B0B63"/>
    <w:rsid w:val="000B55F4"/>
    <w:rsid w:val="000B629D"/>
    <w:rsid w:val="000C19D3"/>
    <w:rsid w:val="000C4436"/>
    <w:rsid w:val="000C54EC"/>
    <w:rsid w:val="000C5673"/>
    <w:rsid w:val="000D0EEB"/>
    <w:rsid w:val="000D2F36"/>
    <w:rsid w:val="000D4C3B"/>
    <w:rsid w:val="000D61B0"/>
    <w:rsid w:val="000D74A4"/>
    <w:rsid w:val="000E7FCA"/>
    <w:rsid w:val="000F144F"/>
    <w:rsid w:val="0010209F"/>
    <w:rsid w:val="00106035"/>
    <w:rsid w:val="001131A4"/>
    <w:rsid w:val="001136A5"/>
    <w:rsid w:val="00116264"/>
    <w:rsid w:val="00120C85"/>
    <w:rsid w:val="0012715C"/>
    <w:rsid w:val="0013250B"/>
    <w:rsid w:val="00133447"/>
    <w:rsid w:val="00135361"/>
    <w:rsid w:val="00136812"/>
    <w:rsid w:val="0014036F"/>
    <w:rsid w:val="00140DD4"/>
    <w:rsid w:val="001419C9"/>
    <w:rsid w:val="001449AE"/>
    <w:rsid w:val="00145A07"/>
    <w:rsid w:val="00152FE6"/>
    <w:rsid w:val="00155CE6"/>
    <w:rsid w:val="0015693B"/>
    <w:rsid w:val="00162344"/>
    <w:rsid w:val="00166959"/>
    <w:rsid w:val="00173D95"/>
    <w:rsid w:val="00174E53"/>
    <w:rsid w:val="00176287"/>
    <w:rsid w:val="001811F2"/>
    <w:rsid w:val="001813C5"/>
    <w:rsid w:val="00187F84"/>
    <w:rsid w:val="001926C0"/>
    <w:rsid w:val="00194F67"/>
    <w:rsid w:val="00195EB9"/>
    <w:rsid w:val="0019703F"/>
    <w:rsid w:val="001A087D"/>
    <w:rsid w:val="001A0D24"/>
    <w:rsid w:val="001A1050"/>
    <w:rsid w:val="001A4C2F"/>
    <w:rsid w:val="001B0416"/>
    <w:rsid w:val="001B148A"/>
    <w:rsid w:val="001B22FC"/>
    <w:rsid w:val="001B4DAD"/>
    <w:rsid w:val="001C3984"/>
    <w:rsid w:val="001D3346"/>
    <w:rsid w:val="001D4306"/>
    <w:rsid w:val="001D664C"/>
    <w:rsid w:val="001D690E"/>
    <w:rsid w:val="001E4505"/>
    <w:rsid w:val="001E483A"/>
    <w:rsid w:val="001E6249"/>
    <w:rsid w:val="001F03ED"/>
    <w:rsid w:val="00203350"/>
    <w:rsid w:val="00204871"/>
    <w:rsid w:val="00215F29"/>
    <w:rsid w:val="002168A2"/>
    <w:rsid w:val="00222D9B"/>
    <w:rsid w:val="002238B3"/>
    <w:rsid w:val="00223E12"/>
    <w:rsid w:val="00225103"/>
    <w:rsid w:val="00234242"/>
    <w:rsid w:val="00235A2B"/>
    <w:rsid w:val="00237443"/>
    <w:rsid w:val="00242346"/>
    <w:rsid w:val="00245351"/>
    <w:rsid w:val="00247743"/>
    <w:rsid w:val="0025175F"/>
    <w:rsid w:val="00252C06"/>
    <w:rsid w:val="002541B7"/>
    <w:rsid w:val="002544D0"/>
    <w:rsid w:val="002558B6"/>
    <w:rsid w:val="00255A5C"/>
    <w:rsid w:val="002612F5"/>
    <w:rsid w:val="0026704B"/>
    <w:rsid w:val="00270F66"/>
    <w:rsid w:val="002721E5"/>
    <w:rsid w:val="00273660"/>
    <w:rsid w:val="00273ECA"/>
    <w:rsid w:val="0027461A"/>
    <w:rsid w:val="002747FC"/>
    <w:rsid w:val="00275DF5"/>
    <w:rsid w:val="002811F8"/>
    <w:rsid w:val="00285A51"/>
    <w:rsid w:val="00286939"/>
    <w:rsid w:val="00290618"/>
    <w:rsid w:val="002906EC"/>
    <w:rsid w:val="002910FB"/>
    <w:rsid w:val="00291332"/>
    <w:rsid w:val="002924D1"/>
    <w:rsid w:val="00293B76"/>
    <w:rsid w:val="0029475D"/>
    <w:rsid w:val="00294881"/>
    <w:rsid w:val="002A1397"/>
    <w:rsid w:val="002A33B4"/>
    <w:rsid w:val="002A4ABA"/>
    <w:rsid w:val="002B009D"/>
    <w:rsid w:val="002B051E"/>
    <w:rsid w:val="002B5560"/>
    <w:rsid w:val="002C272A"/>
    <w:rsid w:val="002D08B9"/>
    <w:rsid w:val="002D5FD7"/>
    <w:rsid w:val="002D68BD"/>
    <w:rsid w:val="002D6983"/>
    <w:rsid w:val="002E09DA"/>
    <w:rsid w:val="002E3E17"/>
    <w:rsid w:val="002E4DAB"/>
    <w:rsid w:val="002E4F75"/>
    <w:rsid w:val="002E5172"/>
    <w:rsid w:val="002E73AC"/>
    <w:rsid w:val="002E7440"/>
    <w:rsid w:val="002E7C30"/>
    <w:rsid w:val="002F6D72"/>
    <w:rsid w:val="00300045"/>
    <w:rsid w:val="003033E1"/>
    <w:rsid w:val="00305183"/>
    <w:rsid w:val="0030540B"/>
    <w:rsid w:val="00307C6E"/>
    <w:rsid w:val="00313FB6"/>
    <w:rsid w:val="003141F7"/>
    <w:rsid w:val="00314ADC"/>
    <w:rsid w:val="00314B0B"/>
    <w:rsid w:val="003160FF"/>
    <w:rsid w:val="00316BA0"/>
    <w:rsid w:val="00317B30"/>
    <w:rsid w:val="0033248E"/>
    <w:rsid w:val="003345B8"/>
    <w:rsid w:val="003355DE"/>
    <w:rsid w:val="003364B8"/>
    <w:rsid w:val="00337A2A"/>
    <w:rsid w:val="00342238"/>
    <w:rsid w:val="00343872"/>
    <w:rsid w:val="0035158D"/>
    <w:rsid w:val="00352932"/>
    <w:rsid w:val="00353DB0"/>
    <w:rsid w:val="0035463D"/>
    <w:rsid w:val="003608D7"/>
    <w:rsid w:val="00361B31"/>
    <w:rsid w:val="00372CAA"/>
    <w:rsid w:val="00373DE6"/>
    <w:rsid w:val="00375E7D"/>
    <w:rsid w:val="00375EA4"/>
    <w:rsid w:val="00376343"/>
    <w:rsid w:val="00376E46"/>
    <w:rsid w:val="00377051"/>
    <w:rsid w:val="003774CF"/>
    <w:rsid w:val="00380475"/>
    <w:rsid w:val="00380AD8"/>
    <w:rsid w:val="00382869"/>
    <w:rsid w:val="00384944"/>
    <w:rsid w:val="00393802"/>
    <w:rsid w:val="00393EC8"/>
    <w:rsid w:val="00395027"/>
    <w:rsid w:val="003A1073"/>
    <w:rsid w:val="003A19C4"/>
    <w:rsid w:val="003A3821"/>
    <w:rsid w:val="003A48E2"/>
    <w:rsid w:val="003A4EDD"/>
    <w:rsid w:val="003A633C"/>
    <w:rsid w:val="003B16E6"/>
    <w:rsid w:val="003B1A12"/>
    <w:rsid w:val="003B4449"/>
    <w:rsid w:val="003B449A"/>
    <w:rsid w:val="003B467E"/>
    <w:rsid w:val="003B4975"/>
    <w:rsid w:val="003B5FAE"/>
    <w:rsid w:val="003C72FC"/>
    <w:rsid w:val="003E1632"/>
    <w:rsid w:val="003E602F"/>
    <w:rsid w:val="003F30B1"/>
    <w:rsid w:val="003F5D1F"/>
    <w:rsid w:val="00400C52"/>
    <w:rsid w:val="004018F5"/>
    <w:rsid w:val="0040190A"/>
    <w:rsid w:val="00402EA6"/>
    <w:rsid w:val="00404837"/>
    <w:rsid w:val="004061C8"/>
    <w:rsid w:val="0041589C"/>
    <w:rsid w:val="004170F7"/>
    <w:rsid w:val="00422736"/>
    <w:rsid w:val="0042647C"/>
    <w:rsid w:val="00426C17"/>
    <w:rsid w:val="00427569"/>
    <w:rsid w:val="00433558"/>
    <w:rsid w:val="004342E5"/>
    <w:rsid w:val="0043678D"/>
    <w:rsid w:val="004624C9"/>
    <w:rsid w:val="00462FDA"/>
    <w:rsid w:val="00466DDB"/>
    <w:rsid w:val="004734F8"/>
    <w:rsid w:val="0047377D"/>
    <w:rsid w:val="00475B40"/>
    <w:rsid w:val="00477AD2"/>
    <w:rsid w:val="004839BA"/>
    <w:rsid w:val="004847FC"/>
    <w:rsid w:val="00485BFC"/>
    <w:rsid w:val="00487753"/>
    <w:rsid w:val="004917D4"/>
    <w:rsid w:val="00491864"/>
    <w:rsid w:val="004931C6"/>
    <w:rsid w:val="004965B7"/>
    <w:rsid w:val="0049694A"/>
    <w:rsid w:val="00497F08"/>
    <w:rsid w:val="004A06F7"/>
    <w:rsid w:val="004A5153"/>
    <w:rsid w:val="004A6542"/>
    <w:rsid w:val="004A695B"/>
    <w:rsid w:val="004A6A13"/>
    <w:rsid w:val="004A6FEB"/>
    <w:rsid w:val="004B160E"/>
    <w:rsid w:val="004B7130"/>
    <w:rsid w:val="004C17C3"/>
    <w:rsid w:val="004C1BCE"/>
    <w:rsid w:val="004C5203"/>
    <w:rsid w:val="004C7091"/>
    <w:rsid w:val="004C7EDD"/>
    <w:rsid w:val="004C7FAD"/>
    <w:rsid w:val="004D0D38"/>
    <w:rsid w:val="004D1B8B"/>
    <w:rsid w:val="004D3BB8"/>
    <w:rsid w:val="004D3D92"/>
    <w:rsid w:val="004D4803"/>
    <w:rsid w:val="004D7DC3"/>
    <w:rsid w:val="004E1CB5"/>
    <w:rsid w:val="004E29AD"/>
    <w:rsid w:val="004E2D91"/>
    <w:rsid w:val="004E39F3"/>
    <w:rsid w:val="004F126E"/>
    <w:rsid w:val="004F2199"/>
    <w:rsid w:val="004F2817"/>
    <w:rsid w:val="004F6882"/>
    <w:rsid w:val="004F6D82"/>
    <w:rsid w:val="005005C1"/>
    <w:rsid w:val="00500DAC"/>
    <w:rsid w:val="005021ED"/>
    <w:rsid w:val="005036DC"/>
    <w:rsid w:val="005067ED"/>
    <w:rsid w:val="00507C7F"/>
    <w:rsid w:val="00513BD1"/>
    <w:rsid w:val="00515599"/>
    <w:rsid w:val="00515997"/>
    <w:rsid w:val="005165FF"/>
    <w:rsid w:val="00517A7E"/>
    <w:rsid w:val="005220AB"/>
    <w:rsid w:val="005233DF"/>
    <w:rsid w:val="00526B10"/>
    <w:rsid w:val="00526BED"/>
    <w:rsid w:val="005272F0"/>
    <w:rsid w:val="005313A1"/>
    <w:rsid w:val="00535771"/>
    <w:rsid w:val="00535860"/>
    <w:rsid w:val="00536082"/>
    <w:rsid w:val="005445E6"/>
    <w:rsid w:val="0054584B"/>
    <w:rsid w:val="00545E67"/>
    <w:rsid w:val="00547745"/>
    <w:rsid w:val="005536EE"/>
    <w:rsid w:val="005537F4"/>
    <w:rsid w:val="00553855"/>
    <w:rsid w:val="00557FC9"/>
    <w:rsid w:val="00561766"/>
    <w:rsid w:val="00562701"/>
    <w:rsid w:val="0056563B"/>
    <w:rsid w:val="00567805"/>
    <w:rsid w:val="005703CD"/>
    <w:rsid w:val="0057055D"/>
    <w:rsid w:val="0057265E"/>
    <w:rsid w:val="00575E43"/>
    <w:rsid w:val="00575EE6"/>
    <w:rsid w:val="005779A8"/>
    <w:rsid w:val="005803B8"/>
    <w:rsid w:val="00582820"/>
    <w:rsid w:val="00585FF9"/>
    <w:rsid w:val="00592EA1"/>
    <w:rsid w:val="00592F3B"/>
    <w:rsid w:val="005A0C20"/>
    <w:rsid w:val="005A33C8"/>
    <w:rsid w:val="005A5283"/>
    <w:rsid w:val="005B11B9"/>
    <w:rsid w:val="005C120E"/>
    <w:rsid w:val="005C159D"/>
    <w:rsid w:val="005C1D40"/>
    <w:rsid w:val="005C2790"/>
    <w:rsid w:val="005C5F52"/>
    <w:rsid w:val="005C7317"/>
    <w:rsid w:val="005C7753"/>
    <w:rsid w:val="005C7C9F"/>
    <w:rsid w:val="005D3031"/>
    <w:rsid w:val="005D596C"/>
    <w:rsid w:val="005E4061"/>
    <w:rsid w:val="005E59A4"/>
    <w:rsid w:val="005F060E"/>
    <w:rsid w:val="005F2DBC"/>
    <w:rsid w:val="005F789B"/>
    <w:rsid w:val="00601E78"/>
    <w:rsid w:val="00603A84"/>
    <w:rsid w:val="00611542"/>
    <w:rsid w:val="00613ACF"/>
    <w:rsid w:val="006166D7"/>
    <w:rsid w:val="00617499"/>
    <w:rsid w:val="00620C8A"/>
    <w:rsid w:val="00621DCD"/>
    <w:rsid w:val="00625AD2"/>
    <w:rsid w:val="00626334"/>
    <w:rsid w:val="00630551"/>
    <w:rsid w:val="00631150"/>
    <w:rsid w:val="006321B6"/>
    <w:rsid w:val="00632476"/>
    <w:rsid w:val="00634001"/>
    <w:rsid w:val="00635E93"/>
    <w:rsid w:val="00640FC5"/>
    <w:rsid w:val="0064128F"/>
    <w:rsid w:val="00644846"/>
    <w:rsid w:val="006450DB"/>
    <w:rsid w:val="006454E3"/>
    <w:rsid w:val="00650050"/>
    <w:rsid w:val="00653D9F"/>
    <w:rsid w:val="00654324"/>
    <w:rsid w:val="006562EB"/>
    <w:rsid w:val="0065790D"/>
    <w:rsid w:val="00661C81"/>
    <w:rsid w:val="00662A20"/>
    <w:rsid w:val="00662D74"/>
    <w:rsid w:val="0066464E"/>
    <w:rsid w:val="00665A19"/>
    <w:rsid w:val="00666EE0"/>
    <w:rsid w:val="00671E0F"/>
    <w:rsid w:val="00673BEB"/>
    <w:rsid w:val="0067605F"/>
    <w:rsid w:val="00676B47"/>
    <w:rsid w:val="006770B1"/>
    <w:rsid w:val="006777D1"/>
    <w:rsid w:val="00680CF3"/>
    <w:rsid w:val="006811AB"/>
    <w:rsid w:val="00682BB8"/>
    <w:rsid w:val="00683167"/>
    <w:rsid w:val="00684E57"/>
    <w:rsid w:val="00690CC8"/>
    <w:rsid w:val="00693D05"/>
    <w:rsid w:val="00696C78"/>
    <w:rsid w:val="00696EE8"/>
    <w:rsid w:val="006A03A8"/>
    <w:rsid w:val="006A25E0"/>
    <w:rsid w:val="006A5216"/>
    <w:rsid w:val="006B13BF"/>
    <w:rsid w:val="006B2326"/>
    <w:rsid w:val="006B2462"/>
    <w:rsid w:val="006B6759"/>
    <w:rsid w:val="006C79E1"/>
    <w:rsid w:val="006E1356"/>
    <w:rsid w:val="006E70EE"/>
    <w:rsid w:val="006F1AEC"/>
    <w:rsid w:val="006F5402"/>
    <w:rsid w:val="006F6342"/>
    <w:rsid w:val="00700175"/>
    <w:rsid w:val="007014E5"/>
    <w:rsid w:val="00702F68"/>
    <w:rsid w:val="0070327F"/>
    <w:rsid w:val="00703575"/>
    <w:rsid w:val="00704A45"/>
    <w:rsid w:val="0071180D"/>
    <w:rsid w:val="00712133"/>
    <w:rsid w:val="0071229B"/>
    <w:rsid w:val="007144DB"/>
    <w:rsid w:val="007158F8"/>
    <w:rsid w:val="00715F45"/>
    <w:rsid w:val="00716583"/>
    <w:rsid w:val="00722293"/>
    <w:rsid w:val="007235EA"/>
    <w:rsid w:val="00724B4D"/>
    <w:rsid w:val="007323D4"/>
    <w:rsid w:val="00732C77"/>
    <w:rsid w:val="00734DFB"/>
    <w:rsid w:val="007374A5"/>
    <w:rsid w:val="00741E7B"/>
    <w:rsid w:val="00741EEA"/>
    <w:rsid w:val="00746325"/>
    <w:rsid w:val="00746398"/>
    <w:rsid w:val="0075766A"/>
    <w:rsid w:val="00757FA4"/>
    <w:rsid w:val="0076073E"/>
    <w:rsid w:val="00762542"/>
    <w:rsid w:val="0076342B"/>
    <w:rsid w:val="00764E77"/>
    <w:rsid w:val="007663EB"/>
    <w:rsid w:val="00766A9D"/>
    <w:rsid w:val="00771CAE"/>
    <w:rsid w:val="0077312C"/>
    <w:rsid w:val="00775322"/>
    <w:rsid w:val="0077645C"/>
    <w:rsid w:val="00791D95"/>
    <w:rsid w:val="00794DD1"/>
    <w:rsid w:val="00797452"/>
    <w:rsid w:val="007A045C"/>
    <w:rsid w:val="007A50F2"/>
    <w:rsid w:val="007A54D7"/>
    <w:rsid w:val="007B1CED"/>
    <w:rsid w:val="007B5E5B"/>
    <w:rsid w:val="007B7A97"/>
    <w:rsid w:val="007B7C2A"/>
    <w:rsid w:val="007C07CB"/>
    <w:rsid w:val="007C082B"/>
    <w:rsid w:val="007C149A"/>
    <w:rsid w:val="007C4C92"/>
    <w:rsid w:val="007C527A"/>
    <w:rsid w:val="007C7526"/>
    <w:rsid w:val="007D1986"/>
    <w:rsid w:val="007E0DF4"/>
    <w:rsid w:val="007E279C"/>
    <w:rsid w:val="007F0F95"/>
    <w:rsid w:val="008016CD"/>
    <w:rsid w:val="008017FF"/>
    <w:rsid w:val="008100D7"/>
    <w:rsid w:val="008108D7"/>
    <w:rsid w:val="00813EED"/>
    <w:rsid w:val="00815521"/>
    <w:rsid w:val="008209C2"/>
    <w:rsid w:val="00820C9B"/>
    <w:rsid w:val="00822144"/>
    <w:rsid w:val="008224DB"/>
    <w:rsid w:val="0082343F"/>
    <w:rsid w:val="00823708"/>
    <w:rsid w:val="008257DB"/>
    <w:rsid w:val="0082773B"/>
    <w:rsid w:val="008277FB"/>
    <w:rsid w:val="00827C61"/>
    <w:rsid w:val="008401BE"/>
    <w:rsid w:val="00844736"/>
    <w:rsid w:val="00844B04"/>
    <w:rsid w:val="00846388"/>
    <w:rsid w:val="008479F8"/>
    <w:rsid w:val="00853DC4"/>
    <w:rsid w:val="00855999"/>
    <w:rsid w:val="0085721D"/>
    <w:rsid w:val="008614C7"/>
    <w:rsid w:val="0086544A"/>
    <w:rsid w:val="0086739D"/>
    <w:rsid w:val="0087093F"/>
    <w:rsid w:val="00870F5D"/>
    <w:rsid w:val="008742E7"/>
    <w:rsid w:val="00881B26"/>
    <w:rsid w:val="00885CE6"/>
    <w:rsid w:val="00886440"/>
    <w:rsid w:val="008865D9"/>
    <w:rsid w:val="00892646"/>
    <w:rsid w:val="00892740"/>
    <w:rsid w:val="0089396B"/>
    <w:rsid w:val="00894FD6"/>
    <w:rsid w:val="00895407"/>
    <w:rsid w:val="00895BFA"/>
    <w:rsid w:val="008A0201"/>
    <w:rsid w:val="008A29EF"/>
    <w:rsid w:val="008A7EB9"/>
    <w:rsid w:val="008B4D2A"/>
    <w:rsid w:val="008C2262"/>
    <w:rsid w:val="008C48B4"/>
    <w:rsid w:val="008D70E4"/>
    <w:rsid w:val="008E2B0C"/>
    <w:rsid w:val="008E431E"/>
    <w:rsid w:val="008E5657"/>
    <w:rsid w:val="008F5E94"/>
    <w:rsid w:val="008F5F7E"/>
    <w:rsid w:val="008F7F4C"/>
    <w:rsid w:val="0090288D"/>
    <w:rsid w:val="00906F48"/>
    <w:rsid w:val="00907E36"/>
    <w:rsid w:val="00910DDC"/>
    <w:rsid w:val="00913BC9"/>
    <w:rsid w:val="00913D21"/>
    <w:rsid w:val="009163F3"/>
    <w:rsid w:val="009232A9"/>
    <w:rsid w:val="009275CB"/>
    <w:rsid w:val="009277CA"/>
    <w:rsid w:val="0093058E"/>
    <w:rsid w:val="00931621"/>
    <w:rsid w:val="00943702"/>
    <w:rsid w:val="009444AB"/>
    <w:rsid w:val="00956188"/>
    <w:rsid w:val="00956F72"/>
    <w:rsid w:val="0096100A"/>
    <w:rsid w:val="00962950"/>
    <w:rsid w:val="00962B7A"/>
    <w:rsid w:val="00970692"/>
    <w:rsid w:val="00972130"/>
    <w:rsid w:val="00975859"/>
    <w:rsid w:val="0097640D"/>
    <w:rsid w:val="00977502"/>
    <w:rsid w:val="0097768E"/>
    <w:rsid w:val="009803AD"/>
    <w:rsid w:val="0098106B"/>
    <w:rsid w:val="0098352F"/>
    <w:rsid w:val="009865CA"/>
    <w:rsid w:val="009876DE"/>
    <w:rsid w:val="00987DC6"/>
    <w:rsid w:val="00987E0B"/>
    <w:rsid w:val="0099180E"/>
    <w:rsid w:val="00992CD4"/>
    <w:rsid w:val="00996847"/>
    <w:rsid w:val="009A0344"/>
    <w:rsid w:val="009A2D2F"/>
    <w:rsid w:val="009A335D"/>
    <w:rsid w:val="009A3BD9"/>
    <w:rsid w:val="009A6645"/>
    <w:rsid w:val="009B10AB"/>
    <w:rsid w:val="009B3766"/>
    <w:rsid w:val="009B4032"/>
    <w:rsid w:val="009B58E4"/>
    <w:rsid w:val="009B590B"/>
    <w:rsid w:val="009C1F46"/>
    <w:rsid w:val="009D070C"/>
    <w:rsid w:val="009D0DBB"/>
    <w:rsid w:val="009D722C"/>
    <w:rsid w:val="009E05CE"/>
    <w:rsid w:val="009E4926"/>
    <w:rsid w:val="009E59BE"/>
    <w:rsid w:val="009E622F"/>
    <w:rsid w:val="009F055A"/>
    <w:rsid w:val="009F3C5C"/>
    <w:rsid w:val="00A026EC"/>
    <w:rsid w:val="00A067C0"/>
    <w:rsid w:val="00A11233"/>
    <w:rsid w:val="00A11A3B"/>
    <w:rsid w:val="00A11E09"/>
    <w:rsid w:val="00A1200A"/>
    <w:rsid w:val="00A14FAC"/>
    <w:rsid w:val="00A22C3A"/>
    <w:rsid w:val="00A22CDB"/>
    <w:rsid w:val="00A23AB2"/>
    <w:rsid w:val="00A23E23"/>
    <w:rsid w:val="00A31236"/>
    <w:rsid w:val="00A31CFE"/>
    <w:rsid w:val="00A31D86"/>
    <w:rsid w:val="00A32D53"/>
    <w:rsid w:val="00A34DF5"/>
    <w:rsid w:val="00A409BC"/>
    <w:rsid w:val="00A43296"/>
    <w:rsid w:val="00A44018"/>
    <w:rsid w:val="00A442E9"/>
    <w:rsid w:val="00A464CC"/>
    <w:rsid w:val="00A5084F"/>
    <w:rsid w:val="00A73B88"/>
    <w:rsid w:val="00A74880"/>
    <w:rsid w:val="00A75A54"/>
    <w:rsid w:val="00A75A56"/>
    <w:rsid w:val="00A801A7"/>
    <w:rsid w:val="00A838C0"/>
    <w:rsid w:val="00A83F9D"/>
    <w:rsid w:val="00A87F22"/>
    <w:rsid w:val="00A92450"/>
    <w:rsid w:val="00A95E0B"/>
    <w:rsid w:val="00A95EBE"/>
    <w:rsid w:val="00A97F5C"/>
    <w:rsid w:val="00AA144B"/>
    <w:rsid w:val="00AA3547"/>
    <w:rsid w:val="00AA4EE9"/>
    <w:rsid w:val="00AB08A8"/>
    <w:rsid w:val="00AB0D06"/>
    <w:rsid w:val="00AB35CD"/>
    <w:rsid w:val="00AB6A1E"/>
    <w:rsid w:val="00AB7447"/>
    <w:rsid w:val="00AC02B3"/>
    <w:rsid w:val="00AC1987"/>
    <w:rsid w:val="00AC6D71"/>
    <w:rsid w:val="00AC7138"/>
    <w:rsid w:val="00AC7975"/>
    <w:rsid w:val="00AD2021"/>
    <w:rsid w:val="00AD4152"/>
    <w:rsid w:val="00AE1789"/>
    <w:rsid w:val="00AE4647"/>
    <w:rsid w:val="00AE5AB4"/>
    <w:rsid w:val="00AF2270"/>
    <w:rsid w:val="00AF2F1D"/>
    <w:rsid w:val="00AF3DCB"/>
    <w:rsid w:val="00AF752F"/>
    <w:rsid w:val="00B12956"/>
    <w:rsid w:val="00B140DD"/>
    <w:rsid w:val="00B15CD3"/>
    <w:rsid w:val="00B27650"/>
    <w:rsid w:val="00B36BB8"/>
    <w:rsid w:val="00B42FBE"/>
    <w:rsid w:val="00B45817"/>
    <w:rsid w:val="00B460A8"/>
    <w:rsid w:val="00B4617E"/>
    <w:rsid w:val="00B470E4"/>
    <w:rsid w:val="00B51162"/>
    <w:rsid w:val="00B52342"/>
    <w:rsid w:val="00B55F0F"/>
    <w:rsid w:val="00B570F4"/>
    <w:rsid w:val="00B61581"/>
    <w:rsid w:val="00B616CD"/>
    <w:rsid w:val="00B61745"/>
    <w:rsid w:val="00B67BC2"/>
    <w:rsid w:val="00B7008F"/>
    <w:rsid w:val="00B7053E"/>
    <w:rsid w:val="00B7396F"/>
    <w:rsid w:val="00B760D2"/>
    <w:rsid w:val="00B81064"/>
    <w:rsid w:val="00B83DD4"/>
    <w:rsid w:val="00B8598E"/>
    <w:rsid w:val="00B95BDE"/>
    <w:rsid w:val="00B960C3"/>
    <w:rsid w:val="00BA4E48"/>
    <w:rsid w:val="00BA6805"/>
    <w:rsid w:val="00BA7F11"/>
    <w:rsid w:val="00BB02D4"/>
    <w:rsid w:val="00BB5A2E"/>
    <w:rsid w:val="00BC1059"/>
    <w:rsid w:val="00BC73BB"/>
    <w:rsid w:val="00BC7EC8"/>
    <w:rsid w:val="00BD54DD"/>
    <w:rsid w:val="00BD7925"/>
    <w:rsid w:val="00BE0D10"/>
    <w:rsid w:val="00BE1BEC"/>
    <w:rsid w:val="00BE2643"/>
    <w:rsid w:val="00BE5A47"/>
    <w:rsid w:val="00BF2A37"/>
    <w:rsid w:val="00BF3587"/>
    <w:rsid w:val="00BF5B5E"/>
    <w:rsid w:val="00BF6251"/>
    <w:rsid w:val="00BF7D61"/>
    <w:rsid w:val="00C03AD0"/>
    <w:rsid w:val="00C065B0"/>
    <w:rsid w:val="00C069FF"/>
    <w:rsid w:val="00C145AD"/>
    <w:rsid w:val="00C1796E"/>
    <w:rsid w:val="00C17B12"/>
    <w:rsid w:val="00C2320D"/>
    <w:rsid w:val="00C254ED"/>
    <w:rsid w:val="00C330A9"/>
    <w:rsid w:val="00C336E2"/>
    <w:rsid w:val="00C34408"/>
    <w:rsid w:val="00C34E90"/>
    <w:rsid w:val="00C37D67"/>
    <w:rsid w:val="00C42214"/>
    <w:rsid w:val="00C43711"/>
    <w:rsid w:val="00C439AD"/>
    <w:rsid w:val="00C4691C"/>
    <w:rsid w:val="00C47D13"/>
    <w:rsid w:val="00C518EF"/>
    <w:rsid w:val="00C53CC4"/>
    <w:rsid w:val="00C55AE1"/>
    <w:rsid w:val="00C56A65"/>
    <w:rsid w:val="00C62687"/>
    <w:rsid w:val="00C62B1F"/>
    <w:rsid w:val="00C63218"/>
    <w:rsid w:val="00C67E94"/>
    <w:rsid w:val="00C70223"/>
    <w:rsid w:val="00C71624"/>
    <w:rsid w:val="00C72380"/>
    <w:rsid w:val="00C72C74"/>
    <w:rsid w:val="00C74D29"/>
    <w:rsid w:val="00C750E1"/>
    <w:rsid w:val="00C778F9"/>
    <w:rsid w:val="00C83A43"/>
    <w:rsid w:val="00C85295"/>
    <w:rsid w:val="00C85AC0"/>
    <w:rsid w:val="00C85D36"/>
    <w:rsid w:val="00CA42CF"/>
    <w:rsid w:val="00CA50F9"/>
    <w:rsid w:val="00CA66DA"/>
    <w:rsid w:val="00CB1395"/>
    <w:rsid w:val="00CB2F0A"/>
    <w:rsid w:val="00CB58E3"/>
    <w:rsid w:val="00CB71D2"/>
    <w:rsid w:val="00CC0399"/>
    <w:rsid w:val="00CC091B"/>
    <w:rsid w:val="00CC20DA"/>
    <w:rsid w:val="00CC469F"/>
    <w:rsid w:val="00CD112E"/>
    <w:rsid w:val="00CD3D34"/>
    <w:rsid w:val="00CD546A"/>
    <w:rsid w:val="00CD6CCE"/>
    <w:rsid w:val="00CE1145"/>
    <w:rsid w:val="00CF24A2"/>
    <w:rsid w:val="00CF3395"/>
    <w:rsid w:val="00CF495C"/>
    <w:rsid w:val="00D00140"/>
    <w:rsid w:val="00D03A05"/>
    <w:rsid w:val="00D04B1A"/>
    <w:rsid w:val="00D05667"/>
    <w:rsid w:val="00D07AEC"/>
    <w:rsid w:val="00D1244D"/>
    <w:rsid w:val="00D14F45"/>
    <w:rsid w:val="00D15014"/>
    <w:rsid w:val="00D17303"/>
    <w:rsid w:val="00D17CDF"/>
    <w:rsid w:val="00D2171F"/>
    <w:rsid w:val="00D23515"/>
    <w:rsid w:val="00D23E5A"/>
    <w:rsid w:val="00D23F15"/>
    <w:rsid w:val="00D33DD7"/>
    <w:rsid w:val="00D351D8"/>
    <w:rsid w:val="00D447B8"/>
    <w:rsid w:val="00D4729F"/>
    <w:rsid w:val="00D50196"/>
    <w:rsid w:val="00D50B05"/>
    <w:rsid w:val="00D5173B"/>
    <w:rsid w:val="00D52500"/>
    <w:rsid w:val="00D52FD4"/>
    <w:rsid w:val="00D53061"/>
    <w:rsid w:val="00D5463E"/>
    <w:rsid w:val="00D566C9"/>
    <w:rsid w:val="00D568E3"/>
    <w:rsid w:val="00D56B46"/>
    <w:rsid w:val="00D62390"/>
    <w:rsid w:val="00D63D18"/>
    <w:rsid w:val="00D64886"/>
    <w:rsid w:val="00D70E00"/>
    <w:rsid w:val="00D7483D"/>
    <w:rsid w:val="00D77D1D"/>
    <w:rsid w:val="00D84020"/>
    <w:rsid w:val="00DA1199"/>
    <w:rsid w:val="00DA1862"/>
    <w:rsid w:val="00DA49CA"/>
    <w:rsid w:val="00DA550A"/>
    <w:rsid w:val="00DB4F27"/>
    <w:rsid w:val="00DB4F2F"/>
    <w:rsid w:val="00DB65B3"/>
    <w:rsid w:val="00DC0512"/>
    <w:rsid w:val="00DC20B8"/>
    <w:rsid w:val="00DC315B"/>
    <w:rsid w:val="00DC4BF2"/>
    <w:rsid w:val="00DC5FEF"/>
    <w:rsid w:val="00DD17DD"/>
    <w:rsid w:val="00DD70D6"/>
    <w:rsid w:val="00DE1285"/>
    <w:rsid w:val="00DE38F4"/>
    <w:rsid w:val="00DF1695"/>
    <w:rsid w:val="00DF4626"/>
    <w:rsid w:val="00DF5467"/>
    <w:rsid w:val="00DF5BCC"/>
    <w:rsid w:val="00DF6121"/>
    <w:rsid w:val="00E007BD"/>
    <w:rsid w:val="00E011FF"/>
    <w:rsid w:val="00E01CFB"/>
    <w:rsid w:val="00E12523"/>
    <w:rsid w:val="00E20EB6"/>
    <w:rsid w:val="00E210F0"/>
    <w:rsid w:val="00E2399B"/>
    <w:rsid w:val="00E255F6"/>
    <w:rsid w:val="00E326D3"/>
    <w:rsid w:val="00E33F52"/>
    <w:rsid w:val="00E36A9F"/>
    <w:rsid w:val="00E36D13"/>
    <w:rsid w:val="00E43877"/>
    <w:rsid w:val="00E4484C"/>
    <w:rsid w:val="00E53587"/>
    <w:rsid w:val="00E54181"/>
    <w:rsid w:val="00E541DD"/>
    <w:rsid w:val="00E5546E"/>
    <w:rsid w:val="00E60AF0"/>
    <w:rsid w:val="00E60F1D"/>
    <w:rsid w:val="00E617D1"/>
    <w:rsid w:val="00E638F7"/>
    <w:rsid w:val="00E75D77"/>
    <w:rsid w:val="00E76F7B"/>
    <w:rsid w:val="00E774D5"/>
    <w:rsid w:val="00E800ED"/>
    <w:rsid w:val="00E84D03"/>
    <w:rsid w:val="00E86CCA"/>
    <w:rsid w:val="00E906F1"/>
    <w:rsid w:val="00E909DC"/>
    <w:rsid w:val="00E911E7"/>
    <w:rsid w:val="00E94DA0"/>
    <w:rsid w:val="00E964C2"/>
    <w:rsid w:val="00E965A0"/>
    <w:rsid w:val="00E974B9"/>
    <w:rsid w:val="00EA1388"/>
    <w:rsid w:val="00EB06DD"/>
    <w:rsid w:val="00EB12E7"/>
    <w:rsid w:val="00EB14DB"/>
    <w:rsid w:val="00EB38C5"/>
    <w:rsid w:val="00EB3AB9"/>
    <w:rsid w:val="00EC273B"/>
    <w:rsid w:val="00EC445D"/>
    <w:rsid w:val="00EC70ED"/>
    <w:rsid w:val="00EC7B13"/>
    <w:rsid w:val="00ED033B"/>
    <w:rsid w:val="00ED0BFD"/>
    <w:rsid w:val="00ED14DF"/>
    <w:rsid w:val="00ED32F3"/>
    <w:rsid w:val="00ED697F"/>
    <w:rsid w:val="00EE3EBD"/>
    <w:rsid w:val="00EE3FD0"/>
    <w:rsid w:val="00EE7DF5"/>
    <w:rsid w:val="00EF071E"/>
    <w:rsid w:val="00EF342C"/>
    <w:rsid w:val="00EF4CF5"/>
    <w:rsid w:val="00EF5F55"/>
    <w:rsid w:val="00EF6163"/>
    <w:rsid w:val="00EF6A78"/>
    <w:rsid w:val="00EF7624"/>
    <w:rsid w:val="00EF7CA1"/>
    <w:rsid w:val="00F03841"/>
    <w:rsid w:val="00F03F38"/>
    <w:rsid w:val="00F04243"/>
    <w:rsid w:val="00F04842"/>
    <w:rsid w:val="00F04B34"/>
    <w:rsid w:val="00F06386"/>
    <w:rsid w:val="00F10878"/>
    <w:rsid w:val="00F138A8"/>
    <w:rsid w:val="00F14404"/>
    <w:rsid w:val="00F17662"/>
    <w:rsid w:val="00F20C39"/>
    <w:rsid w:val="00F33BD0"/>
    <w:rsid w:val="00F364B5"/>
    <w:rsid w:val="00F36E4A"/>
    <w:rsid w:val="00F44560"/>
    <w:rsid w:val="00F44E1F"/>
    <w:rsid w:val="00F45230"/>
    <w:rsid w:val="00F509D0"/>
    <w:rsid w:val="00F51F08"/>
    <w:rsid w:val="00F54E85"/>
    <w:rsid w:val="00F65E00"/>
    <w:rsid w:val="00F67F80"/>
    <w:rsid w:val="00F7203C"/>
    <w:rsid w:val="00F74FA2"/>
    <w:rsid w:val="00F758AE"/>
    <w:rsid w:val="00F765FA"/>
    <w:rsid w:val="00F810F9"/>
    <w:rsid w:val="00F81953"/>
    <w:rsid w:val="00F82FFB"/>
    <w:rsid w:val="00F87823"/>
    <w:rsid w:val="00F87E34"/>
    <w:rsid w:val="00F95FAF"/>
    <w:rsid w:val="00FA0673"/>
    <w:rsid w:val="00FA2E57"/>
    <w:rsid w:val="00FA37F2"/>
    <w:rsid w:val="00FA4205"/>
    <w:rsid w:val="00FA6EAA"/>
    <w:rsid w:val="00FB094E"/>
    <w:rsid w:val="00FB114C"/>
    <w:rsid w:val="00FB1272"/>
    <w:rsid w:val="00FB2640"/>
    <w:rsid w:val="00FB2860"/>
    <w:rsid w:val="00FB3D95"/>
    <w:rsid w:val="00FC03F7"/>
    <w:rsid w:val="00FC2578"/>
    <w:rsid w:val="00FC31BE"/>
    <w:rsid w:val="00FC66FE"/>
    <w:rsid w:val="00FD0856"/>
    <w:rsid w:val="00FD1B63"/>
    <w:rsid w:val="00FD2F5D"/>
    <w:rsid w:val="00FD5156"/>
    <w:rsid w:val="00FD57CD"/>
    <w:rsid w:val="00FE3BDF"/>
    <w:rsid w:val="00FE412D"/>
    <w:rsid w:val="00FE54C9"/>
    <w:rsid w:val="00FF50B8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569B8"/>
  <w14:defaultImageDpi w14:val="32767"/>
  <w15:chartTrackingRefBased/>
  <w15:docId w15:val="{72C34C55-FE8F-5947-BDA1-DE5F32BF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449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DD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FC66FE"/>
  </w:style>
  <w:style w:type="table" w:styleId="TableGrid">
    <w:name w:val="Table Grid"/>
    <w:basedOn w:val="TableNormal"/>
    <w:uiPriority w:val="39"/>
    <w:rsid w:val="001669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669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669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669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47377D"/>
    <w:rPr>
      <w:color w:val="808080"/>
    </w:rPr>
  </w:style>
  <w:style w:type="paragraph" w:styleId="NormalWeb">
    <w:name w:val="Normal (Web)"/>
    <w:basedOn w:val="Normal"/>
    <w:uiPriority w:val="99"/>
    <w:unhideWhenUsed/>
    <w:rsid w:val="006A25E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A25E0"/>
    <w:rPr>
      <w:color w:val="0000FF"/>
      <w:u w:val="single"/>
    </w:rPr>
  </w:style>
  <w:style w:type="paragraph" w:customStyle="1" w:styleId="dx-doi">
    <w:name w:val="dx-doi"/>
    <w:basedOn w:val="Normal"/>
    <w:rsid w:val="006A25E0"/>
    <w:pPr>
      <w:spacing w:before="100" w:beforeAutospacing="1" w:after="100" w:afterAutospacing="1"/>
    </w:pPr>
  </w:style>
  <w:style w:type="paragraph" w:customStyle="1" w:styleId="ATitle">
    <w:name w:val="A_Title"/>
    <w:basedOn w:val="Normal"/>
    <w:qFormat/>
    <w:rsid w:val="00040014"/>
    <w:pPr>
      <w:spacing w:before="760" w:line="280" w:lineRule="exact"/>
      <w:jc w:val="center"/>
    </w:pPr>
    <w:rPr>
      <w:b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8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dx.doi.org/10.2305/IUCN.UK.2009.RLTS.T61520A12501576.en" TargetMode="External"/><Relationship Id="rId18" Type="http://schemas.openxmlformats.org/officeDocument/2006/relationships/hyperlink" Target="https://doi.org/10.1163/156853888X005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2307/144733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1080/09397140.2001.10637867" TargetMode="External"/><Relationship Id="rId17" Type="http://schemas.openxmlformats.org/officeDocument/2006/relationships/hyperlink" Target="https://doi.org/10.1163/156854200X002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02/ece3.6077" TargetMode="External"/><Relationship Id="rId20" Type="http://schemas.openxmlformats.org/officeDocument/2006/relationships/hyperlink" Target="https://doi.org/10.1163/156853888X0059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fida.nassar@ul.edu.lb" TargetMode="External"/><Relationship Id="rId11" Type="http://schemas.openxmlformats.org/officeDocument/2006/relationships/hyperlink" Target="https://dx.doi.org/10.2305/IUCN.UK.2006.RLTS.T61524A12503047.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80/09397140.2015.11019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i.org/10.1080/09397140.2017.1361191" TargetMode="External"/><Relationship Id="rId19" Type="http://schemas.openxmlformats.org/officeDocument/2006/relationships/hyperlink" Target="https://doi.org/10.1163/156853887X004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1646/zootaxa.1430.1.1" TargetMode="External"/><Relationship Id="rId14" Type="http://schemas.openxmlformats.org/officeDocument/2006/relationships/hyperlink" Target="https://dx.doi.org/10.2305/IUCN.UK.2009.RLTS.T157276A5067952.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F2DA8-52A9-3F44-920A-53E26B74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3334</Words>
  <Characters>19007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Fida nassar</dc:creator>
  <cp:keywords/>
  <dc:description/>
  <cp:lastModifiedBy>Fida nassar</cp:lastModifiedBy>
  <cp:revision>2</cp:revision>
  <cp:lastPrinted>2021-11-06T21:13:00Z</cp:lastPrinted>
  <dcterms:created xsi:type="dcterms:W3CDTF">2021-11-08T07:30:00Z</dcterms:created>
  <dcterms:modified xsi:type="dcterms:W3CDTF">2021-11-08T07:30:00Z</dcterms:modified>
</cp:coreProperties>
</file>